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02">
      <w:pPr>
        <w:tabs>
          <w:tab w:val="left" w:leader="none" w:pos="9540"/>
        </w:tabs>
        <w:ind w:left="0" w:hanging="2"/>
        <w:rPr>
          <w:sz w:val="28"/>
          <w:szCs w:val="2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3">
      <w:pPr>
        <w:ind w:left="0" w:hanging="2"/>
        <w:jc w:val="center"/>
        <w:rPr>
          <w:b w:val="1"/>
        </w:rPr>
      </w:pPr>
      <w:r w:rsidDel="00000000" w:rsidR="00000000" w:rsidRPr="00000000">
        <w:rPr>
          <w:b w:val="1"/>
          <w:rtl w:val="0"/>
        </w:rPr>
        <w:t xml:space="preserve">Join Us at </w:t>
      </w:r>
      <w:r w:rsidDel="00000000" w:rsidR="00000000" w:rsidRPr="00000000">
        <w:rPr>
          <w:b w:val="1"/>
          <w:rtl w:val="0"/>
        </w:rPr>
        <w:t xml:space="preserve">Belgrade</w:t>
      </w:r>
      <w:r w:rsidDel="00000000" w:rsidR="00000000" w:rsidRPr="00000000">
        <w:rPr>
          <w:b w:val="1"/>
          <w:color w:val="ff0000"/>
          <w:rtl w:val="0"/>
        </w:rPr>
        <w:t xml:space="preserve"> </w:t>
      </w:r>
      <w:r w:rsidDel="00000000" w:rsidR="00000000" w:rsidRPr="00000000">
        <w:rPr>
          <w:b w:val="1"/>
          <w:rtl w:val="0"/>
        </w:rPr>
        <w:t xml:space="preserve">Metropolitan University </w:t>
      </w:r>
    </w:p>
    <w:p w:rsidR="00000000" w:rsidDel="00000000" w:rsidP="00000000" w:rsidRDefault="00000000" w:rsidRPr="00000000" w14:paraId="00000004">
      <w:pPr>
        <w:ind w:left="0" w:hanging="2"/>
        <w:jc w:val="center"/>
        <w:rPr/>
      </w:pPr>
      <w:r w:rsidDel="00000000" w:rsidR="00000000" w:rsidRPr="00000000">
        <w:rPr>
          <w:b w:val="1"/>
          <w:rtl w:val="0"/>
        </w:rPr>
        <w:t xml:space="preserve">We're Hiring Researchers and Professors in Software Engineering, Cybersecurity, Game Development, and IT — Full-Time Faculty Positions </w:t>
      </w:r>
      <w:r w:rsidDel="00000000" w:rsidR="00000000" w:rsidRPr="00000000">
        <w:rPr>
          <w:rtl w:val="0"/>
        </w:rPr>
      </w:r>
    </w:p>
    <w:p w:rsidR="00000000" w:rsidDel="00000000" w:rsidP="00000000" w:rsidRDefault="00000000" w:rsidRPr="00000000" w14:paraId="00000005">
      <w:pPr>
        <w:spacing w:after="280" w:before="280" w:lineRule="auto"/>
        <w:ind w:left="0" w:hanging="2"/>
        <w:rPr/>
      </w:pPr>
      <w:r w:rsidDel="00000000" w:rsidR="00000000" w:rsidRPr="00000000">
        <w:rPr>
          <w:rtl w:val="0"/>
        </w:rPr>
        <w:t xml:space="preserve">Are you a dedicated professional working abroad in the fields of computing and AI? </w:t>
      </w:r>
    </w:p>
    <w:p w:rsidR="00000000" w:rsidDel="00000000" w:rsidP="00000000" w:rsidRDefault="00000000" w:rsidRPr="00000000" w14:paraId="00000006">
      <w:pPr>
        <w:ind w:left="0" w:hanging="2"/>
        <w:rPr/>
      </w:pPr>
      <w:r w:rsidDel="00000000" w:rsidR="00000000" w:rsidRPr="00000000">
        <w:rPr>
          <w:b w:val="1"/>
          <w:rtl w:val="0"/>
        </w:rPr>
        <w:t xml:space="preserve">Belgrade Metropolitan University is expanding its academic team</w:t>
      </w:r>
      <w:r w:rsidDel="00000000" w:rsidR="00000000" w:rsidRPr="00000000">
        <w:rPr>
          <w:rtl w:val="0"/>
        </w:rPr>
        <w:t xml:space="preserve"> and currently looking for enthusiastic, qualified educators.</w:t>
      </w:r>
    </w:p>
    <w:p w:rsidR="00000000" w:rsidDel="00000000" w:rsidP="00000000" w:rsidRDefault="00000000" w:rsidRPr="00000000" w14:paraId="00000007">
      <w:pPr>
        <w:spacing w:after="240" w:before="240" w:lineRule="auto"/>
        <w:ind w:left="0" w:hanging="2"/>
        <w:rPr/>
      </w:pPr>
      <w:r w:rsidDel="00000000" w:rsidR="00000000" w:rsidRPr="00000000">
        <w:rPr>
          <w:rtl w:val="0"/>
        </w:rPr>
        <w:t xml:space="preserve">We are reaching out to invite highly qualified researchers and university professors from the Serbian academic or high-tech diaspora — and other international experts — to consider a unique opportunity to continue their academic and research careers in Serbia, contributing directly to the development of our scientific and educational institutions. We are especially interested to hire professors or researchers with experience and results in artificial intelligence (AI)</w:t>
      </w:r>
    </w:p>
    <w:p w:rsidR="00000000" w:rsidDel="00000000" w:rsidP="00000000" w:rsidRDefault="00000000" w:rsidRPr="00000000" w14:paraId="00000008">
      <w:pPr>
        <w:spacing w:after="280" w:before="280" w:lineRule="auto"/>
        <w:ind w:left="0" w:hanging="2"/>
        <w:rPr/>
      </w:pPr>
      <w:r w:rsidDel="00000000" w:rsidR="00000000" w:rsidRPr="00000000">
        <w:rPr>
          <w:rtl w:val="0"/>
        </w:rPr>
        <w:t xml:space="preserve">We warmly invite all our people living and working abroad who are considering returning to Serbia and sharing their valuable knowledge and experience with the next generation of students.</w:t>
      </w:r>
    </w:p>
    <w:p w:rsidR="00000000" w:rsidDel="00000000" w:rsidP="00000000" w:rsidRDefault="00000000" w:rsidRPr="00000000" w14:paraId="00000009">
      <w:pPr>
        <w:spacing w:after="240" w:before="240" w:lineRule="auto"/>
        <w:ind w:left="0" w:hanging="2"/>
        <w:rPr/>
      </w:pPr>
      <w:r w:rsidDel="00000000" w:rsidR="00000000" w:rsidRPr="00000000">
        <w:rPr>
          <w:u w:val="single"/>
          <w:rtl w:val="0"/>
        </w:rPr>
        <w:t xml:space="preserve">The Belgrade Metropolitan University, for its campuses in  Belgrade and in Niš </w:t>
      </w:r>
      <w:r w:rsidDel="00000000" w:rsidR="00000000" w:rsidRPr="00000000">
        <w:rPr>
          <w:rtl w:val="0"/>
        </w:rPr>
        <w:t xml:space="preserve">are currently seeking PhD holders in the fields of:</w:t>
      </w:r>
    </w:p>
    <w:p w:rsidR="00000000" w:rsidDel="00000000" w:rsidP="00000000" w:rsidRDefault="00000000" w:rsidRPr="00000000" w14:paraId="0000000A">
      <w:pPr>
        <w:numPr>
          <w:ilvl w:val="0"/>
          <w:numId w:val="1"/>
        </w:numPr>
        <w:spacing w:line="192" w:lineRule="auto"/>
        <w:ind w:left="0" w:hanging="2"/>
        <w:rPr/>
      </w:pPr>
      <w:r w:rsidDel="00000000" w:rsidR="00000000" w:rsidRPr="00000000">
        <w:rPr>
          <w:rtl w:val="0"/>
        </w:rPr>
        <w:t xml:space="preserve">Software Engineering</w:t>
        <w:br w:type="textWrapping"/>
      </w:r>
    </w:p>
    <w:p w:rsidR="00000000" w:rsidDel="00000000" w:rsidP="00000000" w:rsidRDefault="00000000" w:rsidRPr="00000000" w14:paraId="0000000B">
      <w:pPr>
        <w:numPr>
          <w:ilvl w:val="0"/>
          <w:numId w:val="1"/>
        </w:numPr>
        <w:spacing w:line="192" w:lineRule="auto"/>
        <w:ind w:left="0" w:hanging="2"/>
        <w:rPr/>
      </w:pPr>
      <w:r w:rsidDel="00000000" w:rsidR="00000000" w:rsidRPr="00000000">
        <w:rPr>
          <w:rtl w:val="0"/>
        </w:rPr>
        <w:t xml:space="preserve">Information / Cyber Security</w:t>
        <w:br w:type="textWrapping"/>
      </w:r>
    </w:p>
    <w:p w:rsidR="00000000" w:rsidDel="00000000" w:rsidP="00000000" w:rsidRDefault="00000000" w:rsidRPr="00000000" w14:paraId="0000000C">
      <w:pPr>
        <w:numPr>
          <w:ilvl w:val="0"/>
          <w:numId w:val="1"/>
        </w:numPr>
        <w:spacing w:line="192" w:lineRule="auto"/>
        <w:ind w:left="0" w:hanging="2"/>
        <w:rPr/>
      </w:pPr>
      <w:r w:rsidDel="00000000" w:rsidR="00000000" w:rsidRPr="00000000">
        <w:rPr>
          <w:rtl w:val="0"/>
        </w:rPr>
        <w:t xml:space="preserve">Game Development</w:t>
        <w:br w:type="textWrapping"/>
      </w:r>
    </w:p>
    <w:p w:rsidR="00000000" w:rsidDel="00000000" w:rsidP="00000000" w:rsidRDefault="00000000" w:rsidRPr="00000000" w14:paraId="0000000D">
      <w:pPr>
        <w:numPr>
          <w:ilvl w:val="0"/>
          <w:numId w:val="1"/>
        </w:numPr>
        <w:spacing w:line="192" w:lineRule="auto"/>
        <w:ind w:left="0" w:hanging="2"/>
        <w:rPr/>
      </w:pPr>
      <w:r w:rsidDel="00000000" w:rsidR="00000000" w:rsidRPr="00000000">
        <w:rPr>
          <w:rtl w:val="0"/>
        </w:rPr>
        <w:t xml:space="preserve">Information Technologies</w:t>
      </w:r>
      <w:r w:rsidDel="00000000" w:rsidR="00000000" w:rsidRPr="00000000">
        <w:rPr>
          <w:b w:val="1"/>
          <w:rtl w:val="0"/>
        </w:rPr>
        <w:br w:type="textWrapping"/>
      </w:r>
      <w:r w:rsidDel="00000000" w:rsidR="00000000" w:rsidRPr="00000000">
        <w:rPr>
          <w:rtl w:val="0"/>
        </w:rPr>
      </w:r>
    </w:p>
    <w:p w:rsidR="00000000" w:rsidDel="00000000" w:rsidP="00000000" w:rsidRDefault="00000000" w:rsidRPr="00000000" w14:paraId="0000000E">
      <w:pPr>
        <w:spacing w:after="240" w:before="240" w:lineRule="auto"/>
        <w:ind w:left="0" w:hanging="2"/>
        <w:rPr>
          <w:u w:val="single"/>
        </w:rPr>
      </w:pPr>
      <w:r w:rsidDel="00000000" w:rsidR="00000000" w:rsidRPr="00000000">
        <w:rPr>
          <w:u w:val="single"/>
          <w:rtl w:val="0"/>
        </w:rPr>
        <w:t xml:space="preserve">We are looking for individuals who are:</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192" w:lineRule="auto"/>
        <w:ind w:left="718"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Actively engaged in scientific research and publishing in peer-reviewed journals and international conferences</w:t>
        <w:br w:type="textWrapping"/>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192" w:lineRule="auto"/>
        <w:ind w:left="718"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Experienced in applying their knowledge through technical or practical innovations</w:t>
        <w:br w:type="textWrapping"/>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18"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Interested in building and leading research teams, mentoring students, and contributing to a growing academic community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12">
      <w:pPr>
        <w:spacing w:after="240" w:before="240" w:lineRule="auto"/>
        <w:ind w:left="0" w:hanging="2"/>
        <w:rPr>
          <w:u w:val="single"/>
        </w:rPr>
      </w:pPr>
      <w:r w:rsidDel="00000000" w:rsidR="00000000" w:rsidRPr="00000000">
        <w:rPr>
          <w:u w:val="single"/>
          <w:rtl w:val="0"/>
        </w:rPr>
        <w:t xml:space="preserve">What we offer:</w:t>
      </w:r>
    </w:p>
    <w:p w:rsidR="00000000" w:rsidDel="00000000" w:rsidP="00000000" w:rsidRDefault="00000000" w:rsidRPr="00000000" w14:paraId="00000013">
      <w:pPr>
        <w:numPr>
          <w:ilvl w:val="0"/>
          <w:numId w:val="3"/>
        </w:numPr>
        <w:spacing w:line="192" w:lineRule="auto"/>
        <w:ind w:left="718" w:hanging="360"/>
        <w:rPr/>
      </w:pPr>
      <w:r w:rsidDel="00000000" w:rsidR="00000000" w:rsidRPr="00000000">
        <w:rPr>
          <w:rtl w:val="0"/>
        </w:rPr>
        <w:t xml:space="preserve">Full-time academic positions at </w:t>
      </w:r>
      <w:r w:rsidDel="00000000" w:rsidR="00000000" w:rsidRPr="00000000">
        <w:rPr>
          <w:rtl w:val="0"/>
        </w:rPr>
        <w:t xml:space="preserve">the leading Serbian private</w:t>
      </w:r>
      <w:r w:rsidDel="00000000" w:rsidR="00000000" w:rsidRPr="00000000">
        <w:rPr>
          <w:color w:val="ff0000"/>
          <w:rtl w:val="0"/>
        </w:rPr>
        <w:t xml:space="preserve"> </w:t>
      </w:r>
      <w:r w:rsidDel="00000000" w:rsidR="00000000" w:rsidRPr="00000000">
        <w:rPr>
          <w:rtl w:val="0"/>
        </w:rPr>
        <w:t xml:space="preserve">university</w:t>
        <w:br w:type="textWrapping"/>
      </w:r>
    </w:p>
    <w:p w:rsidR="00000000" w:rsidDel="00000000" w:rsidP="00000000" w:rsidRDefault="00000000" w:rsidRPr="00000000" w14:paraId="00000014">
      <w:pPr>
        <w:numPr>
          <w:ilvl w:val="0"/>
          <w:numId w:val="3"/>
        </w:numPr>
        <w:spacing w:line="192" w:lineRule="auto"/>
        <w:ind w:left="718" w:hanging="360"/>
        <w:rPr/>
      </w:pPr>
      <w:r w:rsidDel="00000000" w:rsidR="00000000" w:rsidRPr="00000000">
        <w:rPr>
          <w:rtl w:val="0"/>
        </w:rPr>
        <w:t xml:space="preserve">Access to a growing research ecosystem, with opportunities for national research funding</w:t>
        <w:br w:type="textWrapping"/>
      </w:r>
    </w:p>
    <w:p w:rsidR="00000000" w:rsidDel="00000000" w:rsidP="00000000" w:rsidRDefault="00000000" w:rsidRPr="00000000" w14:paraId="00000015">
      <w:pPr>
        <w:numPr>
          <w:ilvl w:val="0"/>
          <w:numId w:val="3"/>
        </w:numPr>
        <w:spacing w:line="192" w:lineRule="auto"/>
        <w:ind w:left="718" w:hanging="360"/>
        <w:rPr/>
      </w:pPr>
      <w:r w:rsidDel="00000000" w:rsidR="00000000" w:rsidRPr="00000000">
        <w:rPr>
          <w:rtl w:val="0"/>
        </w:rPr>
        <w:t xml:space="preserve">A strong focus on both academic excellence and practical impact</w:t>
        <w:br w:type="textWrapping"/>
      </w:r>
    </w:p>
    <w:p w:rsidR="00000000" w:rsidDel="00000000" w:rsidP="00000000" w:rsidRDefault="00000000" w:rsidRPr="00000000" w14:paraId="00000016">
      <w:pPr>
        <w:numPr>
          <w:ilvl w:val="0"/>
          <w:numId w:val="3"/>
        </w:numPr>
        <w:spacing w:line="192" w:lineRule="auto"/>
        <w:ind w:left="718" w:hanging="360"/>
        <w:rPr/>
      </w:pPr>
      <w:r w:rsidDel="00000000" w:rsidR="00000000" w:rsidRPr="00000000">
        <w:rPr>
          <w:rtl w:val="0"/>
        </w:rPr>
        <w:t xml:space="preserve">Support for relocation and integration into the academic and professional environment in Serbia</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120" w:line="240" w:lineRule="auto"/>
        <w:ind w:left="714" w:right="0" w:hanging="357"/>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Our goal is to create a dynamic, modern, and internationally connected academic environment — and we believe that your experience, expertise, and motivation could be key in achieving that.</w:t>
      </w:r>
    </w:p>
    <w:p w:rsidR="00000000" w:rsidDel="00000000" w:rsidP="00000000" w:rsidRDefault="00000000" w:rsidRPr="00000000" w14:paraId="00000018">
      <w:pPr>
        <w:spacing w:after="240" w:before="240" w:lineRule="auto"/>
        <w:ind w:left="0" w:hanging="2"/>
        <w:rPr/>
      </w:pPr>
      <w:r w:rsidDel="00000000" w:rsidR="00000000" w:rsidRPr="00000000">
        <w:rPr>
          <w:rtl w:val="0"/>
        </w:rPr>
        <w:t xml:space="preserve">Whether you are considering returning to Serbia or looking to establish new academic collaborations in the region, we would be happy to talk </w:t>
      </w:r>
      <w:r w:rsidDel="00000000" w:rsidR="00000000" w:rsidRPr="00000000">
        <w:rPr>
          <w:rtl w:val="0"/>
        </w:rPr>
        <w:t xml:space="preserve">to</w:t>
      </w:r>
      <w:r w:rsidDel="00000000" w:rsidR="00000000" w:rsidRPr="00000000">
        <w:rPr>
          <w:color w:val="ff0000"/>
          <w:rtl w:val="0"/>
        </w:rPr>
        <w:t xml:space="preserve"> </w:t>
      </w:r>
      <w:r w:rsidDel="00000000" w:rsidR="00000000" w:rsidRPr="00000000">
        <w:rPr>
          <w:rtl w:val="0"/>
        </w:rPr>
        <w:t xml:space="preserve">you and provide more details about open positions, research opportunities, and institutional support.</w:t>
      </w:r>
    </w:p>
    <w:p w:rsidR="00000000" w:rsidDel="00000000" w:rsidP="00000000" w:rsidRDefault="00000000" w:rsidRPr="00000000" w14:paraId="00000019">
      <w:pPr>
        <w:spacing w:after="240" w:before="240" w:lineRule="auto"/>
        <w:ind w:left="2" w:hanging="2"/>
        <w:rPr/>
      </w:pPr>
      <w:r w:rsidDel="00000000" w:rsidR="00000000" w:rsidRPr="00000000">
        <w:rPr>
          <w:rtl w:val="0"/>
        </w:rPr>
        <w:t xml:space="preserve">This is more than a job opportunity – it's a chance to shape future industry leaders, work in a dynamic academic environment, and be part of a university committed to innovation, excellence, and national progress.</w:t>
      </w:r>
    </w:p>
    <w:p w:rsidR="00000000" w:rsidDel="00000000" w:rsidP="00000000" w:rsidRDefault="00000000" w:rsidRPr="00000000" w14:paraId="0000001A">
      <w:pPr>
        <w:spacing w:after="240" w:before="240" w:lineRule="auto"/>
        <w:ind w:left="2" w:hanging="2"/>
        <w:rPr/>
      </w:pPr>
      <w:r w:rsidDel="00000000" w:rsidR="00000000" w:rsidRPr="00000000">
        <w:rPr>
          <w:rtl w:val="0"/>
        </w:rPr>
        <w:t xml:space="preserve">If you are interested send us your CV and list of scientific publications to email: konkurs@metropolitan.ac.rs</w:t>
      </w:r>
    </w:p>
    <w:p w:rsidR="00000000" w:rsidDel="00000000" w:rsidP="00000000" w:rsidRDefault="00000000" w:rsidRPr="00000000" w14:paraId="0000001B">
      <w:pPr>
        <w:spacing w:after="240" w:before="240" w:lineRule="auto"/>
        <w:ind w:left="0" w:hanging="2"/>
        <w:rPr>
          <w:b w:val="1"/>
        </w:rPr>
      </w:pPr>
      <w:r w:rsidDel="00000000" w:rsidR="00000000" w:rsidRPr="00000000">
        <w:rPr>
          <w:rtl w:val="0"/>
        </w:rPr>
        <w:t xml:space="preserve">Let’s bring knowledge home. Let’s grow together.</w:t>
        <w:br w:type="textWrapping"/>
      </w:r>
      <w:r w:rsidDel="00000000" w:rsidR="00000000" w:rsidRPr="00000000">
        <w:rPr>
          <w:b w:val="1"/>
          <w:rtl w:val="0"/>
        </w:rPr>
        <w:t xml:space="preserve">Welcome back. Welcome to Metropolitan.</w:t>
        <w:br w:type="textWrapping"/>
        <w:br w:type="textWrapping"/>
      </w:r>
    </w:p>
    <w:p w:rsidR="00000000" w:rsidDel="00000000" w:rsidP="00000000" w:rsidRDefault="00000000" w:rsidRPr="00000000" w14:paraId="0000001C">
      <w:pPr>
        <w:ind w:left="0" w:hanging="2"/>
        <w:jc w:val="center"/>
        <w:rPr/>
      </w:pPr>
      <w:r w:rsidDel="00000000" w:rsidR="00000000" w:rsidRPr="00000000">
        <w:rPr>
          <w:rtl w:val="0"/>
        </w:rPr>
      </w:r>
    </w:p>
    <w:sectPr>
      <w:headerReference r:id="rId7" w:type="default"/>
      <w:footerReference r:id="rId8" w:type="default"/>
      <w:pgSz w:h="15840" w:w="12240" w:orient="portrait"/>
      <w:pgMar w:bottom="1440" w:top="900" w:left="1440" w:right="99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Courier New"/>
  <w:font w:name="Noto Sans Symbols">
    <w:embedRegular w:fontKey="{00000000-0000-0000-0000-000000000000}" r:id="rId1" w:subsetted="0"/>
    <w:embedBold w:fontKey="{00000000-0000-0000-0000-000000000000}" r:id="rId2" w:subsetted="0"/>
  </w:font>
  <w:font w:name="Dutch"/>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jc w:val="center"/>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Univerzitet Metropolitan | Tadeuša Košćuška 63 | 11000 Beograd | Srbija</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jc w:val="center"/>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+381 (11) 20 30 885 |  </w:t>
    </w:r>
    <w:hyperlink r:id="rId1">
      <w:r w:rsidDel="00000000" w:rsidR="00000000" w:rsidRPr="00000000">
        <w:rPr>
          <w:rFonts w:ascii="Open Sans" w:cs="Open Sans" w:eastAsia="Open Sans" w:hAnsi="Open Sans"/>
          <w:color w:val="174ea8"/>
          <w:sz w:val="20"/>
          <w:szCs w:val="20"/>
          <w:rtl w:val="0"/>
        </w:rPr>
        <w:t xml:space="preserve">info@metropolitan.ac.rs</w:t>
      </w:r>
    </w:hyperlink>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jc w:val="center"/>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Matični broj: 17799614 | PIB: 106922471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jc w:val="center"/>
      <w:rPr>
        <w:color w:val="000000"/>
      </w:rPr>
    </w:pPr>
    <w:r w:rsidDel="00000000" w:rsidR="00000000" w:rsidRPr="00000000">
      <w:rPr>
        <w:color w:val="000000"/>
      </w:rPr>
      <w:drawing>
        <wp:inline distB="0" distT="0" distL="114300" distR="114300">
          <wp:extent cx="1927860" cy="1552575"/>
          <wp:effectExtent b="0" l="0" r="0" t="0"/>
          <wp:docPr id="102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27860" cy="15525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3">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360" w:lineRule="auto"/>
      <w:ind w:left="0" w:hanging="1"/>
      <w:jc w:val="center"/>
    </w:pPr>
    <w:rPr>
      <w:rFonts w:ascii="Dutch" w:cs="Dutch" w:eastAsia="Dutch" w:hAnsi="Dutch"/>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spacing w:line="1" w:lineRule="atLeast"/>
      <w:ind w:left="-1" w:leftChars="-1" w:hanging="1" w:hangingChars="1"/>
      <w:textDirection w:val="btLr"/>
      <w:textAlignment w:val="top"/>
      <w:outlineLvl w:val="0"/>
    </w:pPr>
    <w:rPr>
      <w:position w:val="-1"/>
    </w:rPr>
  </w:style>
  <w:style w:type="paragraph" w:styleId="Heading1">
    <w:name w:val="heading 1"/>
    <w:basedOn w:val="Normal"/>
    <w:next w:val="Normal"/>
    <w:uiPriority w:val="9"/>
    <w:qFormat w:val="1"/>
    <w:pPr>
      <w:keepNext w:val="1"/>
      <w:numPr>
        <w:numId w:val="1"/>
      </w:numPr>
      <w:suppressAutoHyphens w:val="0"/>
      <w:spacing w:line="360" w:lineRule="auto"/>
      <w:ind w:left="-1" w:hanging="1"/>
      <w:jc w:val="center"/>
    </w:pPr>
    <w:rPr>
      <w:rFonts w:ascii="Dutch" w:hAnsi="Dutch"/>
      <w:b w:val="1"/>
      <w:bCs w:val="1"/>
      <w:lang w:eastAsia="ar-SA"/>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yperlink">
    <w:name w:val="Hyperlink"/>
    <w:rPr>
      <w:color w:val="174ea8"/>
      <w:w w:val="100"/>
      <w:position w:val="-1"/>
      <w:u w:val="none"/>
      <w:effect w:val="none"/>
      <w:vertAlign w:val="baseline"/>
      <w:cs w:val="0"/>
      <w:em w:val="none"/>
    </w:rPr>
  </w:style>
  <w:style w:type="paragraph" w:styleId="NormalWeb">
    <w:name w:val="Normal (Web)"/>
    <w:basedOn w:val="Normal"/>
    <w:pPr>
      <w:spacing w:after="100" w:afterAutospacing="1" w:before="100" w:beforeAutospacing="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apple-style-span" w:customStyle="1">
    <w:name w:val="apple-style-span"/>
    <w:basedOn w:val="DefaultParagraphFont"/>
    <w:rPr>
      <w:w w:val="100"/>
      <w:position w:val="-1"/>
      <w:effect w:val="none"/>
      <w:vertAlign w:val="baseline"/>
      <w:cs w:val="0"/>
      <w:em w:val="none"/>
    </w:rPr>
  </w:style>
  <w:style w:type="character" w:styleId="Strong">
    <w:name w:val="Strong"/>
    <w:rPr>
      <w:b w:val="1"/>
      <w:bCs w:val="1"/>
      <w:w w:val="100"/>
      <w:position w:val="-1"/>
      <w:effect w:val="none"/>
      <w:vertAlign w:val="baseline"/>
      <w:cs w:val="0"/>
      <w:em w:val="none"/>
    </w:rPr>
  </w:style>
  <w:style w:type="character" w:styleId="object" w:customStyle="1">
    <w:name w:val="object"/>
    <w:basedOn w:val="DefaultParagraphFont"/>
    <w:rPr>
      <w:w w:val="100"/>
      <w:position w:val="-1"/>
      <w:effect w:val="none"/>
      <w:vertAlign w:val="baseline"/>
      <w:cs w:val="0"/>
      <w:em w:val="none"/>
    </w:rPr>
  </w:style>
  <w:style w:type="character" w:styleId="Heading1Char" w:customStyle="1">
    <w:name w:val="Heading 1 Char"/>
    <w:rPr>
      <w:rFonts w:ascii="Dutch" w:hAnsi="Dutch"/>
      <w:b w:val="1"/>
      <w:bCs w:val="1"/>
      <w:w w:val="100"/>
      <w:position w:val="-1"/>
      <w:sz w:val="24"/>
      <w:szCs w:val="24"/>
      <w:effect w:val="none"/>
      <w:vertAlign w:val="baseline"/>
      <w:cs w:val="0"/>
      <w:em w:val="none"/>
      <w:lang w:eastAsia="ar-SA"/>
    </w:rPr>
  </w:style>
  <w:style w:type="paragraph" w:styleId="BodyTextIndent">
    <w:name w:val="Body Text Indent"/>
    <w:basedOn w:val="Normal"/>
    <w:pPr>
      <w:suppressAutoHyphens w:val="0"/>
      <w:spacing w:after="120"/>
      <w:ind w:left="360"/>
    </w:pPr>
    <w:rPr>
      <w:lang w:eastAsia="ar-SA"/>
    </w:rPr>
  </w:style>
  <w:style w:type="character" w:styleId="BodyTextIndentChar" w:customStyle="1">
    <w:name w:val="Body Text Indent Char"/>
    <w:rPr>
      <w:w w:val="100"/>
      <w:position w:val="-1"/>
      <w:sz w:val="24"/>
      <w:szCs w:val="24"/>
      <w:effect w:val="none"/>
      <w:vertAlign w:val="baseline"/>
      <w:cs w:val="0"/>
      <w:em w:val="none"/>
      <w:lang w:eastAsia="ar-SA"/>
    </w:rPr>
  </w:style>
  <w:style w:type="paragraph" w:styleId="BalloonText">
    <w:name w:val="Balloon Text"/>
    <w:basedOn w:val="Normal"/>
    <w:rPr>
      <w:rFonts w:ascii="Segoe UI" w:cs="Segoe UI" w:hAnsi="Segoe UI"/>
      <w:sz w:val="18"/>
      <w:szCs w:val="18"/>
    </w:rPr>
  </w:style>
  <w:style w:type="character" w:styleId="BalloonTextChar" w:customStyle="1">
    <w:name w:val="Balloon Text Char"/>
    <w:rPr>
      <w:rFonts w:ascii="Segoe UI" w:cs="Segoe UI" w:hAnsi="Segoe UI"/>
      <w:w w:val="100"/>
      <w:position w:val="-1"/>
      <w:sz w:val="18"/>
      <w:szCs w:val="18"/>
      <w:effect w:val="none"/>
      <w:vertAlign w:val="baseline"/>
      <w:cs w:val="0"/>
      <w:em w:val="non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847274"/>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info@metropolitan.ac.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R7Yt2GnLU2n5oYd01glPa+HTFQ==">CgMxLjA4AHIhMU1wRElUWC1admFvNWFIeDBVVEQ4NlNNelZEMzlsSVhs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2025-05-14T15:29:00Z</dcterms:created>
  <dc:creator>arijana.katavic</dc:creator>
</cp:coreProperties>
</file>