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A6BC" w14:textId="6A5E312A" w:rsidR="000501BF" w:rsidRPr="00D827D7" w:rsidRDefault="00A44618" w:rsidP="00D827D7">
      <w:pPr>
        <w:spacing w:after="60"/>
        <w:jc w:val="center"/>
        <w:rPr>
          <w:rFonts w:ascii="Times New Roman" w:hAnsi="Times New Roman"/>
          <w:b/>
          <w:bCs/>
          <w:lang w:val="sr-Cyrl-RS"/>
        </w:rPr>
      </w:pPr>
      <w:r w:rsidRPr="00D827D7">
        <w:rPr>
          <w:rFonts w:ascii="Times New Roman" w:hAnsi="Times New Roman"/>
          <w:b/>
          <w:bCs/>
          <w:lang w:val="sr-Cyrl-CS"/>
        </w:rPr>
        <w:t xml:space="preserve">Табела 9.1. </w:t>
      </w:r>
      <w:r w:rsidRPr="00D827D7">
        <w:rPr>
          <w:rFonts w:ascii="Times New Roman" w:hAnsi="Times New Roman"/>
          <w:lang w:val="sr-Cyrl-RS"/>
        </w:rPr>
        <w:t>Научне, уметничке и стручне квалификације наставника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253"/>
        <w:gridCol w:w="834"/>
        <w:gridCol w:w="171"/>
        <w:gridCol w:w="669"/>
        <w:gridCol w:w="1338"/>
        <w:gridCol w:w="40"/>
        <w:gridCol w:w="883"/>
        <w:gridCol w:w="933"/>
        <w:gridCol w:w="2572"/>
        <w:gridCol w:w="379"/>
        <w:gridCol w:w="1790"/>
      </w:tblGrid>
      <w:tr w:rsidR="00287568" w:rsidRPr="00881641" w14:paraId="02379FAF" w14:textId="77777777" w:rsidTr="00405B33">
        <w:trPr>
          <w:trHeight w:val="58"/>
          <w:jc w:val="center"/>
        </w:trPr>
        <w:tc>
          <w:tcPr>
            <w:tcW w:w="2287" w:type="pct"/>
            <w:gridSpan w:val="8"/>
            <w:vAlign w:val="center"/>
          </w:tcPr>
          <w:p w14:paraId="0D31BBE3" w14:textId="77777777" w:rsidR="00287568" w:rsidRPr="00881641" w:rsidRDefault="00287568" w:rsidP="00405B33">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 xml:space="preserve">Име и презиме </w:t>
            </w:r>
          </w:p>
        </w:tc>
        <w:tc>
          <w:tcPr>
            <w:tcW w:w="2713" w:type="pct"/>
            <w:gridSpan w:val="4"/>
            <w:vAlign w:val="center"/>
          </w:tcPr>
          <w:p w14:paraId="4801A584"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Александар М. Јанкуловић</w:t>
            </w:r>
          </w:p>
        </w:tc>
      </w:tr>
      <w:tr w:rsidR="00287568" w:rsidRPr="00881641" w14:paraId="0488AB73" w14:textId="77777777" w:rsidTr="00405B33">
        <w:trPr>
          <w:trHeight w:val="172"/>
          <w:jc w:val="center"/>
        </w:trPr>
        <w:tc>
          <w:tcPr>
            <w:tcW w:w="2287" w:type="pct"/>
            <w:gridSpan w:val="8"/>
            <w:vAlign w:val="center"/>
          </w:tcPr>
          <w:p w14:paraId="2AF5B12D" w14:textId="77777777" w:rsidR="00287568" w:rsidRPr="00881641" w:rsidRDefault="00287568" w:rsidP="00405B33">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Звање</w:t>
            </w:r>
          </w:p>
        </w:tc>
        <w:tc>
          <w:tcPr>
            <w:tcW w:w="2713" w:type="pct"/>
            <w:gridSpan w:val="4"/>
            <w:vAlign w:val="center"/>
          </w:tcPr>
          <w:p w14:paraId="2E9AD275"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Ванредни професор</w:t>
            </w:r>
          </w:p>
        </w:tc>
      </w:tr>
      <w:tr w:rsidR="00287568" w:rsidRPr="00881641" w14:paraId="387196E3" w14:textId="77777777" w:rsidTr="00405B33">
        <w:trPr>
          <w:trHeight w:val="427"/>
          <w:jc w:val="center"/>
        </w:trPr>
        <w:tc>
          <w:tcPr>
            <w:tcW w:w="2287" w:type="pct"/>
            <w:gridSpan w:val="8"/>
            <w:vAlign w:val="center"/>
          </w:tcPr>
          <w:p w14:paraId="0A25FF32" w14:textId="77777777" w:rsidR="00287568" w:rsidRPr="00881641" w:rsidRDefault="00287568" w:rsidP="00405B33">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713" w:type="pct"/>
            <w:gridSpan w:val="4"/>
            <w:vAlign w:val="center"/>
          </w:tcPr>
          <w:p w14:paraId="6EBBDF47"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Универзитет Метрополитан, од 2015. године.</w:t>
            </w:r>
          </w:p>
        </w:tc>
      </w:tr>
      <w:tr w:rsidR="00287568" w:rsidRPr="00881641" w14:paraId="0DF25B24" w14:textId="77777777" w:rsidTr="00405B33">
        <w:trPr>
          <w:trHeight w:val="180"/>
          <w:jc w:val="center"/>
        </w:trPr>
        <w:tc>
          <w:tcPr>
            <w:tcW w:w="2287" w:type="pct"/>
            <w:gridSpan w:val="8"/>
            <w:vAlign w:val="center"/>
          </w:tcPr>
          <w:p w14:paraId="78B6521C" w14:textId="77777777" w:rsidR="00287568" w:rsidRPr="00881641" w:rsidRDefault="00287568" w:rsidP="00405B33">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Ужа научна односно уметничка област</w:t>
            </w:r>
          </w:p>
        </w:tc>
        <w:tc>
          <w:tcPr>
            <w:tcW w:w="2713" w:type="pct"/>
            <w:gridSpan w:val="4"/>
            <w:vAlign w:val="center"/>
          </w:tcPr>
          <w:p w14:paraId="0578FF9A"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Операциони менаџмент</w:t>
            </w:r>
          </w:p>
        </w:tc>
      </w:tr>
      <w:tr w:rsidR="00287568" w:rsidRPr="00881641" w14:paraId="643375F9" w14:textId="77777777" w:rsidTr="00405B33">
        <w:trPr>
          <w:trHeight w:val="226"/>
          <w:jc w:val="center"/>
        </w:trPr>
        <w:tc>
          <w:tcPr>
            <w:tcW w:w="5000" w:type="pct"/>
            <w:gridSpan w:val="12"/>
            <w:vAlign w:val="center"/>
          </w:tcPr>
          <w:p w14:paraId="259F1D4A" w14:textId="77777777" w:rsidR="00287568" w:rsidRPr="00881641" w:rsidRDefault="00287568" w:rsidP="00405B33">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Академска каријера</w:t>
            </w:r>
          </w:p>
        </w:tc>
      </w:tr>
      <w:tr w:rsidR="00287568" w:rsidRPr="00881641" w14:paraId="66CFB396" w14:textId="77777777" w:rsidTr="00405B33">
        <w:trPr>
          <w:trHeight w:val="258"/>
          <w:jc w:val="center"/>
        </w:trPr>
        <w:tc>
          <w:tcPr>
            <w:tcW w:w="804" w:type="pct"/>
            <w:gridSpan w:val="3"/>
            <w:vAlign w:val="center"/>
          </w:tcPr>
          <w:p w14:paraId="2541C659" w14:textId="77777777" w:rsidR="00287568" w:rsidRPr="00881641" w:rsidRDefault="00287568" w:rsidP="00405B33">
            <w:pPr>
              <w:tabs>
                <w:tab w:val="left" w:pos="567"/>
              </w:tabs>
              <w:contextualSpacing/>
              <w:rPr>
                <w:rFonts w:ascii="Times New Roman" w:hAnsi="Times New Roman"/>
                <w:sz w:val="20"/>
                <w:szCs w:val="20"/>
                <w:lang w:val="sr-Cyrl-RS"/>
              </w:rPr>
            </w:pPr>
          </w:p>
        </w:tc>
        <w:tc>
          <w:tcPr>
            <w:tcW w:w="402" w:type="pct"/>
            <w:gridSpan w:val="2"/>
            <w:vAlign w:val="center"/>
          </w:tcPr>
          <w:p w14:paraId="67630598"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Година </w:t>
            </w:r>
          </w:p>
        </w:tc>
        <w:tc>
          <w:tcPr>
            <w:tcW w:w="1527" w:type="pct"/>
            <w:gridSpan w:val="4"/>
            <w:shd w:val="clear" w:color="auto" w:fill="auto"/>
            <w:vAlign w:val="center"/>
          </w:tcPr>
          <w:p w14:paraId="5CDA7A13"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Институција </w:t>
            </w:r>
          </w:p>
        </w:tc>
        <w:tc>
          <w:tcPr>
            <w:tcW w:w="1230" w:type="pct"/>
            <w:shd w:val="clear" w:color="auto" w:fill="auto"/>
            <w:vAlign w:val="center"/>
          </w:tcPr>
          <w:p w14:paraId="448A0D49"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Научна или уметничка област </w:t>
            </w:r>
          </w:p>
        </w:tc>
        <w:tc>
          <w:tcPr>
            <w:tcW w:w="1037" w:type="pct"/>
            <w:gridSpan w:val="2"/>
            <w:shd w:val="clear" w:color="auto" w:fill="auto"/>
            <w:vAlign w:val="center"/>
          </w:tcPr>
          <w:p w14:paraId="7F2C6FF3"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Ужа научна, уметничка или стручна област</w:t>
            </w:r>
          </w:p>
        </w:tc>
      </w:tr>
      <w:tr w:rsidR="00287568" w:rsidRPr="00881641" w14:paraId="46AAA7C6" w14:textId="77777777" w:rsidTr="00405B33">
        <w:trPr>
          <w:trHeight w:val="427"/>
          <w:jc w:val="center"/>
        </w:trPr>
        <w:tc>
          <w:tcPr>
            <w:tcW w:w="804" w:type="pct"/>
            <w:gridSpan w:val="3"/>
            <w:vAlign w:val="center"/>
          </w:tcPr>
          <w:p w14:paraId="49297A80"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Избор у звање</w:t>
            </w:r>
          </w:p>
        </w:tc>
        <w:tc>
          <w:tcPr>
            <w:tcW w:w="402" w:type="pct"/>
            <w:gridSpan w:val="2"/>
            <w:vAlign w:val="center"/>
          </w:tcPr>
          <w:p w14:paraId="574D67C0"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2020.</w:t>
            </w:r>
          </w:p>
        </w:tc>
        <w:tc>
          <w:tcPr>
            <w:tcW w:w="1527" w:type="pct"/>
            <w:gridSpan w:val="4"/>
            <w:shd w:val="clear" w:color="auto" w:fill="auto"/>
            <w:vAlign w:val="center"/>
          </w:tcPr>
          <w:p w14:paraId="4F921621"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Универзитет Метрополитан</w:t>
            </w:r>
          </w:p>
        </w:tc>
        <w:tc>
          <w:tcPr>
            <w:tcW w:w="1230" w:type="pct"/>
            <w:shd w:val="clear" w:color="auto" w:fill="auto"/>
            <w:vAlign w:val="center"/>
          </w:tcPr>
          <w:p w14:paraId="3267C09D"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Инжењерски и операциони менаџмент</w:t>
            </w:r>
          </w:p>
        </w:tc>
        <w:tc>
          <w:tcPr>
            <w:tcW w:w="1037" w:type="pct"/>
            <w:gridSpan w:val="2"/>
            <w:shd w:val="clear" w:color="auto" w:fill="auto"/>
            <w:vAlign w:val="center"/>
          </w:tcPr>
          <w:p w14:paraId="51550B98"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Операциони менаџмент</w:t>
            </w:r>
          </w:p>
        </w:tc>
      </w:tr>
      <w:tr w:rsidR="00287568" w:rsidRPr="00881641" w14:paraId="55B2E95C" w14:textId="77777777" w:rsidTr="00405B33">
        <w:trPr>
          <w:trHeight w:val="427"/>
          <w:jc w:val="center"/>
        </w:trPr>
        <w:tc>
          <w:tcPr>
            <w:tcW w:w="804" w:type="pct"/>
            <w:gridSpan w:val="3"/>
            <w:vAlign w:val="center"/>
          </w:tcPr>
          <w:p w14:paraId="1BF343CE"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Докторат</w:t>
            </w:r>
          </w:p>
        </w:tc>
        <w:tc>
          <w:tcPr>
            <w:tcW w:w="402" w:type="pct"/>
            <w:gridSpan w:val="2"/>
            <w:vAlign w:val="center"/>
          </w:tcPr>
          <w:p w14:paraId="5E7CE663"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2004.</w:t>
            </w:r>
          </w:p>
        </w:tc>
        <w:tc>
          <w:tcPr>
            <w:tcW w:w="1527" w:type="pct"/>
            <w:gridSpan w:val="4"/>
            <w:shd w:val="clear" w:color="auto" w:fill="auto"/>
            <w:vAlign w:val="center"/>
          </w:tcPr>
          <w:p w14:paraId="789F58C6"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Факултет техничких наука Нови Сад</w:t>
            </w:r>
          </w:p>
        </w:tc>
        <w:tc>
          <w:tcPr>
            <w:tcW w:w="1230" w:type="pct"/>
            <w:shd w:val="clear" w:color="auto" w:fill="auto"/>
            <w:vAlign w:val="center"/>
          </w:tcPr>
          <w:p w14:paraId="141DAAF4"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Техничке науке</w:t>
            </w:r>
          </w:p>
        </w:tc>
        <w:tc>
          <w:tcPr>
            <w:tcW w:w="1037" w:type="pct"/>
            <w:gridSpan w:val="2"/>
            <w:shd w:val="clear" w:color="auto" w:fill="auto"/>
            <w:vAlign w:val="center"/>
          </w:tcPr>
          <w:p w14:paraId="51341267"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Индустријски менаџмент</w:t>
            </w:r>
          </w:p>
        </w:tc>
      </w:tr>
      <w:tr w:rsidR="00287568" w:rsidRPr="00881641" w14:paraId="0422B742" w14:textId="77777777" w:rsidTr="00405B33">
        <w:trPr>
          <w:trHeight w:val="427"/>
          <w:jc w:val="center"/>
        </w:trPr>
        <w:tc>
          <w:tcPr>
            <w:tcW w:w="804" w:type="pct"/>
            <w:gridSpan w:val="3"/>
            <w:vAlign w:val="center"/>
          </w:tcPr>
          <w:p w14:paraId="4BAF567F"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Мастер</w:t>
            </w:r>
          </w:p>
        </w:tc>
        <w:tc>
          <w:tcPr>
            <w:tcW w:w="402" w:type="pct"/>
            <w:gridSpan w:val="2"/>
            <w:vAlign w:val="center"/>
          </w:tcPr>
          <w:p w14:paraId="20962B71"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1998.</w:t>
            </w:r>
          </w:p>
        </w:tc>
        <w:tc>
          <w:tcPr>
            <w:tcW w:w="1527" w:type="pct"/>
            <w:gridSpan w:val="4"/>
            <w:shd w:val="clear" w:color="auto" w:fill="auto"/>
            <w:vAlign w:val="center"/>
          </w:tcPr>
          <w:p w14:paraId="3C0D57B5"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Машински факултет Универзитета у Београду</w:t>
            </w:r>
          </w:p>
        </w:tc>
        <w:tc>
          <w:tcPr>
            <w:tcW w:w="1230" w:type="pct"/>
            <w:shd w:val="clear" w:color="auto" w:fill="auto"/>
            <w:vAlign w:val="center"/>
          </w:tcPr>
          <w:p w14:paraId="66EA836F"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Техничке науке</w:t>
            </w:r>
          </w:p>
        </w:tc>
        <w:tc>
          <w:tcPr>
            <w:tcW w:w="1037" w:type="pct"/>
            <w:gridSpan w:val="2"/>
            <w:shd w:val="clear" w:color="auto" w:fill="auto"/>
            <w:vAlign w:val="center"/>
          </w:tcPr>
          <w:p w14:paraId="4DC11A81"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Производно машинство</w:t>
            </w:r>
          </w:p>
        </w:tc>
      </w:tr>
      <w:tr w:rsidR="00287568" w:rsidRPr="00881641" w14:paraId="5AB0E850" w14:textId="77777777" w:rsidTr="00405B33">
        <w:trPr>
          <w:trHeight w:val="427"/>
          <w:jc w:val="center"/>
        </w:trPr>
        <w:tc>
          <w:tcPr>
            <w:tcW w:w="804" w:type="pct"/>
            <w:gridSpan w:val="3"/>
            <w:vAlign w:val="center"/>
          </w:tcPr>
          <w:p w14:paraId="42DD2423"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Диплома</w:t>
            </w:r>
          </w:p>
        </w:tc>
        <w:tc>
          <w:tcPr>
            <w:tcW w:w="402" w:type="pct"/>
            <w:gridSpan w:val="2"/>
            <w:vAlign w:val="center"/>
          </w:tcPr>
          <w:p w14:paraId="38C01F4B"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1994.</w:t>
            </w:r>
          </w:p>
        </w:tc>
        <w:tc>
          <w:tcPr>
            <w:tcW w:w="1527" w:type="pct"/>
            <w:gridSpan w:val="4"/>
            <w:shd w:val="clear" w:color="auto" w:fill="auto"/>
            <w:vAlign w:val="center"/>
          </w:tcPr>
          <w:p w14:paraId="3D7D4C26"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Машински факултет Универзитета у Београду</w:t>
            </w:r>
          </w:p>
        </w:tc>
        <w:tc>
          <w:tcPr>
            <w:tcW w:w="1230" w:type="pct"/>
            <w:shd w:val="clear" w:color="auto" w:fill="auto"/>
            <w:vAlign w:val="center"/>
          </w:tcPr>
          <w:p w14:paraId="0ADF27B9"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Техничке науке</w:t>
            </w:r>
          </w:p>
        </w:tc>
        <w:tc>
          <w:tcPr>
            <w:tcW w:w="1037" w:type="pct"/>
            <w:gridSpan w:val="2"/>
            <w:shd w:val="clear" w:color="auto" w:fill="auto"/>
            <w:vAlign w:val="center"/>
          </w:tcPr>
          <w:p w14:paraId="2E03967C"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Производно машинство</w:t>
            </w:r>
          </w:p>
        </w:tc>
      </w:tr>
      <w:tr w:rsidR="00287568" w:rsidRPr="00881641" w14:paraId="0F37E6C7" w14:textId="77777777" w:rsidTr="00405B33">
        <w:trPr>
          <w:trHeight w:val="178"/>
          <w:jc w:val="center"/>
        </w:trPr>
        <w:tc>
          <w:tcPr>
            <w:tcW w:w="5000" w:type="pct"/>
            <w:gridSpan w:val="12"/>
            <w:vAlign w:val="center"/>
          </w:tcPr>
          <w:p w14:paraId="4FCD3A06" w14:textId="77777777" w:rsidR="00287568" w:rsidRPr="00881641" w:rsidRDefault="00287568" w:rsidP="00405B33">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287568" w:rsidRPr="00881641" w14:paraId="25683D62" w14:textId="77777777" w:rsidTr="00405B33">
        <w:trPr>
          <w:trHeight w:val="507"/>
          <w:jc w:val="center"/>
        </w:trPr>
        <w:tc>
          <w:tcPr>
            <w:tcW w:w="405" w:type="pct"/>
            <w:gridSpan w:val="2"/>
            <w:shd w:val="clear" w:color="auto" w:fill="auto"/>
            <w:vAlign w:val="center"/>
          </w:tcPr>
          <w:p w14:paraId="6E9D17AA"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Р.Б.</w:t>
            </w:r>
          </w:p>
          <w:p w14:paraId="1BA1B784"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1,2,3....</w:t>
            </w:r>
          </w:p>
        </w:tc>
        <w:tc>
          <w:tcPr>
            <w:tcW w:w="481" w:type="pct"/>
            <w:gridSpan w:val="2"/>
            <w:shd w:val="clear" w:color="auto" w:fill="auto"/>
            <w:vAlign w:val="center"/>
          </w:tcPr>
          <w:p w14:paraId="260A0604"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Ознака предмета</w:t>
            </w:r>
          </w:p>
        </w:tc>
        <w:tc>
          <w:tcPr>
            <w:tcW w:w="979" w:type="pct"/>
            <w:gridSpan w:val="3"/>
            <w:shd w:val="clear" w:color="auto" w:fill="auto"/>
            <w:vAlign w:val="center"/>
          </w:tcPr>
          <w:p w14:paraId="699590BB"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iCs/>
                <w:sz w:val="20"/>
                <w:szCs w:val="20"/>
                <w:lang w:val="sr-Cyrl-RS"/>
              </w:rPr>
              <w:t>Назив предмета</w:t>
            </w:r>
          </w:p>
        </w:tc>
        <w:tc>
          <w:tcPr>
            <w:tcW w:w="868" w:type="pct"/>
            <w:gridSpan w:val="2"/>
            <w:shd w:val="clear" w:color="auto" w:fill="auto"/>
            <w:vAlign w:val="center"/>
          </w:tcPr>
          <w:p w14:paraId="29DE4880"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Вид наставе</w:t>
            </w:r>
          </w:p>
        </w:tc>
        <w:tc>
          <w:tcPr>
            <w:tcW w:w="1411" w:type="pct"/>
            <w:gridSpan w:val="2"/>
            <w:shd w:val="clear" w:color="auto" w:fill="auto"/>
            <w:vAlign w:val="center"/>
          </w:tcPr>
          <w:p w14:paraId="4F9025EC"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iCs/>
                <w:sz w:val="20"/>
                <w:szCs w:val="20"/>
                <w:lang w:val="sr-Cyrl-RS"/>
              </w:rPr>
              <w:t xml:space="preserve">Назив студијског програма </w:t>
            </w:r>
          </w:p>
        </w:tc>
        <w:tc>
          <w:tcPr>
            <w:tcW w:w="856" w:type="pct"/>
            <w:shd w:val="clear" w:color="auto" w:fill="auto"/>
            <w:vAlign w:val="center"/>
          </w:tcPr>
          <w:p w14:paraId="680BBD40"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iCs/>
                <w:sz w:val="20"/>
                <w:szCs w:val="20"/>
                <w:lang w:val="sr-Cyrl-RS"/>
              </w:rPr>
              <w:t>Врста студија (ОАС, МАС)</w:t>
            </w:r>
          </w:p>
        </w:tc>
      </w:tr>
      <w:tr w:rsidR="00287568" w:rsidRPr="00881641" w14:paraId="5FDE9113" w14:textId="77777777" w:rsidTr="00405B33">
        <w:trPr>
          <w:trHeight w:val="427"/>
          <w:jc w:val="center"/>
        </w:trPr>
        <w:tc>
          <w:tcPr>
            <w:tcW w:w="405" w:type="pct"/>
            <w:gridSpan w:val="2"/>
            <w:shd w:val="clear" w:color="auto" w:fill="auto"/>
            <w:vAlign w:val="center"/>
          </w:tcPr>
          <w:p w14:paraId="2B07991E"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1.</w:t>
            </w:r>
          </w:p>
        </w:tc>
        <w:tc>
          <w:tcPr>
            <w:tcW w:w="481" w:type="pct"/>
            <w:gridSpan w:val="2"/>
            <w:shd w:val="clear" w:color="auto" w:fill="auto"/>
            <w:vAlign w:val="center"/>
          </w:tcPr>
          <w:p w14:paraId="5D89D66F"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OM225</w:t>
            </w:r>
          </w:p>
        </w:tc>
        <w:tc>
          <w:tcPr>
            <w:tcW w:w="979" w:type="pct"/>
            <w:gridSpan w:val="3"/>
            <w:shd w:val="clear" w:color="auto" w:fill="auto"/>
            <w:vAlign w:val="center"/>
          </w:tcPr>
          <w:p w14:paraId="0BF4458E"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Увод у операциони менаџмент</w:t>
            </w:r>
          </w:p>
        </w:tc>
        <w:tc>
          <w:tcPr>
            <w:tcW w:w="868" w:type="pct"/>
            <w:gridSpan w:val="2"/>
            <w:shd w:val="clear" w:color="auto" w:fill="auto"/>
            <w:vAlign w:val="center"/>
          </w:tcPr>
          <w:p w14:paraId="351D1B46" w14:textId="0FD37320" w:rsidR="00287568" w:rsidRPr="00881641" w:rsidRDefault="005524A9" w:rsidP="00405B33">
            <w:pPr>
              <w:tabs>
                <w:tab w:val="left" w:pos="567"/>
              </w:tabs>
              <w:contextualSpacing/>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411" w:type="pct"/>
            <w:gridSpan w:val="2"/>
            <w:shd w:val="clear" w:color="auto" w:fill="auto"/>
            <w:vAlign w:val="center"/>
          </w:tcPr>
          <w:p w14:paraId="6DD540F2" w14:textId="77777777" w:rsidR="00287568"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Дигитални бизнис и маркетинг</w:t>
            </w:r>
            <w:r w:rsidR="000815F8">
              <w:rPr>
                <w:rFonts w:ascii="Times New Roman" w:hAnsi="Times New Roman"/>
                <w:sz w:val="20"/>
                <w:szCs w:val="20"/>
                <w:lang w:val="sr-Cyrl-RS"/>
              </w:rPr>
              <w:t>,</w:t>
            </w:r>
          </w:p>
          <w:p w14:paraId="38AC193B" w14:textId="2D5BCD49" w:rsidR="000815F8" w:rsidRPr="00881641" w:rsidRDefault="000815F8" w:rsidP="00405B33">
            <w:pPr>
              <w:tabs>
                <w:tab w:val="left" w:pos="567"/>
              </w:tabs>
              <w:contextualSpacing/>
              <w:rPr>
                <w:rFonts w:ascii="Times New Roman" w:hAnsi="Times New Roman"/>
                <w:sz w:val="20"/>
                <w:szCs w:val="20"/>
                <w:lang w:val="sr-Cyrl-RS"/>
              </w:rPr>
            </w:pPr>
            <w:r>
              <w:rPr>
                <w:rFonts w:ascii="Times New Roman" w:hAnsi="Times New Roman"/>
                <w:sz w:val="20"/>
                <w:szCs w:val="20"/>
                <w:lang w:val="sr-Cyrl-CS"/>
              </w:rPr>
              <w:t>Енглески језик у бизнису</w:t>
            </w:r>
          </w:p>
        </w:tc>
        <w:tc>
          <w:tcPr>
            <w:tcW w:w="856" w:type="pct"/>
            <w:shd w:val="clear" w:color="auto" w:fill="auto"/>
            <w:vAlign w:val="center"/>
          </w:tcPr>
          <w:p w14:paraId="3D50CD3E" w14:textId="77777777" w:rsidR="00287568" w:rsidRPr="00881641" w:rsidRDefault="00287568" w:rsidP="00405B33">
            <w:pPr>
              <w:tabs>
                <w:tab w:val="left" w:pos="567"/>
              </w:tabs>
              <w:contextualSpacing/>
              <w:jc w:val="center"/>
              <w:rPr>
                <w:rFonts w:ascii="Times New Roman" w:hAnsi="Times New Roman"/>
                <w:sz w:val="20"/>
                <w:szCs w:val="20"/>
                <w:lang w:val="sr-Cyrl-RS"/>
              </w:rPr>
            </w:pPr>
            <w:r w:rsidRPr="00881641">
              <w:rPr>
                <w:rFonts w:ascii="Times New Roman" w:hAnsi="Times New Roman"/>
                <w:sz w:val="20"/>
                <w:szCs w:val="20"/>
                <w:lang w:val="sr-Cyrl-RS"/>
              </w:rPr>
              <w:t>ОАС</w:t>
            </w:r>
          </w:p>
        </w:tc>
      </w:tr>
      <w:tr w:rsidR="00287568" w:rsidRPr="00881641" w14:paraId="45521329" w14:textId="77777777" w:rsidTr="00405B33">
        <w:trPr>
          <w:trHeight w:val="170"/>
          <w:jc w:val="center"/>
        </w:trPr>
        <w:tc>
          <w:tcPr>
            <w:tcW w:w="5000" w:type="pct"/>
            <w:gridSpan w:val="12"/>
            <w:vAlign w:val="center"/>
          </w:tcPr>
          <w:p w14:paraId="757C86F3" w14:textId="77777777" w:rsidR="00287568" w:rsidRPr="00881641" w:rsidRDefault="00287568" w:rsidP="00405B33">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Репрезентативне референце (минимално 5 не више од 10)</w:t>
            </w:r>
          </w:p>
        </w:tc>
      </w:tr>
      <w:tr w:rsidR="00287568" w:rsidRPr="00881641" w14:paraId="5B1E8FC1" w14:textId="77777777" w:rsidTr="00917752">
        <w:trPr>
          <w:trHeight w:val="427"/>
          <w:jc w:val="center"/>
        </w:trPr>
        <w:tc>
          <w:tcPr>
            <w:tcW w:w="284" w:type="pct"/>
            <w:vAlign w:val="center"/>
          </w:tcPr>
          <w:p w14:paraId="78B5E189" w14:textId="77777777" w:rsidR="00287568" w:rsidRPr="00881641" w:rsidRDefault="00287568" w:rsidP="00405B33">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1.</w:t>
            </w:r>
          </w:p>
        </w:tc>
        <w:tc>
          <w:tcPr>
            <w:tcW w:w="4716" w:type="pct"/>
            <w:gridSpan w:val="11"/>
            <w:shd w:val="clear" w:color="auto" w:fill="auto"/>
            <w:vAlign w:val="center"/>
          </w:tcPr>
          <w:p w14:paraId="749A3635" w14:textId="77777777" w:rsidR="00287568" w:rsidRPr="00881641" w:rsidRDefault="00287568" w:rsidP="00405B33">
            <w:pPr>
              <w:tabs>
                <w:tab w:val="left" w:pos="567"/>
              </w:tabs>
              <w:contextualSpacing/>
              <w:jc w:val="both"/>
              <w:rPr>
                <w:rFonts w:ascii="Times New Roman" w:hAnsi="Times New Roman"/>
                <w:sz w:val="20"/>
                <w:szCs w:val="20"/>
                <w:lang w:val="sr-Cyrl-RS"/>
              </w:rPr>
            </w:pPr>
            <w:r w:rsidRPr="00881641">
              <w:rPr>
                <w:rFonts w:ascii="Times New Roman" w:hAnsi="Times New Roman"/>
                <w:sz w:val="20"/>
                <w:szCs w:val="20"/>
                <w:lang w:val="sr-Cyrl-RS"/>
              </w:rPr>
              <w:t xml:space="preserve">M.Raspopović, </w:t>
            </w:r>
            <w:r w:rsidRPr="00881641">
              <w:rPr>
                <w:rFonts w:ascii="Times New Roman" w:hAnsi="Times New Roman"/>
                <w:b/>
                <w:bCs/>
                <w:sz w:val="20"/>
                <w:szCs w:val="20"/>
                <w:lang w:val="sr-Cyrl-RS"/>
              </w:rPr>
              <w:t>A. Jankulović</w:t>
            </w:r>
            <w:r w:rsidRPr="00881641">
              <w:rPr>
                <w:rFonts w:ascii="Times New Roman" w:hAnsi="Times New Roman"/>
                <w:sz w:val="20"/>
                <w:szCs w:val="20"/>
                <w:lang w:val="sr-Cyrl-RS"/>
              </w:rPr>
              <w:t xml:space="preserve">, M. Stamatović (2016), Institutional drivers and barriers for the adoptian of e-learning in higher education in Europe, International monography: Europe and Asia: Economic integration prospects, CEMAFI International. ISBN 979-10-96557-02-8, </w:t>
            </w:r>
            <w:r w:rsidRPr="00881641">
              <w:rPr>
                <w:rFonts w:ascii="Times New Roman" w:hAnsi="Times New Roman"/>
                <w:sz w:val="20"/>
                <w:szCs w:val="20"/>
                <w:shd w:val="clear" w:color="auto" w:fill="FFFFFF"/>
                <w:lang w:val="sr-Cyrl-RS"/>
              </w:rPr>
              <w:t xml:space="preserve">COBISS.SR-ID 512398946 </w:t>
            </w:r>
            <w:r w:rsidRPr="00881641">
              <w:rPr>
                <w:rFonts w:ascii="Times New Roman" w:hAnsi="Times New Roman"/>
                <w:b/>
                <w:bCs/>
                <w:sz w:val="20"/>
                <w:szCs w:val="20"/>
                <w:lang w:val="sr-Cyrl-RS"/>
              </w:rPr>
              <w:t>(M14)</w:t>
            </w:r>
          </w:p>
        </w:tc>
      </w:tr>
      <w:tr w:rsidR="00287568" w:rsidRPr="00881641" w14:paraId="32C01B97" w14:textId="77777777" w:rsidTr="00917752">
        <w:trPr>
          <w:trHeight w:val="427"/>
          <w:jc w:val="center"/>
        </w:trPr>
        <w:tc>
          <w:tcPr>
            <w:tcW w:w="284" w:type="pct"/>
            <w:vAlign w:val="center"/>
          </w:tcPr>
          <w:p w14:paraId="3E7DCCBC" w14:textId="77777777" w:rsidR="00287568" w:rsidRPr="00881641" w:rsidRDefault="00287568" w:rsidP="00405B33">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2.</w:t>
            </w:r>
          </w:p>
        </w:tc>
        <w:tc>
          <w:tcPr>
            <w:tcW w:w="4716" w:type="pct"/>
            <w:gridSpan w:val="11"/>
            <w:shd w:val="clear" w:color="auto" w:fill="auto"/>
            <w:vAlign w:val="center"/>
          </w:tcPr>
          <w:p w14:paraId="7B24182B" w14:textId="77777777" w:rsidR="00287568" w:rsidRPr="00881641" w:rsidRDefault="00287568" w:rsidP="00405B33">
            <w:pPr>
              <w:tabs>
                <w:tab w:val="left" w:pos="567"/>
              </w:tabs>
              <w:contextualSpacing/>
              <w:jc w:val="both"/>
              <w:rPr>
                <w:rFonts w:ascii="Times New Roman" w:hAnsi="Times New Roman"/>
                <w:sz w:val="20"/>
                <w:szCs w:val="20"/>
                <w:lang w:val="sr-Cyrl-RS"/>
              </w:rPr>
            </w:pPr>
            <w:r w:rsidRPr="00881641">
              <w:rPr>
                <w:rFonts w:ascii="Times New Roman" w:hAnsi="Times New Roman"/>
                <w:sz w:val="20"/>
                <w:szCs w:val="20"/>
                <w:lang w:val="sr-Cyrl-RS"/>
              </w:rPr>
              <w:t xml:space="preserve">M. Raspopović, </w:t>
            </w:r>
            <w:r w:rsidRPr="00881641">
              <w:rPr>
                <w:rFonts w:ascii="Times New Roman" w:hAnsi="Times New Roman"/>
                <w:b/>
                <w:bCs/>
                <w:sz w:val="20"/>
                <w:szCs w:val="20"/>
                <w:lang w:val="sr-Cyrl-RS"/>
              </w:rPr>
              <w:t>A. Jankulović</w:t>
            </w:r>
            <w:r w:rsidRPr="00881641">
              <w:rPr>
                <w:rFonts w:ascii="Times New Roman" w:hAnsi="Times New Roman"/>
                <w:sz w:val="20"/>
                <w:szCs w:val="20"/>
                <w:lang w:val="sr-Cyrl-RS"/>
              </w:rPr>
              <w:t xml:space="preserve"> (2017), Performance measurement of e-learning using student satisfaction analysis, Information Systems Frontiers, 19 (4), pp. 869-880.ISSN 1387-3326 DOI: 10.1007/s10796-016-9636-z </w:t>
            </w:r>
            <w:r w:rsidRPr="00881641">
              <w:rPr>
                <w:rFonts w:ascii="Times New Roman" w:hAnsi="Times New Roman"/>
                <w:b/>
                <w:bCs/>
                <w:sz w:val="20"/>
                <w:szCs w:val="20"/>
                <w:lang w:val="sr-Cyrl-RS"/>
              </w:rPr>
              <w:t>(M21)</w:t>
            </w:r>
          </w:p>
        </w:tc>
      </w:tr>
      <w:tr w:rsidR="00287568" w:rsidRPr="00881641" w14:paraId="4D26C816" w14:textId="77777777" w:rsidTr="00917752">
        <w:trPr>
          <w:trHeight w:val="427"/>
          <w:jc w:val="center"/>
        </w:trPr>
        <w:tc>
          <w:tcPr>
            <w:tcW w:w="284" w:type="pct"/>
            <w:vAlign w:val="center"/>
          </w:tcPr>
          <w:p w14:paraId="0EEF2DF9" w14:textId="77777777" w:rsidR="00287568" w:rsidRPr="00881641" w:rsidRDefault="00287568" w:rsidP="00405B33">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3.</w:t>
            </w:r>
          </w:p>
        </w:tc>
        <w:tc>
          <w:tcPr>
            <w:tcW w:w="4716" w:type="pct"/>
            <w:gridSpan w:val="11"/>
            <w:shd w:val="clear" w:color="auto" w:fill="auto"/>
            <w:vAlign w:val="center"/>
          </w:tcPr>
          <w:p w14:paraId="08C37331" w14:textId="77777777" w:rsidR="00287568" w:rsidRPr="00881641" w:rsidRDefault="00287568" w:rsidP="00405B33">
            <w:pPr>
              <w:tabs>
                <w:tab w:val="left" w:pos="567"/>
              </w:tabs>
              <w:contextualSpacing/>
              <w:jc w:val="both"/>
              <w:rPr>
                <w:rFonts w:ascii="Times New Roman" w:hAnsi="Times New Roman"/>
                <w:sz w:val="20"/>
                <w:szCs w:val="20"/>
                <w:lang w:val="sr-Cyrl-RS"/>
              </w:rPr>
            </w:pPr>
            <w:r w:rsidRPr="00881641">
              <w:rPr>
                <w:rFonts w:ascii="Times New Roman" w:hAnsi="Times New Roman"/>
                <w:sz w:val="20"/>
                <w:szCs w:val="20"/>
                <w:lang w:val="sr-Cyrl-RS"/>
              </w:rPr>
              <w:t xml:space="preserve">M. Raspopović, S. Cvetanović, </w:t>
            </w:r>
            <w:r w:rsidRPr="00881641">
              <w:rPr>
                <w:rFonts w:ascii="Times New Roman" w:hAnsi="Times New Roman"/>
                <w:b/>
                <w:bCs/>
                <w:sz w:val="20"/>
                <w:szCs w:val="20"/>
                <w:lang w:val="sr-Cyrl-RS"/>
              </w:rPr>
              <w:t>A. Jankulović</w:t>
            </w:r>
            <w:r w:rsidRPr="00881641">
              <w:rPr>
                <w:rFonts w:ascii="Times New Roman" w:hAnsi="Times New Roman"/>
                <w:sz w:val="20"/>
                <w:szCs w:val="20"/>
                <w:lang w:val="sr-Cyrl-RS"/>
              </w:rPr>
              <w:t xml:space="preserve"> (2016), Challenges of Transitioning to e-learning System with Learning Objects Capabilities, The International Review of Research in Open and Distance Learning, Vol. 17, No1, pp. 123-147. ISSN 1492-3831 </w:t>
            </w:r>
            <w:r w:rsidRPr="00881641">
              <w:rPr>
                <w:rFonts w:ascii="Times New Roman" w:hAnsi="Times New Roman"/>
                <w:b/>
                <w:bCs/>
                <w:sz w:val="20"/>
                <w:szCs w:val="20"/>
                <w:lang w:val="sr-Cyrl-RS"/>
              </w:rPr>
              <w:t>(M21)</w:t>
            </w:r>
          </w:p>
        </w:tc>
      </w:tr>
      <w:tr w:rsidR="00287568" w:rsidRPr="00881641" w14:paraId="1031336A" w14:textId="77777777" w:rsidTr="00917752">
        <w:trPr>
          <w:trHeight w:val="427"/>
          <w:jc w:val="center"/>
        </w:trPr>
        <w:tc>
          <w:tcPr>
            <w:tcW w:w="284" w:type="pct"/>
            <w:vAlign w:val="center"/>
          </w:tcPr>
          <w:p w14:paraId="63D6D10D" w14:textId="77777777" w:rsidR="00287568" w:rsidRPr="00881641" w:rsidRDefault="00287568" w:rsidP="00405B33">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4.</w:t>
            </w:r>
          </w:p>
        </w:tc>
        <w:tc>
          <w:tcPr>
            <w:tcW w:w="4716" w:type="pct"/>
            <w:gridSpan w:val="11"/>
            <w:shd w:val="clear" w:color="auto" w:fill="auto"/>
            <w:vAlign w:val="center"/>
          </w:tcPr>
          <w:p w14:paraId="431ED07D" w14:textId="77777777" w:rsidR="00287568" w:rsidRPr="00881641" w:rsidRDefault="00287568" w:rsidP="00405B33">
            <w:pPr>
              <w:tabs>
                <w:tab w:val="left" w:pos="567"/>
              </w:tabs>
              <w:contextualSpacing/>
              <w:jc w:val="both"/>
              <w:rPr>
                <w:rFonts w:ascii="Times New Roman" w:hAnsi="Times New Roman"/>
                <w:sz w:val="20"/>
                <w:szCs w:val="20"/>
                <w:lang w:val="sr-Cyrl-RS"/>
              </w:rPr>
            </w:pPr>
            <w:r w:rsidRPr="00881641">
              <w:rPr>
                <w:rFonts w:ascii="Times New Roman" w:hAnsi="Times New Roman"/>
                <w:sz w:val="20"/>
                <w:szCs w:val="20"/>
                <w:lang w:val="sr-Cyrl-RS"/>
              </w:rPr>
              <w:t xml:space="preserve">М. Raspopović, </w:t>
            </w:r>
            <w:r w:rsidRPr="00881641">
              <w:rPr>
                <w:rFonts w:ascii="Times New Roman" w:hAnsi="Times New Roman"/>
                <w:b/>
                <w:bCs/>
                <w:sz w:val="20"/>
                <w:szCs w:val="20"/>
                <w:lang w:val="sr-Cyrl-RS"/>
              </w:rPr>
              <w:t>A. Jankulović</w:t>
            </w:r>
            <w:r w:rsidRPr="00881641">
              <w:rPr>
                <w:rFonts w:ascii="Times New Roman" w:hAnsi="Times New Roman"/>
                <w:sz w:val="20"/>
                <w:szCs w:val="20"/>
                <w:lang w:val="sr-Cyrl-RS"/>
              </w:rPr>
              <w:t xml:space="preserve">, J. Runić, V. Lučić (2014), Success factors for e-Learning in developing country: A case study of Serbia, The International Review of Research in Open and Distance Learning, Vol. 15, No3,pp. 1-23. ISSN 1492-3831 </w:t>
            </w:r>
            <w:r w:rsidRPr="00881641">
              <w:rPr>
                <w:rFonts w:ascii="Times New Roman" w:hAnsi="Times New Roman"/>
                <w:b/>
                <w:bCs/>
                <w:sz w:val="20"/>
                <w:szCs w:val="20"/>
                <w:lang w:val="sr-Cyrl-RS"/>
              </w:rPr>
              <w:t>(M22)</w:t>
            </w:r>
          </w:p>
        </w:tc>
      </w:tr>
      <w:tr w:rsidR="00287568" w:rsidRPr="00881641" w14:paraId="2F542C2D" w14:textId="77777777" w:rsidTr="00917752">
        <w:trPr>
          <w:trHeight w:val="427"/>
          <w:jc w:val="center"/>
        </w:trPr>
        <w:tc>
          <w:tcPr>
            <w:tcW w:w="284" w:type="pct"/>
            <w:vAlign w:val="center"/>
          </w:tcPr>
          <w:p w14:paraId="4A8E217B" w14:textId="77777777" w:rsidR="00287568" w:rsidRPr="00881641" w:rsidRDefault="00287568" w:rsidP="00405B33">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5.</w:t>
            </w:r>
          </w:p>
        </w:tc>
        <w:tc>
          <w:tcPr>
            <w:tcW w:w="4716" w:type="pct"/>
            <w:gridSpan w:val="11"/>
            <w:shd w:val="clear" w:color="auto" w:fill="auto"/>
            <w:vAlign w:val="center"/>
          </w:tcPr>
          <w:p w14:paraId="49A73975" w14:textId="77777777" w:rsidR="00287568" w:rsidRPr="00881641" w:rsidRDefault="00287568" w:rsidP="00405B33">
            <w:pPr>
              <w:tabs>
                <w:tab w:val="left" w:pos="567"/>
              </w:tabs>
              <w:contextualSpacing/>
              <w:jc w:val="both"/>
              <w:rPr>
                <w:rFonts w:ascii="Times New Roman" w:hAnsi="Times New Roman"/>
                <w:sz w:val="20"/>
                <w:szCs w:val="20"/>
                <w:lang w:val="sr-Cyrl-RS"/>
              </w:rPr>
            </w:pPr>
            <w:r w:rsidRPr="00881641">
              <w:rPr>
                <w:rFonts w:ascii="Times New Roman" w:hAnsi="Times New Roman"/>
                <w:b/>
                <w:bCs/>
                <w:sz w:val="20"/>
                <w:szCs w:val="20"/>
                <w:lang w:val="sr-Cyrl-RS"/>
              </w:rPr>
              <w:t>A. Jankulovic</w:t>
            </w:r>
            <w:r w:rsidRPr="00881641">
              <w:rPr>
                <w:rFonts w:ascii="Times New Roman" w:hAnsi="Times New Roman"/>
                <w:sz w:val="20"/>
                <w:szCs w:val="20"/>
                <w:lang w:val="sr-Cyrl-RS"/>
              </w:rPr>
              <w:t>, V. Skoric (2018), What do small firms care about and how do they measure it? The case study of two transitional CEE countries, Journal for East European Managament Studies.ISSN 0949-6181</w:t>
            </w:r>
            <w:r w:rsidRPr="00881641">
              <w:rPr>
                <w:rFonts w:ascii="Times New Roman" w:hAnsi="Times New Roman"/>
                <w:b/>
                <w:bCs/>
                <w:sz w:val="20"/>
                <w:szCs w:val="20"/>
                <w:lang w:val="sr-Cyrl-RS"/>
              </w:rPr>
              <w:t>(M23)</w:t>
            </w:r>
          </w:p>
        </w:tc>
      </w:tr>
      <w:tr w:rsidR="00287568" w:rsidRPr="00881641" w14:paraId="677588B0" w14:textId="77777777" w:rsidTr="00917752">
        <w:trPr>
          <w:trHeight w:val="427"/>
          <w:jc w:val="center"/>
        </w:trPr>
        <w:tc>
          <w:tcPr>
            <w:tcW w:w="284" w:type="pct"/>
            <w:vAlign w:val="center"/>
          </w:tcPr>
          <w:p w14:paraId="4B2F78B0" w14:textId="77777777" w:rsidR="00287568" w:rsidRPr="00881641" w:rsidRDefault="00287568" w:rsidP="00405B33">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6.</w:t>
            </w:r>
          </w:p>
        </w:tc>
        <w:tc>
          <w:tcPr>
            <w:tcW w:w="4716" w:type="pct"/>
            <w:gridSpan w:val="11"/>
            <w:shd w:val="clear" w:color="auto" w:fill="auto"/>
            <w:vAlign w:val="center"/>
          </w:tcPr>
          <w:p w14:paraId="7735D692" w14:textId="77777777" w:rsidR="00287568" w:rsidRPr="00881641" w:rsidRDefault="00287568" w:rsidP="00405B33">
            <w:pPr>
              <w:tabs>
                <w:tab w:val="left" w:pos="567"/>
              </w:tabs>
              <w:contextualSpacing/>
              <w:jc w:val="both"/>
              <w:rPr>
                <w:rFonts w:ascii="Times New Roman" w:hAnsi="Times New Roman"/>
                <w:sz w:val="20"/>
                <w:szCs w:val="20"/>
                <w:lang w:val="sr-Cyrl-RS"/>
              </w:rPr>
            </w:pPr>
            <w:r w:rsidRPr="00881641">
              <w:rPr>
                <w:rFonts w:ascii="Times New Roman" w:hAnsi="Times New Roman"/>
                <w:b/>
                <w:bCs/>
                <w:sz w:val="20"/>
                <w:szCs w:val="20"/>
                <w:lang w:val="sr-Cyrl-RS"/>
              </w:rPr>
              <w:t>A. Jankulovic</w:t>
            </w:r>
            <w:r w:rsidRPr="00881641">
              <w:rPr>
                <w:rFonts w:ascii="Times New Roman" w:hAnsi="Times New Roman"/>
                <w:sz w:val="20"/>
                <w:szCs w:val="20"/>
                <w:lang w:val="sr-Cyrl-RS"/>
              </w:rPr>
              <w:t>, V. Skoric (2013), Performance management system implementation in a Southeast European transition economy, Journal for East European Managament Studies,18 (2), pp. 173-190. ISSN 0949-6181</w:t>
            </w:r>
            <w:r w:rsidRPr="00881641">
              <w:rPr>
                <w:rFonts w:ascii="Times New Roman" w:hAnsi="Times New Roman"/>
                <w:b/>
                <w:bCs/>
                <w:sz w:val="20"/>
                <w:szCs w:val="20"/>
                <w:lang w:val="sr-Cyrl-RS"/>
              </w:rPr>
              <w:t>(M23)</w:t>
            </w:r>
          </w:p>
        </w:tc>
      </w:tr>
      <w:tr w:rsidR="00287568" w:rsidRPr="00881641" w14:paraId="63CE4E8F" w14:textId="77777777" w:rsidTr="00917752">
        <w:trPr>
          <w:trHeight w:val="427"/>
          <w:jc w:val="center"/>
        </w:trPr>
        <w:tc>
          <w:tcPr>
            <w:tcW w:w="284" w:type="pct"/>
            <w:vAlign w:val="center"/>
          </w:tcPr>
          <w:p w14:paraId="2309A646" w14:textId="77777777" w:rsidR="00287568" w:rsidRPr="00881641" w:rsidRDefault="00287568" w:rsidP="00405B33">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7.</w:t>
            </w:r>
          </w:p>
        </w:tc>
        <w:tc>
          <w:tcPr>
            <w:tcW w:w="4716" w:type="pct"/>
            <w:gridSpan w:val="11"/>
            <w:shd w:val="clear" w:color="auto" w:fill="auto"/>
            <w:vAlign w:val="center"/>
          </w:tcPr>
          <w:p w14:paraId="443C9935" w14:textId="77777777" w:rsidR="00287568" w:rsidRPr="00881641" w:rsidRDefault="00287568" w:rsidP="00405B33">
            <w:pPr>
              <w:tabs>
                <w:tab w:val="left" w:pos="567"/>
              </w:tabs>
              <w:contextualSpacing/>
              <w:jc w:val="both"/>
              <w:rPr>
                <w:rFonts w:ascii="Times New Roman" w:hAnsi="Times New Roman"/>
                <w:sz w:val="20"/>
                <w:szCs w:val="20"/>
                <w:lang w:val="sr-Cyrl-RS"/>
              </w:rPr>
            </w:pPr>
            <w:r w:rsidRPr="00881641">
              <w:rPr>
                <w:rFonts w:ascii="Times New Roman" w:hAnsi="Times New Roman"/>
                <w:b/>
                <w:bCs/>
                <w:sz w:val="20"/>
                <w:szCs w:val="20"/>
                <w:lang w:val="sr-Cyrl-RS"/>
              </w:rPr>
              <w:t>A. Jankulovic</w:t>
            </w:r>
            <w:r w:rsidRPr="00881641">
              <w:rPr>
                <w:rFonts w:ascii="Times New Roman" w:hAnsi="Times New Roman"/>
                <w:sz w:val="20"/>
                <w:szCs w:val="20"/>
                <w:lang w:val="sr-Cyrl-RS"/>
              </w:rPr>
              <w:t xml:space="preserve">, M. Stamatovic, D. Covic, V. Skoric (2013), Performance management system in sale and distribution: A case of Serbian company, LogForum, 9 (3), pp. 191-197.pISSN 1895-2038, eISSN 1734-459X, Erih+ lista </w:t>
            </w:r>
            <w:r w:rsidRPr="00881641">
              <w:rPr>
                <w:rFonts w:ascii="Times New Roman" w:hAnsi="Times New Roman"/>
                <w:b/>
                <w:bCs/>
                <w:sz w:val="20"/>
                <w:szCs w:val="20"/>
                <w:lang w:val="sr-Cyrl-RS"/>
              </w:rPr>
              <w:t>(M23)</w:t>
            </w:r>
          </w:p>
        </w:tc>
      </w:tr>
      <w:tr w:rsidR="00287568" w:rsidRPr="00881641" w14:paraId="544E8CB2" w14:textId="77777777" w:rsidTr="00917752">
        <w:trPr>
          <w:trHeight w:val="427"/>
          <w:jc w:val="center"/>
        </w:trPr>
        <w:tc>
          <w:tcPr>
            <w:tcW w:w="284" w:type="pct"/>
            <w:vAlign w:val="center"/>
          </w:tcPr>
          <w:p w14:paraId="7CA8A8A6" w14:textId="77777777" w:rsidR="00287568" w:rsidRPr="00881641" w:rsidRDefault="00287568" w:rsidP="00405B33">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8.</w:t>
            </w:r>
          </w:p>
        </w:tc>
        <w:tc>
          <w:tcPr>
            <w:tcW w:w="4716" w:type="pct"/>
            <w:gridSpan w:val="11"/>
            <w:shd w:val="clear" w:color="auto" w:fill="auto"/>
            <w:vAlign w:val="center"/>
          </w:tcPr>
          <w:p w14:paraId="6D5AED4D" w14:textId="77777777" w:rsidR="00287568" w:rsidRPr="00881641" w:rsidRDefault="00287568" w:rsidP="00405B33">
            <w:pPr>
              <w:tabs>
                <w:tab w:val="left" w:pos="567"/>
              </w:tabs>
              <w:contextualSpacing/>
              <w:jc w:val="both"/>
              <w:rPr>
                <w:rFonts w:ascii="Times New Roman" w:hAnsi="Times New Roman"/>
                <w:sz w:val="20"/>
                <w:szCs w:val="20"/>
                <w:lang w:val="sr-Cyrl-RS"/>
              </w:rPr>
            </w:pPr>
            <w:r w:rsidRPr="00881641">
              <w:rPr>
                <w:rFonts w:ascii="Times New Roman" w:hAnsi="Times New Roman"/>
                <w:sz w:val="20"/>
                <w:szCs w:val="20"/>
                <w:lang w:val="sr-Cyrl-RS"/>
              </w:rPr>
              <w:t xml:space="preserve">M. Stamatović, D. Čović, </w:t>
            </w:r>
            <w:r w:rsidRPr="00881641">
              <w:rPr>
                <w:rFonts w:ascii="Times New Roman" w:hAnsi="Times New Roman"/>
                <w:b/>
                <w:bCs/>
                <w:sz w:val="20"/>
                <w:szCs w:val="20"/>
                <w:lang w:val="sr-Cyrl-RS"/>
              </w:rPr>
              <w:t>A. Jankulović</w:t>
            </w:r>
            <w:r w:rsidRPr="00881641">
              <w:rPr>
                <w:rFonts w:ascii="Times New Roman" w:hAnsi="Times New Roman"/>
                <w:sz w:val="20"/>
                <w:szCs w:val="20"/>
                <w:lang w:val="sr-Cyrl-RS"/>
              </w:rPr>
              <w:t xml:space="preserve"> (2014), Menadžment intelektualnom svojinom i inovacija poverenja u uslovima totalnog menadžmenta kvalitetom, Monografija, Univerzitet Metropolitan. ISBN</w:t>
            </w:r>
            <w:r w:rsidRPr="00881641">
              <w:rPr>
                <w:rFonts w:ascii="Times New Roman" w:hAnsi="Times New Roman"/>
                <w:sz w:val="20"/>
                <w:szCs w:val="20"/>
                <w:shd w:val="clear" w:color="auto" w:fill="FFFFFF" w:themeFill="background1"/>
                <w:lang w:val="sr-Cyrl-RS"/>
              </w:rPr>
              <w:t>978-86-918607-0-7,COBISS.SR-ID213610764</w:t>
            </w:r>
            <w:r w:rsidRPr="00881641">
              <w:rPr>
                <w:rFonts w:ascii="Times New Roman" w:hAnsi="Times New Roman"/>
                <w:b/>
                <w:bCs/>
                <w:sz w:val="20"/>
                <w:szCs w:val="20"/>
                <w:lang w:val="sr-Cyrl-RS"/>
              </w:rPr>
              <w:t>(M42)</w:t>
            </w:r>
          </w:p>
        </w:tc>
      </w:tr>
      <w:tr w:rsidR="00287568" w:rsidRPr="00881641" w14:paraId="1621008B" w14:textId="77777777" w:rsidTr="00405B33">
        <w:trPr>
          <w:trHeight w:val="191"/>
          <w:jc w:val="center"/>
        </w:trPr>
        <w:tc>
          <w:tcPr>
            <w:tcW w:w="2287" w:type="pct"/>
            <w:gridSpan w:val="8"/>
            <w:vAlign w:val="center"/>
          </w:tcPr>
          <w:p w14:paraId="64786DE4"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Укупан број цитата</w:t>
            </w:r>
          </w:p>
        </w:tc>
        <w:tc>
          <w:tcPr>
            <w:tcW w:w="2713" w:type="pct"/>
            <w:gridSpan w:val="4"/>
            <w:vAlign w:val="center"/>
          </w:tcPr>
          <w:p w14:paraId="7B1CACE0"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102</w:t>
            </w:r>
          </w:p>
        </w:tc>
      </w:tr>
      <w:tr w:rsidR="00287568" w:rsidRPr="00881641" w14:paraId="68D20619" w14:textId="77777777" w:rsidTr="00405B33">
        <w:trPr>
          <w:trHeight w:val="94"/>
          <w:jc w:val="center"/>
        </w:trPr>
        <w:tc>
          <w:tcPr>
            <w:tcW w:w="2287" w:type="pct"/>
            <w:gridSpan w:val="8"/>
            <w:vAlign w:val="center"/>
          </w:tcPr>
          <w:p w14:paraId="0B1E8F05"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Укупан број радова са SCI (SSCI) листе</w:t>
            </w:r>
          </w:p>
        </w:tc>
        <w:tc>
          <w:tcPr>
            <w:tcW w:w="2713" w:type="pct"/>
            <w:gridSpan w:val="4"/>
            <w:vAlign w:val="center"/>
          </w:tcPr>
          <w:p w14:paraId="2E6160F9"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5</w:t>
            </w:r>
          </w:p>
        </w:tc>
      </w:tr>
      <w:tr w:rsidR="00287568" w:rsidRPr="00881641" w14:paraId="52442E15" w14:textId="77777777" w:rsidTr="00405B33">
        <w:trPr>
          <w:trHeight w:val="126"/>
          <w:jc w:val="center"/>
        </w:trPr>
        <w:tc>
          <w:tcPr>
            <w:tcW w:w="2287" w:type="pct"/>
            <w:gridSpan w:val="8"/>
            <w:vAlign w:val="center"/>
          </w:tcPr>
          <w:p w14:paraId="5C40DE86"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Тренутно учешће на пројектима</w:t>
            </w:r>
          </w:p>
        </w:tc>
        <w:tc>
          <w:tcPr>
            <w:tcW w:w="446" w:type="pct"/>
            <w:vAlign w:val="center"/>
          </w:tcPr>
          <w:p w14:paraId="3FA594AB"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Домаћи: </w:t>
            </w:r>
          </w:p>
        </w:tc>
        <w:tc>
          <w:tcPr>
            <w:tcW w:w="2267" w:type="pct"/>
            <w:gridSpan w:val="3"/>
            <w:vAlign w:val="center"/>
          </w:tcPr>
          <w:p w14:paraId="4E4543BB"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Међународни: </w:t>
            </w:r>
          </w:p>
        </w:tc>
      </w:tr>
      <w:tr w:rsidR="00287568" w:rsidRPr="00881641" w14:paraId="2AEAA5F3" w14:textId="77777777" w:rsidTr="00405B33">
        <w:trPr>
          <w:trHeight w:val="173"/>
          <w:jc w:val="center"/>
        </w:trPr>
        <w:tc>
          <w:tcPr>
            <w:tcW w:w="1846" w:type="pct"/>
            <w:gridSpan w:val="6"/>
            <w:vAlign w:val="center"/>
          </w:tcPr>
          <w:p w14:paraId="1CA8AA9B"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Усавршавања </w:t>
            </w:r>
          </w:p>
        </w:tc>
        <w:tc>
          <w:tcPr>
            <w:tcW w:w="3154" w:type="pct"/>
            <w:gridSpan w:val="6"/>
            <w:vAlign w:val="center"/>
          </w:tcPr>
          <w:p w14:paraId="0DA5C105"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w:t>
            </w:r>
          </w:p>
        </w:tc>
      </w:tr>
      <w:tr w:rsidR="00287568" w:rsidRPr="00881641" w14:paraId="50F9C129" w14:textId="77777777" w:rsidTr="00405B33">
        <w:trPr>
          <w:trHeight w:val="76"/>
          <w:jc w:val="center"/>
        </w:trPr>
        <w:tc>
          <w:tcPr>
            <w:tcW w:w="5000" w:type="pct"/>
            <w:gridSpan w:val="12"/>
            <w:vAlign w:val="center"/>
          </w:tcPr>
          <w:p w14:paraId="06ED198C" w14:textId="77777777" w:rsidR="00287568" w:rsidRPr="00881641" w:rsidRDefault="00287568" w:rsidP="00405B33">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Други подаци које сматрате релевантним: Оснивач Удружења за инжењерски и операциони менаџмент Србије – СЕОМА </w:t>
            </w:r>
          </w:p>
        </w:tc>
      </w:tr>
    </w:tbl>
    <w:p w14:paraId="387398C3" w14:textId="6AAACEE7" w:rsidR="00F27DF6" w:rsidRPr="00312A02" w:rsidRDefault="00F27DF6" w:rsidP="00F27DF6">
      <w:pPr>
        <w:rPr>
          <w:rFonts w:ascii="Times New Roman" w:hAnsi="Times New Roman"/>
          <w:b/>
          <w:bCs/>
          <w:sz w:val="19"/>
          <w:szCs w:val="19"/>
          <w:lang w:val="sr-Cyrl-RS"/>
        </w:rPr>
      </w:pPr>
    </w:p>
    <w:p w14:paraId="35D06091" w14:textId="77777777" w:rsidR="00F27DF6" w:rsidRPr="00312A02" w:rsidRDefault="00F27DF6" w:rsidP="00F27DF6">
      <w:pPr>
        <w:rPr>
          <w:rFonts w:ascii="Times New Roman" w:hAnsi="Times New Roman"/>
          <w:b/>
          <w:bCs/>
          <w:sz w:val="19"/>
          <w:szCs w:val="19"/>
          <w:lang w:val="sr-Cyrl-RS"/>
        </w:rPr>
      </w:pPr>
    </w:p>
    <w:p w14:paraId="43EAB3EC" w14:textId="5F2AF94C" w:rsidR="00F27DF6" w:rsidRDefault="00F27DF6" w:rsidP="00084EBD">
      <w:pPr>
        <w:rPr>
          <w:rFonts w:ascii="Times New Roman" w:hAnsi="Times New Roman"/>
          <w:b/>
          <w:bCs/>
          <w:sz w:val="19"/>
          <w:szCs w:val="19"/>
          <w:lang w:val="sr-Cyrl-RS"/>
        </w:rPr>
      </w:pPr>
    </w:p>
    <w:p w14:paraId="0EAAB9B8" w14:textId="46A38AE8" w:rsidR="005754C6" w:rsidRDefault="005754C6" w:rsidP="00084EBD">
      <w:pPr>
        <w:rPr>
          <w:rFonts w:ascii="Times New Roman" w:hAnsi="Times New Roman"/>
          <w:b/>
          <w:bCs/>
          <w:sz w:val="19"/>
          <w:szCs w:val="19"/>
          <w:lang w:val="sr-Cyrl-RS"/>
        </w:rPr>
      </w:pPr>
    </w:p>
    <w:p w14:paraId="0B14AF91" w14:textId="339FF384" w:rsidR="005754C6" w:rsidRDefault="005754C6" w:rsidP="00084EBD">
      <w:pPr>
        <w:rPr>
          <w:rFonts w:ascii="Times New Roman" w:hAnsi="Times New Roman"/>
          <w:b/>
          <w:bCs/>
          <w:sz w:val="19"/>
          <w:szCs w:val="19"/>
          <w:lang w:val="sr-Cyrl-RS"/>
        </w:rPr>
      </w:pPr>
    </w:p>
    <w:p w14:paraId="60241923" w14:textId="63E538F1" w:rsidR="005754C6" w:rsidRDefault="005754C6" w:rsidP="00084EBD">
      <w:pPr>
        <w:rPr>
          <w:rFonts w:ascii="Times New Roman" w:hAnsi="Times New Roman"/>
          <w:b/>
          <w:bCs/>
          <w:sz w:val="19"/>
          <w:szCs w:val="19"/>
          <w:lang w:val="sr-Cyrl-RS"/>
        </w:rPr>
      </w:pPr>
    </w:p>
    <w:p w14:paraId="6BC65E99" w14:textId="77777777" w:rsidR="005754C6" w:rsidRDefault="005754C6" w:rsidP="00084EBD">
      <w:pPr>
        <w:rPr>
          <w:rFonts w:ascii="Times New Roman" w:hAnsi="Times New Roman"/>
          <w:b/>
          <w:bCs/>
          <w:sz w:val="19"/>
          <w:szCs w:val="19"/>
        </w:rPr>
      </w:pPr>
    </w:p>
    <w:p w14:paraId="44D345B1" w14:textId="77777777" w:rsidR="00AF632A" w:rsidRDefault="00AF632A" w:rsidP="00084EBD">
      <w:pPr>
        <w:rPr>
          <w:rFonts w:ascii="Times New Roman" w:hAnsi="Times New Roman"/>
          <w:b/>
          <w:bCs/>
          <w:sz w:val="19"/>
          <w:szCs w:val="19"/>
        </w:rPr>
      </w:pPr>
    </w:p>
    <w:p w14:paraId="4F52A52C" w14:textId="77777777" w:rsidR="00AF632A" w:rsidRDefault="00AF632A" w:rsidP="00084EBD">
      <w:pPr>
        <w:rPr>
          <w:rFonts w:ascii="Times New Roman" w:hAnsi="Times New Roman"/>
          <w:b/>
          <w:bCs/>
          <w:sz w:val="19"/>
          <w:szCs w:val="19"/>
        </w:rPr>
      </w:pPr>
    </w:p>
    <w:p w14:paraId="3BB3FEF2" w14:textId="77777777" w:rsidR="00AF632A" w:rsidRPr="00AF632A" w:rsidRDefault="00AF632A" w:rsidP="00084EBD">
      <w:pPr>
        <w:rPr>
          <w:rFonts w:ascii="Times New Roman" w:hAnsi="Times New Roman"/>
          <w:b/>
          <w:bCs/>
          <w:sz w:val="19"/>
          <w:szCs w:val="19"/>
        </w:rPr>
      </w:pPr>
    </w:p>
    <w:p w14:paraId="4817B475" w14:textId="77777777" w:rsidR="005754C6" w:rsidRPr="00312A02" w:rsidRDefault="005754C6" w:rsidP="00084EBD">
      <w:pPr>
        <w:rPr>
          <w:rFonts w:ascii="Times New Roman" w:hAnsi="Times New Roman"/>
          <w:b/>
          <w:bCs/>
          <w:sz w:val="19"/>
          <w:szCs w:val="19"/>
          <w:lang w:val="sr-Cyrl-RS"/>
        </w:rPr>
      </w:pPr>
    </w:p>
    <w:p w14:paraId="7AAC48CB" w14:textId="77777777" w:rsidR="00084EBD" w:rsidRPr="00312A02" w:rsidRDefault="00084EBD" w:rsidP="00084EBD">
      <w:pPr>
        <w:rPr>
          <w:rFonts w:ascii="Times New Roman" w:hAnsi="Times New Roman"/>
          <w:b/>
          <w:bCs/>
          <w:sz w:val="19"/>
          <w:szCs w:val="19"/>
          <w:lang w:val="sr-Cyrl-RS"/>
        </w:rPr>
      </w:pPr>
    </w:p>
    <w:p w14:paraId="1473C3DC" w14:textId="77777777" w:rsidR="00F27DF6" w:rsidRPr="00312A02" w:rsidRDefault="00F27DF6">
      <w:pPr>
        <w:rPr>
          <w:sz w:val="19"/>
          <w:szCs w:val="19"/>
        </w:rPr>
      </w:pPr>
    </w:p>
    <w:p w14:paraId="497487CC" w14:textId="168A6D6F" w:rsidR="005754C6" w:rsidRDefault="005754C6" w:rsidP="000538F2">
      <w:pPr>
        <w:rPr>
          <w:rFonts w:ascii="Times New Roman" w:hAnsi="Times New Roman"/>
          <w:sz w:val="19"/>
          <w:szCs w:val="19"/>
          <w:lang w:val="sr-Cyrl-C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362"/>
        <w:gridCol w:w="1106"/>
        <w:gridCol w:w="92"/>
        <w:gridCol w:w="338"/>
        <w:gridCol w:w="512"/>
        <w:gridCol w:w="1623"/>
        <w:gridCol w:w="303"/>
        <w:gridCol w:w="112"/>
        <w:gridCol w:w="1222"/>
        <w:gridCol w:w="275"/>
        <w:gridCol w:w="189"/>
        <w:gridCol w:w="1521"/>
        <w:gridCol w:w="347"/>
        <w:gridCol w:w="1892"/>
      </w:tblGrid>
      <w:tr w:rsidR="005524A9" w14:paraId="2EE5232A" w14:textId="77777777" w:rsidTr="00B3463D">
        <w:trPr>
          <w:trHeight w:val="261"/>
        </w:trPr>
        <w:tc>
          <w:tcPr>
            <w:tcW w:w="4790" w:type="dxa"/>
            <w:gridSpan w:val="8"/>
            <w:vAlign w:val="center"/>
          </w:tcPr>
          <w:p w14:paraId="344A5343"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lastRenderedPageBreak/>
              <w:t>Име</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презиме</w:t>
            </w:r>
            <w:proofErr w:type="spellEnd"/>
            <w:r>
              <w:rPr>
                <w:rFonts w:ascii="Times New Roman" w:eastAsia="Times New Roman" w:hAnsi="Times New Roman"/>
                <w:b/>
                <w:sz w:val="20"/>
                <w:szCs w:val="20"/>
              </w:rPr>
              <w:t xml:space="preserve"> </w:t>
            </w:r>
          </w:p>
        </w:tc>
        <w:tc>
          <w:tcPr>
            <w:tcW w:w="5558" w:type="dxa"/>
            <w:gridSpan w:val="7"/>
            <w:vAlign w:val="center"/>
          </w:tcPr>
          <w:p w14:paraId="2268F0A8" w14:textId="2653D322"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Амела </w:t>
            </w:r>
            <w:r w:rsidR="000536CB">
              <w:rPr>
                <w:rFonts w:ascii="Times New Roman" w:eastAsia="Times New Roman" w:hAnsi="Times New Roman"/>
                <w:sz w:val="20"/>
                <w:szCs w:val="20"/>
                <w:lang w:val="sr-Cyrl-RS"/>
              </w:rPr>
              <w:t xml:space="preserve">Ф. </w:t>
            </w:r>
            <w:proofErr w:type="spellStart"/>
            <w:r>
              <w:rPr>
                <w:rFonts w:ascii="Times New Roman" w:eastAsia="Times New Roman" w:hAnsi="Times New Roman"/>
                <w:sz w:val="20"/>
                <w:szCs w:val="20"/>
              </w:rPr>
              <w:t>Лукач</w:t>
            </w:r>
            <w:proofErr w:type="spellEnd"/>
            <w:r>
              <w:rPr>
                <w:rFonts w:ascii="Times New Roman" w:eastAsia="Times New Roman" w:hAnsi="Times New Roman"/>
                <w:sz w:val="20"/>
                <w:szCs w:val="20"/>
              </w:rPr>
              <w:t xml:space="preserve"> – </w:t>
            </w:r>
            <w:proofErr w:type="spellStart"/>
            <w:r>
              <w:rPr>
                <w:rFonts w:ascii="Times New Roman" w:eastAsia="Times New Roman" w:hAnsi="Times New Roman"/>
                <w:sz w:val="20"/>
                <w:szCs w:val="20"/>
              </w:rPr>
              <w:t>Зоранић</w:t>
            </w:r>
            <w:proofErr w:type="spellEnd"/>
          </w:p>
        </w:tc>
      </w:tr>
      <w:tr w:rsidR="005524A9" w14:paraId="1DEC20A1" w14:textId="77777777" w:rsidTr="00B3463D">
        <w:trPr>
          <w:trHeight w:val="236"/>
        </w:trPr>
        <w:tc>
          <w:tcPr>
            <w:tcW w:w="4790" w:type="dxa"/>
            <w:gridSpan w:val="8"/>
            <w:vAlign w:val="center"/>
          </w:tcPr>
          <w:p w14:paraId="2782DCB3" w14:textId="77777777" w:rsidR="005524A9" w:rsidRDefault="005524A9" w:rsidP="00B3463D">
            <w:pPr>
              <w:tabs>
                <w:tab w:val="left" w:pos="567"/>
              </w:tabs>
              <w:rPr>
                <w:rFonts w:ascii="Times New Roman" w:eastAsia="Times New Roman" w:hAnsi="Times New Roman"/>
                <w:b/>
                <w:sz w:val="20"/>
                <w:szCs w:val="20"/>
              </w:rPr>
            </w:pPr>
            <w:r>
              <w:rPr>
                <w:rFonts w:ascii="Times New Roman" w:eastAsia="Times New Roman" w:hAnsi="Times New Roman"/>
                <w:b/>
                <w:sz w:val="20"/>
                <w:szCs w:val="20"/>
              </w:rPr>
              <w:t>Звање</w:t>
            </w:r>
          </w:p>
        </w:tc>
        <w:tc>
          <w:tcPr>
            <w:tcW w:w="5558" w:type="dxa"/>
            <w:gridSpan w:val="7"/>
            <w:vAlign w:val="center"/>
          </w:tcPr>
          <w:p w14:paraId="62597BB8" w14:textId="0D0CD8CC" w:rsidR="005524A9" w:rsidRPr="008273BD" w:rsidRDefault="008273BD" w:rsidP="008273BD">
            <w:proofErr w:type="spellStart"/>
            <w:proofErr w:type="gramStart"/>
            <w:r>
              <w:rPr>
                <w:rFonts w:ascii="Times New Roman" w:eastAsia="Times New Roman" w:hAnsi="Times New Roman"/>
                <w:sz w:val="20"/>
                <w:szCs w:val="20"/>
              </w:rPr>
              <w:t>Р</w:t>
            </w:r>
            <w:r w:rsidR="005524A9">
              <w:rPr>
                <w:rFonts w:ascii="Times New Roman" w:eastAsia="Times New Roman" w:hAnsi="Times New Roman"/>
                <w:sz w:val="20"/>
                <w:szCs w:val="20"/>
              </w:rPr>
              <w:t>едовни</w:t>
            </w:r>
            <w:proofErr w:type="spellEnd"/>
            <w:r w:rsidR="005524A9">
              <w:rPr>
                <w:rFonts w:ascii="Times New Roman" w:eastAsia="Times New Roman" w:hAnsi="Times New Roman"/>
                <w:sz w:val="20"/>
                <w:szCs w:val="20"/>
              </w:rPr>
              <w:t xml:space="preserve">  </w:t>
            </w:r>
            <w:proofErr w:type="spellStart"/>
            <w:r w:rsidR="005524A9">
              <w:rPr>
                <w:rFonts w:ascii="Times New Roman" w:eastAsia="Times New Roman" w:hAnsi="Times New Roman"/>
                <w:sz w:val="20"/>
                <w:szCs w:val="20"/>
              </w:rPr>
              <w:t>професор</w:t>
            </w:r>
            <w:proofErr w:type="spellEnd"/>
            <w:proofErr w:type="gramEnd"/>
          </w:p>
        </w:tc>
      </w:tr>
      <w:tr w:rsidR="005524A9" w14:paraId="40542B67" w14:textId="77777777" w:rsidTr="00B3463D">
        <w:trPr>
          <w:trHeight w:val="368"/>
        </w:trPr>
        <w:tc>
          <w:tcPr>
            <w:tcW w:w="4790" w:type="dxa"/>
            <w:gridSpan w:val="8"/>
            <w:vAlign w:val="center"/>
          </w:tcPr>
          <w:p w14:paraId="06AC91B7"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Назив</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институције</w:t>
            </w:r>
            <w:proofErr w:type="spellEnd"/>
            <w:r>
              <w:rPr>
                <w:rFonts w:ascii="Times New Roman" w:eastAsia="Times New Roman" w:hAnsi="Times New Roman"/>
                <w:b/>
                <w:sz w:val="20"/>
                <w:szCs w:val="20"/>
              </w:rPr>
              <w:t xml:space="preserve"> </w:t>
            </w:r>
            <w:proofErr w:type="gramStart"/>
            <w:r>
              <w:rPr>
                <w:rFonts w:ascii="Times New Roman" w:eastAsia="Times New Roman" w:hAnsi="Times New Roman"/>
                <w:b/>
                <w:sz w:val="20"/>
                <w:szCs w:val="20"/>
              </w:rPr>
              <w:t xml:space="preserve">у  </w:t>
            </w:r>
            <w:proofErr w:type="spellStart"/>
            <w:r>
              <w:rPr>
                <w:rFonts w:ascii="Times New Roman" w:eastAsia="Times New Roman" w:hAnsi="Times New Roman"/>
                <w:b/>
                <w:sz w:val="20"/>
                <w:szCs w:val="20"/>
              </w:rPr>
              <w:t>којој</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непуним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временом</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када</w:t>
            </w:r>
            <w:proofErr w:type="spellEnd"/>
          </w:p>
        </w:tc>
        <w:tc>
          <w:tcPr>
            <w:tcW w:w="5558" w:type="dxa"/>
            <w:gridSpan w:val="7"/>
            <w:vAlign w:val="center"/>
          </w:tcPr>
          <w:p w14:paraId="255EC910" w14:textId="77777777" w:rsidR="005524A9" w:rsidRPr="00B55E5D"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Новом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Пазару</w:t>
            </w:r>
            <w:proofErr w:type="spellEnd"/>
          </w:p>
        </w:tc>
      </w:tr>
      <w:tr w:rsidR="005524A9" w14:paraId="7FA47687" w14:textId="77777777" w:rsidTr="00B3463D">
        <w:trPr>
          <w:trHeight w:val="243"/>
        </w:trPr>
        <w:tc>
          <w:tcPr>
            <w:tcW w:w="4790" w:type="dxa"/>
            <w:gridSpan w:val="8"/>
            <w:vAlign w:val="center"/>
          </w:tcPr>
          <w:p w14:paraId="7811D7EB"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Ужа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уметничка</w:t>
            </w:r>
            <w:proofErr w:type="spellEnd"/>
            <w:r>
              <w:rPr>
                <w:rFonts w:ascii="Times New Roman" w:eastAsia="Times New Roman" w:hAnsi="Times New Roman"/>
                <w:b/>
                <w:sz w:val="20"/>
                <w:szCs w:val="20"/>
              </w:rPr>
              <w:t xml:space="preserve"> област</w:t>
            </w:r>
          </w:p>
        </w:tc>
        <w:tc>
          <w:tcPr>
            <w:tcW w:w="5558" w:type="dxa"/>
            <w:gridSpan w:val="7"/>
            <w:vAlign w:val="center"/>
          </w:tcPr>
          <w:p w14:paraId="5F9559D7"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5524A9" w14:paraId="0FAE144B" w14:textId="77777777" w:rsidTr="00B3463D">
        <w:trPr>
          <w:trHeight w:val="259"/>
        </w:trPr>
        <w:tc>
          <w:tcPr>
            <w:tcW w:w="10348" w:type="dxa"/>
            <w:gridSpan w:val="15"/>
            <w:vAlign w:val="center"/>
          </w:tcPr>
          <w:p w14:paraId="636408AF"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Академска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каријера</w:t>
            </w:r>
            <w:proofErr w:type="spellEnd"/>
          </w:p>
        </w:tc>
      </w:tr>
      <w:tr w:rsidR="005524A9" w14:paraId="4511E8E0" w14:textId="77777777" w:rsidTr="00B3463D">
        <w:trPr>
          <w:trHeight w:val="427"/>
        </w:trPr>
        <w:tc>
          <w:tcPr>
            <w:tcW w:w="2014" w:type="dxa"/>
            <w:gridSpan w:val="4"/>
            <w:vAlign w:val="center"/>
          </w:tcPr>
          <w:p w14:paraId="244D383F" w14:textId="77777777" w:rsidR="005524A9" w:rsidRDefault="005524A9" w:rsidP="00B3463D">
            <w:pPr>
              <w:tabs>
                <w:tab w:val="left" w:pos="567"/>
              </w:tabs>
              <w:rPr>
                <w:rFonts w:ascii="Times New Roman" w:eastAsia="Times New Roman" w:hAnsi="Times New Roman"/>
                <w:sz w:val="20"/>
                <w:szCs w:val="20"/>
              </w:rPr>
            </w:pPr>
          </w:p>
        </w:tc>
        <w:tc>
          <w:tcPr>
            <w:tcW w:w="850" w:type="dxa"/>
            <w:gridSpan w:val="2"/>
            <w:vAlign w:val="center"/>
          </w:tcPr>
          <w:p w14:paraId="417388CD"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Година </w:t>
            </w:r>
          </w:p>
        </w:tc>
        <w:tc>
          <w:tcPr>
            <w:tcW w:w="3260" w:type="dxa"/>
            <w:gridSpan w:val="4"/>
            <w:shd w:val="clear" w:color="auto" w:fill="auto"/>
            <w:vAlign w:val="center"/>
          </w:tcPr>
          <w:p w14:paraId="0853F7FE"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Институција </w:t>
            </w:r>
          </w:p>
        </w:tc>
        <w:tc>
          <w:tcPr>
            <w:tcW w:w="1985" w:type="dxa"/>
            <w:gridSpan w:val="3"/>
            <w:shd w:val="clear" w:color="auto" w:fill="auto"/>
            <w:vAlign w:val="center"/>
          </w:tcPr>
          <w:p w14:paraId="185D84BF"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r>
              <w:rPr>
                <w:rFonts w:ascii="Times New Roman" w:eastAsia="Times New Roman" w:hAnsi="Times New Roman"/>
                <w:sz w:val="20"/>
                <w:szCs w:val="20"/>
              </w:rPr>
              <w:t xml:space="preserve"> </w:t>
            </w:r>
          </w:p>
        </w:tc>
        <w:tc>
          <w:tcPr>
            <w:tcW w:w="2239" w:type="dxa"/>
            <w:gridSpan w:val="2"/>
            <w:shd w:val="clear" w:color="auto" w:fill="auto"/>
            <w:vAlign w:val="center"/>
          </w:tcPr>
          <w:p w14:paraId="56BA5313"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Ужа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p>
        </w:tc>
      </w:tr>
      <w:tr w:rsidR="005524A9" w14:paraId="6E1E1EC8" w14:textId="77777777" w:rsidTr="00B3463D">
        <w:trPr>
          <w:trHeight w:val="427"/>
        </w:trPr>
        <w:tc>
          <w:tcPr>
            <w:tcW w:w="2014" w:type="dxa"/>
            <w:gridSpan w:val="4"/>
            <w:vAlign w:val="center"/>
          </w:tcPr>
          <w:p w14:paraId="5B1FC592"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Избор у звање</w:t>
            </w:r>
          </w:p>
        </w:tc>
        <w:tc>
          <w:tcPr>
            <w:tcW w:w="850" w:type="dxa"/>
            <w:gridSpan w:val="2"/>
            <w:vAlign w:val="center"/>
          </w:tcPr>
          <w:p w14:paraId="6CEB56F7"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2019.</w:t>
            </w:r>
          </w:p>
        </w:tc>
        <w:tc>
          <w:tcPr>
            <w:tcW w:w="3260" w:type="dxa"/>
            <w:gridSpan w:val="4"/>
            <w:shd w:val="clear" w:color="auto" w:fill="auto"/>
            <w:vAlign w:val="center"/>
          </w:tcPr>
          <w:p w14:paraId="1B743546" w14:textId="77777777" w:rsidR="005524A9" w:rsidRPr="00B55E5D"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Новом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Пазару</w:t>
            </w:r>
            <w:proofErr w:type="spellEnd"/>
          </w:p>
        </w:tc>
        <w:tc>
          <w:tcPr>
            <w:tcW w:w="1985" w:type="dxa"/>
            <w:gridSpan w:val="3"/>
            <w:vAlign w:val="center"/>
          </w:tcPr>
          <w:p w14:paraId="542C7580"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vAlign w:val="center"/>
          </w:tcPr>
          <w:p w14:paraId="48A49CBF"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Енглеска</w:t>
            </w:r>
            <w:proofErr w:type="spellEnd"/>
            <w:r>
              <w:rPr>
                <w:rFonts w:ascii="Times New Roman" w:eastAsia="Times New Roman" w:hAnsi="Times New Roman"/>
                <w:sz w:val="20"/>
                <w:szCs w:val="20"/>
              </w:rPr>
              <w:t xml:space="preserve"> и </w:t>
            </w:r>
            <w:proofErr w:type="spellStart"/>
            <w:r>
              <w:rPr>
                <w:rFonts w:ascii="Times New Roman" w:eastAsia="Times New Roman" w:hAnsi="Times New Roman"/>
                <w:sz w:val="20"/>
                <w:szCs w:val="20"/>
              </w:rPr>
              <w:t>америчка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књижевност</w:t>
            </w:r>
            <w:proofErr w:type="spellEnd"/>
            <w:r>
              <w:rPr>
                <w:rFonts w:ascii="Times New Roman" w:eastAsia="Times New Roman" w:hAnsi="Times New Roman"/>
                <w:sz w:val="20"/>
                <w:szCs w:val="20"/>
              </w:rPr>
              <w:t xml:space="preserve"> и култура</w:t>
            </w:r>
          </w:p>
        </w:tc>
      </w:tr>
      <w:tr w:rsidR="005524A9" w14:paraId="5FA209C6" w14:textId="77777777" w:rsidTr="00B3463D">
        <w:trPr>
          <w:trHeight w:val="427"/>
        </w:trPr>
        <w:tc>
          <w:tcPr>
            <w:tcW w:w="2014" w:type="dxa"/>
            <w:gridSpan w:val="4"/>
            <w:vAlign w:val="center"/>
          </w:tcPr>
          <w:p w14:paraId="148FBEDE"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Докторат</w:t>
            </w:r>
            <w:proofErr w:type="spellEnd"/>
          </w:p>
        </w:tc>
        <w:tc>
          <w:tcPr>
            <w:tcW w:w="850" w:type="dxa"/>
            <w:gridSpan w:val="2"/>
            <w:vAlign w:val="center"/>
          </w:tcPr>
          <w:p w14:paraId="699A06D0"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2009.</w:t>
            </w:r>
          </w:p>
        </w:tc>
        <w:tc>
          <w:tcPr>
            <w:tcW w:w="3260" w:type="dxa"/>
            <w:gridSpan w:val="4"/>
            <w:shd w:val="clear" w:color="auto" w:fill="auto"/>
            <w:vAlign w:val="center"/>
          </w:tcPr>
          <w:p w14:paraId="5504544B" w14:textId="77777777" w:rsidR="005524A9" w:rsidRDefault="005524A9" w:rsidP="00B3463D">
            <w:pPr>
              <w:pBdr>
                <w:top w:val="nil"/>
                <w:left w:val="nil"/>
                <w:bottom w:val="nil"/>
                <w:right w:val="nil"/>
                <w:between w:val="nil"/>
              </w:pBd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Универзитет</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Новом</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Пазару</w:t>
            </w:r>
            <w:proofErr w:type="spellEnd"/>
          </w:p>
          <w:p w14:paraId="2222AF51"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хуманистичких</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студија</w:t>
            </w:r>
            <w:proofErr w:type="spellEnd"/>
          </w:p>
        </w:tc>
        <w:tc>
          <w:tcPr>
            <w:tcW w:w="1985" w:type="dxa"/>
            <w:gridSpan w:val="3"/>
            <w:shd w:val="clear" w:color="auto" w:fill="auto"/>
            <w:vAlign w:val="center"/>
          </w:tcPr>
          <w:p w14:paraId="27AC89BF"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shd w:val="clear" w:color="auto" w:fill="auto"/>
            <w:vAlign w:val="center"/>
          </w:tcPr>
          <w:p w14:paraId="212D3DA1"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и </w:t>
            </w:r>
            <w:proofErr w:type="spellStart"/>
            <w:r>
              <w:rPr>
                <w:rFonts w:ascii="Times New Roman" w:eastAsia="Times New Roman" w:hAnsi="Times New Roman"/>
                <w:sz w:val="20"/>
                <w:szCs w:val="20"/>
              </w:rPr>
              <w:t>књижевност</w:t>
            </w:r>
            <w:proofErr w:type="spellEnd"/>
          </w:p>
        </w:tc>
      </w:tr>
      <w:tr w:rsidR="005524A9" w14:paraId="5D42A884" w14:textId="77777777" w:rsidTr="00B3463D">
        <w:trPr>
          <w:trHeight w:val="427"/>
        </w:trPr>
        <w:tc>
          <w:tcPr>
            <w:tcW w:w="2014" w:type="dxa"/>
            <w:gridSpan w:val="4"/>
            <w:vAlign w:val="center"/>
          </w:tcPr>
          <w:p w14:paraId="665DEB49"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Магистратура</w:t>
            </w:r>
            <w:proofErr w:type="spellEnd"/>
          </w:p>
        </w:tc>
        <w:tc>
          <w:tcPr>
            <w:tcW w:w="850" w:type="dxa"/>
            <w:gridSpan w:val="2"/>
            <w:vAlign w:val="center"/>
          </w:tcPr>
          <w:p w14:paraId="3C18411D" w14:textId="77777777" w:rsidR="005524A9" w:rsidRPr="0015264B"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2008.</w:t>
            </w:r>
          </w:p>
        </w:tc>
        <w:tc>
          <w:tcPr>
            <w:tcW w:w="3260" w:type="dxa"/>
            <w:gridSpan w:val="4"/>
            <w:shd w:val="clear" w:color="auto" w:fill="auto"/>
            <w:vAlign w:val="center"/>
          </w:tcPr>
          <w:p w14:paraId="0986B71A" w14:textId="77777777" w:rsidR="005524A9" w:rsidRDefault="005524A9" w:rsidP="00B3463D">
            <w:pPr>
              <w:pBdr>
                <w:top w:val="nil"/>
                <w:left w:val="nil"/>
                <w:bottom w:val="nil"/>
                <w:right w:val="nil"/>
                <w:between w:val="nil"/>
              </w:pBd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Универзитет</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Новом</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Пазару</w:t>
            </w:r>
            <w:proofErr w:type="spellEnd"/>
          </w:p>
          <w:p w14:paraId="102B1174" w14:textId="77777777" w:rsidR="005524A9" w:rsidRDefault="005524A9" w:rsidP="00B3463D">
            <w:pPr>
              <w:pBdr>
                <w:top w:val="nil"/>
                <w:left w:val="nil"/>
                <w:bottom w:val="nil"/>
                <w:right w:val="nil"/>
                <w:between w:val="nil"/>
              </w:pBd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хуманистичких</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студија</w:t>
            </w:r>
            <w:proofErr w:type="spellEnd"/>
          </w:p>
        </w:tc>
        <w:tc>
          <w:tcPr>
            <w:tcW w:w="1985" w:type="dxa"/>
            <w:gridSpan w:val="3"/>
            <w:shd w:val="clear" w:color="auto" w:fill="auto"/>
            <w:vAlign w:val="center"/>
          </w:tcPr>
          <w:p w14:paraId="5F493AAC"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shd w:val="clear" w:color="auto" w:fill="auto"/>
            <w:vAlign w:val="center"/>
          </w:tcPr>
          <w:p w14:paraId="175CC6C8"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и </w:t>
            </w:r>
            <w:proofErr w:type="spellStart"/>
            <w:r>
              <w:rPr>
                <w:rFonts w:ascii="Times New Roman" w:eastAsia="Times New Roman" w:hAnsi="Times New Roman"/>
                <w:sz w:val="20"/>
                <w:szCs w:val="20"/>
              </w:rPr>
              <w:t>књижевност</w:t>
            </w:r>
            <w:proofErr w:type="spellEnd"/>
          </w:p>
        </w:tc>
      </w:tr>
      <w:tr w:rsidR="005524A9" w14:paraId="5FC9D338" w14:textId="77777777" w:rsidTr="00B3463D">
        <w:trPr>
          <w:trHeight w:val="427"/>
        </w:trPr>
        <w:tc>
          <w:tcPr>
            <w:tcW w:w="2014" w:type="dxa"/>
            <w:gridSpan w:val="4"/>
            <w:vAlign w:val="center"/>
          </w:tcPr>
          <w:p w14:paraId="6147C331"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Диплома</w:t>
            </w:r>
          </w:p>
        </w:tc>
        <w:tc>
          <w:tcPr>
            <w:tcW w:w="850" w:type="dxa"/>
            <w:gridSpan w:val="2"/>
            <w:vAlign w:val="center"/>
          </w:tcPr>
          <w:p w14:paraId="19181694"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2002.</w:t>
            </w:r>
          </w:p>
        </w:tc>
        <w:tc>
          <w:tcPr>
            <w:tcW w:w="3260" w:type="dxa"/>
            <w:gridSpan w:val="4"/>
            <w:shd w:val="clear" w:color="auto" w:fill="auto"/>
            <w:vAlign w:val="center"/>
          </w:tcPr>
          <w:p w14:paraId="4C26F532"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факултет</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Приштини</w:t>
            </w:r>
            <w:proofErr w:type="spellEnd"/>
          </w:p>
        </w:tc>
        <w:tc>
          <w:tcPr>
            <w:tcW w:w="1985" w:type="dxa"/>
            <w:gridSpan w:val="3"/>
            <w:shd w:val="clear" w:color="auto" w:fill="auto"/>
            <w:vAlign w:val="center"/>
          </w:tcPr>
          <w:p w14:paraId="0D99594E"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vAlign w:val="center"/>
          </w:tcPr>
          <w:p w14:paraId="4F03CC84"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и </w:t>
            </w:r>
            <w:proofErr w:type="spellStart"/>
            <w:r>
              <w:rPr>
                <w:rFonts w:ascii="Times New Roman" w:eastAsia="Times New Roman" w:hAnsi="Times New Roman"/>
                <w:sz w:val="20"/>
                <w:szCs w:val="20"/>
              </w:rPr>
              <w:t>књижевност</w:t>
            </w:r>
            <w:proofErr w:type="spellEnd"/>
          </w:p>
        </w:tc>
      </w:tr>
      <w:tr w:rsidR="005524A9" w14:paraId="4078BCFE" w14:textId="77777777" w:rsidTr="00B3463D">
        <w:trPr>
          <w:trHeight w:val="427"/>
        </w:trPr>
        <w:tc>
          <w:tcPr>
            <w:tcW w:w="10348" w:type="dxa"/>
            <w:gridSpan w:val="15"/>
            <w:vAlign w:val="center"/>
          </w:tcPr>
          <w:p w14:paraId="5CB9016E"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Списак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предмета</w:t>
            </w:r>
            <w:proofErr w:type="spellEnd"/>
            <w:r>
              <w:rPr>
                <w:rFonts w:ascii="Times New Roman" w:eastAsia="Times New Roman" w:hAnsi="Times New Roman"/>
                <w:b/>
                <w:sz w:val="20"/>
                <w:szCs w:val="20"/>
              </w:rPr>
              <w:t xml:space="preserve"> </w:t>
            </w:r>
            <w:proofErr w:type="spellStart"/>
            <w:proofErr w:type="gramStart"/>
            <w:r>
              <w:rPr>
                <w:rFonts w:ascii="Times New Roman" w:eastAsia="Times New Roman" w:hAnsi="Times New Roman"/>
                <w:b/>
                <w:sz w:val="20"/>
                <w:szCs w:val="20"/>
              </w:rPr>
              <w:t>за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које</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је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акредитован</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првом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другом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степену</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студија</w:t>
            </w:r>
            <w:proofErr w:type="spellEnd"/>
          </w:p>
        </w:tc>
      </w:tr>
      <w:tr w:rsidR="005524A9" w14:paraId="06D586C4" w14:textId="77777777" w:rsidTr="00B3463D">
        <w:trPr>
          <w:trHeight w:val="472"/>
        </w:trPr>
        <w:tc>
          <w:tcPr>
            <w:tcW w:w="816" w:type="dxa"/>
            <w:gridSpan w:val="2"/>
            <w:shd w:val="clear" w:color="auto" w:fill="auto"/>
            <w:vAlign w:val="center"/>
          </w:tcPr>
          <w:p w14:paraId="72F7228E"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Р.Б.</w:t>
            </w:r>
          </w:p>
          <w:p w14:paraId="0DF589F7"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1,2,3....</w:t>
            </w:r>
          </w:p>
        </w:tc>
        <w:tc>
          <w:tcPr>
            <w:tcW w:w="1106" w:type="dxa"/>
            <w:shd w:val="clear" w:color="auto" w:fill="auto"/>
            <w:vAlign w:val="center"/>
          </w:tcPr>
          <w:p w14:paraId="1FBA7D42"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Ознака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p>
        </w:tc>
        <w:tc>
          <w:tcPr>
            <w:tcW w:w="2980" w:type="dxa"/>
            <w:gridSpan w:val="6"/>
            <w:shd w:val="clear" w:color="auto" w:fill="auto"/>
            <w:vAlign w:val="center"/>
          </w:tcPr>
          <w:p w14:paraId="50640D1D"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Назив предмета     </w:t>
            </w:r>
          </w:p>
        </w:tc>
        <w:tc>
          <w:tcPr>
            <w:tcW w:w="1686" w:type="dxa"/>
            <w:gridSpan w:val="3"/>
            <w:shd w:val="clear" w:color="auto" w:fill="auto"/>
            <w:vAlign w:val="center"/>
          </w:tcPr>
          <w:p w14:paraId="2957FDF5"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Вид</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наставе</w:t>
            </w:r>
            <w:proofErr w:type="spellEnd"/>
          </w:p>
        </w:tc>
        <w:tc>
          <w:tcPr>
            <w:tcW w:w="1868" w:type="dxa"/>
            <w:gridSpan w:val="2"/>
            <w:shd w:val="clear" w:color="auto" w:fill="auto"/>
            <w:vAlign w:val="center"/>
          </w:tcPr>
          <w:p w14:paraId="2FB6737A"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Назив студијског програма </w:t>
            </w:r>
          </w:p>
        </w:tc>
        <w:tc>
          <w:tcPr>
            <w:tcW w:w="1892" w:type="dxa"/>
            <w:shd w:val="clear" w:color="auto" w:fill="auto"/>
            <w:vAlign w:val="center"/>
          </w:tcPr>
          <w:p w14:paraId="0578D023"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Врста студија (ОАС, МАС)</w:t>
            </w:r>
          </w:p>
        </w:tc>
      </w:tr>
      <w:tr w:rsidR="005524A9" w14:paraId="20DD2EBD" w14:textId="77777777" w:rsidTr="00B3463D">
        <w:trPr>
          <w:trHeight w:val="283"/>
        </w:trPr>
        <w:tc>
          <w:tcPr>
            <w:tcW w:w="816" w:type="dxa"/>
            <w:gridSpan w:val="2"/>
            <w:shd w:val="clear" w:color="auto" w:fill="auto"/>
            <w:vAlign w:val="center"/>
          </w:tcPr>
          <w:p w14:paraId="489FBB95" w14:textId="77777777" w:rsidR="005524A9" w:rsidRDefault="005524A9" w:rsidP="00B3463D">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106" w:type="dxa"/>
            <w:shd w:val="clear" w:color="auto" w:fill="auto"/>
            <w:vAlign w:val="center"/>
          </w:tcPr>
          <w:p w14:paraId="32EC2DAE" w14:textId="77777777" w:rsidR="005524A9" w:rsidRPr="0015264B"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A4S02</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29A12AED" w14:textId="77777777" w:rsidR="005524A9" w:rsidRDefault="005524A9" w:rsidP="00B3463D">
            <w:pPr>
              <w:rPr>
                <w:rFonts w:ascii="Times New Roman" w:eastAsia="Times New Roman" w:hAnsi="Times New Roman"/>
                <w:sz w:val="20"/>
                <w:szCs w:val="20"/>
              </w:rPr>
            </w:pPr>
            <w:proofErr w:type="spellStart"/>
            <w:r>
              <w:rPr>
                <w:rFonts w:ascii="Times New Roman" w:eastAsia="Times New Roman" w:hAnsi="Times New Roman"/>
                <w:sz w:val="20"/>
                <w:szCs w:val="20"/>
              </w:rPr>
              <w:t>Пословна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кореспонденција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енглеском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језику</w:t>
            </w:r>
            <w:proofErr w:type="spellEnd"/>
          </w:p>
        </w:tc>
        <w:tc>
          <w:tcPr>
            <w:tcW w:w="1686" w:type="dxa"/>
            <w:gridSpan w:val="3"/>
            <w:shd w:val="clear" w:color="auto" w:fill="auto"/>
            <w:vAlign w:val="center"/>
          </w:tcPr>
          <w:p w14:paraId="26F8A136" w14:textId="17D4C4C1" w:rsidR="005524A9" w:rsidRPr="005524A9" w:rsidRDefault="005524A9" w:rsidP="00B3463D">
            <w:pPr>
              <w:tabs>
                <w:tab w:val="left" w:pos="567"/>
              </w:tabs>
              <w:rPr>
                <w:rFonts w:ascii="Times New Roman" w:eastAsia="Times New Roman" w:hAnsi="Times New Roman"/>
                <w:sz w:val="20"/>
                <w:szCs w:val="20"/>
                <w:lang w:val="sr-Cyrl-RS"/>
              </w:rPr>
            </w:pPr>
            <w:r>
              <w:rPr>
                <w:rFonts w:ascii="Times New Roman" w:eastAsia="Times New Roman" w:hAnsi="Times New Roman"/>
                <w:sz w:val="20"/>
                <w:szCs w:val="20"/>
                <w:lang w:val="sr-Cyrl-RS"/>
              </w:rPr>
              <w:t>Учење на даљину</w:t>
            </w:r>
          </w:p>
        </w:tc>
        <w:tc>
          <w:tcPr>
            <w:tcW w:w="1868" w:type="dxa"/>
            <w:gridSpan w:val="2"/>
            <w:shd w:val="clear" w:color="auto" w:fill="auto"/>
            <w:vAlign w:val="center"/>
          </w:tcPr>
          <w:p w14:paraId="2B4D69AA"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Енглески језик у бизнису</w:t>
            </w:r>
          </w:p>
        </w:tc>
        <w:tc>
          <w:tcPr>
            <w:tcW w:w="1892" w:type="dxa"/>
            <w:shd w:val="clear" w:color="auto" w:fill="auto"/>
            <w:vAlign w:val="center"/>
          </w:tcPr>
          <w:p w14:paraId="53DB5874"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5524A9" w14:paraId="563BEB97" w14:textId="77777777" w:rsidTr="00B3463D">
        <w:trPr>
          <w:trHeight w:val="427"/>
        </w:trPr>
        <w:tc>
          <w:tcPr>
            <w:tcW w:w="10348" w:type="dxa"/>
            <w:gridSpan w:val="15"/>
            <w:vAlign w:val="center"/>
          </w:tcPr>
          <w:p w14:paraId="4CF4610C"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Репрезентативне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референце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минимално</w:t>
            </w:r>
            <w:proofErr w:type="spellEnd"/>
            <w:r>
              <w:rPr>
                <w:rFonts w:ascii="Times New Roman" w:eastAsia="Times New Roman" w:hAnsi="Times New Roman"/>
                <w:b/>
                <w:sz w:val="20"/>
                <w:szCs w:val="20"/>
              </w:rPr>
              <w:t xml:space="preserve"> 5 </w:t>
            </w:r>
            <w:proofErr w:type="spellStart"/>
            <w:r>
              <w:rPr>
                <w:rFonts w:ascii="Times New Roman" w:eastAsia="Times New Roman" w:hAnsi="Times New Roman"/>
                <w:b/>
                <w:sz w:val="20"/>
                <w:szCs w:val="20"/>
              </w:rPr>
              <w:t>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више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10)</w:t>
            </w:r>
          </w:p>
        </w:tc>
      </w:tr>
      <w:tr w:rsidR="005524A9" w14:paraId="25B596BE" w14:textId="77777777" w:rsidTr="00B3463D">
        <w:trPr>
          <w:trHeight w:val="427"/>
        </w:trPr>
        <w:tc>
          <w:tcPr>
            <w:tcW w:w="454" w:type="dxa"/>
            <w:vAlign w:val="center"/>
          </w:tcPr>
          <w:p w14:paraId="53C9F5B7" w14:textId="77777777" w:rsidR="005524A9" w:rsidRDefault="005524A9" w:rsidP="005524A9">
            <w:pPr>
              <w:numPr>
                <w:ilvl w:val="0"/>
                <w:numId w:val="9"/>
              </w:numPr>
              <w:tabs>
                <w:tab w:val="left" w:pos="383"/>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05E462F9" w14:textId="53A0F600" w:rsidR="005524A9" w:rsidRPr="005524A9" w:rsidRDefault="005524A9" w:rsidP="00B3463D">
            <w:pPr>
              <w:pStyle w:val="NoSpacing"/>
              <w:jc w:val="both"/>
              <w:rPr>
                <w:sz w:val="20"/>
                <w:szCs w:val="20"/>
              </w:rPr>
            </w:pPr>
            <w:r w:rsidRPr="005524A9">
              <w:rPr>
                <w:sz w:val="20"/>
                <w:szCs w:val="20"/>
              </w:rPr>
              <w:t>“</w:t>
            </w:r>
            <w:proofErr w:type="spellStart"/>
            <w:r w:rsidRPr="005524A9">
              <w:rPr>
                <w:sz w:val="20"/>
                <w:szCs w:val="20"/>
              </w:rPr>
              <w:t>Fe</w:t>
            </w:r>
            <w:r w:rsidR="006C5881">
              <w:rPr>
                <w:sz w:val="20"/>
                <w:szCs w:val="20"/>
              </w:rPr>
              <w:t>no</w:t>
            </w:r>
            <w:r w:rsidRPr="005524A9">
              <w:rPr>
                <w:sz w:val="20"/>
                <w:szCs w:val="20"/>
              </w:rPr>
              <w:t>men</w:t>
            </w:r>
            <w:proofErr w:type="spellEnd"/>
            <w:r w:rsidRPr="005524A9">
              <w:rPr>
                <w:sz w:val="20"/>
                <w:szCs w:val="20"/>
              </w:rPr>
              <w:t xml:space="preserve"> </w:t>
            </w:r>
            <w:proofErr w:type="spellStart"/>
            <w:r w:rsidRPr="005524A9">
              <w:rPr>
                <w:sz w:val="20"/>
                <w:szCs w:val="20"/>
              </w:rPr>
              <w:t>zaboravljenog</w:t>
            </w:r>
            <w:proofErr w:type="spellEnd"/>
            <w:r w:rsidRPr="005524A9">
              <w:rPr>
                <w:sz w:val="20"/>
                <w:szCs w:val="20"/>
              </w:rPr>
              <w:t xml:space="preserve"> </w:t>
            </w:r>
            <w:proofErr w:type="spellStart"/>
            <w:r w:rsidRPr="005524A9">
              <w:rPr>
                <w:sz w:val="20"/>
                <w:szCs w:val="20"/>
              </w:rPr>
              <w:t>i</w:t>
            </w:r>
            <w:proofErr w:type="spellEnd"/>
            <w:r w:rsidRPr="005524A9">
              <w:rPr>
                <w:sz w:val="20"/>
                <w:szCs w:val="20"/>
              </w:rPr>
              <w:t xml:space="preserve"> </w:t>
            </w:r>
            <w:proofErr w:type="spellStart"/>
            <w:r w:rsidRPr="005524A9">
              <w:rPr>
                <w:sz w:val="20"/>
                <w:szCs w:val="20"/>
              </w:rPr>
              <w:t>tiše</w:t>
            </w:r>
            <w:proofErr w:type="spellEnd"/>
            <w:r w:rsidRPr="005524A9">
              <w:rPr>
                <w:sz w:val="20"/>
                <w:szCs w:val="20"/>
              </w:rPr>
              <w:t xml:space="preserve"> u </w:t>
            </w:r>
            <w:proofErr w:type="spellStart"/>
            <w:r w:rsidRPr="005524A9">
              <w:rPr>
                <w:sz w:val="20"/>
                <w:szCs w:val="20"/>
              </w:rPr>
              <w:t>Kucijevim</w:t>
            </w:r>
            <w:proofErr w:type="spellEnd"/>
            <w:r w:rsidRPr="005524A9">
              <w:rPr>
                <w:sz w:val="20"/>
                <w:szCs w:val="20"/>
              </w:rPr>
              <w:t xml:space="preserve"> </w:t>
            </w:r>
            <w:proofErr w:type="spellStart"/>
            <w:r w:rsidRPr="005524A9">
              <w:rPr>
                <w:sz w:val="20"/>
                <w:szCs w:val="20"/>
              </w:rPr>
              <w:t>romana</w:t>
            </w:r>
            <w:proofErr w:type="spellEnd"/>
            <w:r w:rsidRPr="005524A9">
              <w:rPr>
                <w:sz w:val="20"/>
                <w:szCs w:val="20"/>
              </w:rPr>
              <w:t xml:space="preserve">”, </w:t>
            </w:r>
            <w:proofErr w:type="spellStart"/>
            <w:r w:rsidRPr="005524A9">
              <w:rPr>
                <w:i/>
                <w:sz w:val="20"/>
                <w:szCs w:val="20"/>
              </w:rPr>
              <w:t>Književna</w:t>
            </w:r>
            <w:proofErr w:type="spellEnd"/>
            <w:r w:rsidRPr="005524A9">
              <w:rPr>
                <w:i/>
                <w:sz w:val="20"/>
                <w:szCs w:val="20"/>
              </w:rPr>
              <w:t xml:space="preserve"> </w:t>
            </w:r>
            <w:proofErr w:type="spellStart"/>
            <w:r w:rsidRPr="005524A9">
              <w:rPr>
                <w:i/>
                <w:sz w:val="20"/>
                <w:szCs w:val="20"/>
              </w:rPr>
              <w:t>istorija</w:t>
            </w:r>
            <w:proofErr w:type="spellEnd"/>
            <w:r w:rsidRPr="005524A9">
              <w:rPr>
                <w:sz w:val="20"/>
                <w:szCs w:val="20"/>
              </w:rPr>
              <w:t xml:space="preserve">, </w:t>
            </w:r>
            <w:proofErr w:type="spellStart"/>
            <w:r w:rsidRPr="005524A9">
              <w:rPr>
                <w:sz w:val="20"/>
                <w:szCs w:val="20"/>
              </w:rPr>
              <w:t>Institut</w:t>
            </w:r>
            <w:proofErr w:type="spellEnd"/>
            <w:r w:rsidRPr="005524A9">
              <w:rPr>
                <w:sz w:val="20"/>
                <w:szCs w:val="20"/>
              </w:rPr>
              <w:t xml:space="preserve"> za </w:t>
            </w:r>
            <w:proofErr w:type="spellStart"/>
            <w:r w:rsidRPr="005524A9">
              <w:rPr>
                <w:sz w:val="20"/>
                <w:szCs w:val="20"/>
              </w:rPr>
              <w:t>književnost</w:t>
            </w:r>
            <w:proofErr w:type="spellEnd"/>
            <w:r w:rsidRPr="005524A9">
              <w:rPr>
                <w:sz w:val="20"/>
                <w:szCs w:val="20"/>
              </w:rPr>
              <w:t xml:space="preserve"> </w:t>
            </w:r>
            <w:proofErr w:type="spellStart"/>
            <w:r w:rsidRPr="005524A9">
              <w:rPr>
                <w:sz w:val="20"/>
                <w:szCs w:val="20"/>
              </w:rPr>
              <w:t>i</w:t>
            </w:r>
            <w:proofErr w:type="spellEnd"/>
            <w:r w:rsidRPr="005524A9">
              <w:rPr>
                <w:sz w:val="20"/>
                <w:szCs w:val="20"/>
              </w:rPr>
              <w:t xml:space="preserve"> </w:t>
            </w:r>
            <w:proofErr w:type="spellStart"/>
            <w:r w:rsidRPr="005524A9">
              <w:rPr>
                <w:sz w:val="20"/>
                <w:szCs w:val="20"/>
              </w:rPr>
              <w:t>umetnost</w:t>
            </w:r>
            <w:proofErr w:type="spellEnd"/>
            <w:r w:rsidRPr="005524A9">
              <w:rPr>
                <w:i/>
                <w:sz w:val="20"/>
                <w:szCs w:val="20"/>
              </w:rPr>
              <w:t xml:space="preserve">, </w:t>
            </w:r>
            <w:r w:rsidRPr="005524A9">
              <w:rPr>
                <w:sz w:val="20"/>
                <w:szCs w:val="20"/>
                <w:lang w:val="sr-Latn-RS"/>
              </w:rPr>
              <w:t>Beograd. Rad prihvaćen za objavljivanje u 2024. godini.</w:t>
            </w:r>
          </w:p>
        </w:tc>
      </w:tr>
      <w:tr w:rsidR="005524A9" w14:paraId="197AF5CE" w14:textId="77777777" w:rsidTr="00B3463D">
        <w:trPr>
          <w:trHeight w:val="427"/>
        </w:trPr>
        <w:tc>
          <w:tcPr>
            <w:tcW w:w="454" w:type="dxa"/>
            <w:vAlign w:val="center"/>
          </w:tcPr>
          <w:p w14:paraId="4264B7E9"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2CF04B06" w14:textId="77777777" w:rsidR="005524A9" w:rsidRPr="005524A9" w:rsidRDefault="005524A9" w:rsidP="00B3463D">
            <w:pPr>
              <w:tabs>
                <w:tab w:val="left" w:pos="567"/>
              </w:tabs>
              <w:jc w:val="both"/>
              <w:rPr>
                <w:rFonts w:ascii="Times New Roman" w:eastAsia="Times New Roman" w:hAnsi="Times New Roman"/>
                <w:sz w:val="20"/>
                <w:szCs w:val="20"/>
              </w:rPr>
            </w:pPr>
            <w:r w:rsidRPr="005524A9">
              <w:rPr>
                <w:rFonts w:ascii="Times New Roman" w:hAnsi="Times New Roman"/>
                <w:sz w:val="20"/>
                <w:szCs w:val="20"/>
              </w:rPr>
              <w:t>“</w:t>
            </w:r>
            <w:proofErr w:type="spellStart"/>
            <w:r w:rsidRPr="005524A9">
              <w:rPr>
                <w:rFonts w:ascii="Times New Roman" w:hAnsi="Times New Roman"/>
                <w:sz w:val="20"/>
                <w:szCs w:val="20"/>
              </w:rPr>
              <w:t>Metatekst</w:t>
            </w:r>
            <w:proofErr w:type="spellEnd"/>
            <w:r w:rsidRPr="005524A9">
              <w:rPr>
                <w:rFonts w:ascii="Times New Roman" w:hAnsi="Times New Roman"/>
                <w:sz w:val="20"/>
                <w:szCs w:val="20"/>
              </w:rPr>
              <w:t xml:space="preserve"> u </w:t>
            </w:r>
            <w:proofErr w:type="spellStart"/>
            <w:r w:rsidRPr="005524A9">
              <w:rPr>
                <w:rFonts w:ascii="Times New Roman" w:hAnsi="Times New Roman"/>
                <w:sz w:val="20"/>
                <w:szCs w:val="20"/>
              </w:rPr>
              <w:t>prozi</w:t>
            </w:r>
            <w:proofErr w:type="spellEnd"/>
            <w:r w:rsidRPr="005524A9">
              <w:rPr>
                <w:rFonts w:ascii="Times New Roman" w:hAnsi="Times New Roman"/>
                <w:sz w:val="20"/>
                <w:szCs w:val="20"/>
              </w:rPr>
              <w:t xml:space="preserve"> Pola </w:t>
            </w:r>
            <w:proofErr w:type="spellStart"/>
            <w:r w:rsidRPr="005524A9">
              <w:rPr>
                <w:rFonts w:ascii="Times New Roman" w:hAnsi="Times New Roman"/>
                <w:sz w:val="20"/>
                <w:szCs w:val="20"/>
              </w:rPr>
              <w:t>Ostera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Stakleni</w:t>
            </w:r>
            <w:proofErr w:type="spellEnd"/>
            <w:r w:rsidRPr="005524A9">
              <w:rPr>
                <w:rFonts w:ascii="Times New Roman" w:hAnsi="Times New Roman"/>
                <w:sz w:val="20"/>
                <w:szCs w:val="20"/>
              </w:rPr>
              <w:t xml:space="preserve"> grad, </w:t>
            </w:r>
            <w:proofErr w:type="spellStart"/>
            <w:r w:rsidRPr="005524A9">
              <w:rPr>
                <w:rFonts w:ascii="Times New Roman" w:hAnsi="Times New Roman"/>
                <w:sz w:val="20"/>
                <w:szCs w:val="20"/>
              </w:rPr>
              <w:t>Proročka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noć</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Čovek</w:t>
            </w:r>
            <w:proofErr w:type="spellEnd"/>
            <w:r w:rsidRPr="005524A9">
              <w:rPr>
                <w:rFonts w:ascii="Times New Roman" w:hAnsi="Times New Roman"/>
                <w:sz w:val="20"/>
                <w:szCs w:val="20"/>
              </w:rPr>
              <w:t xml:space="preserve"> u </w:t>
            </w:r>
            <w:proofErr w:type="spellStart"/>
            <w:r w:rsidRPr="005524A9">
              <w:rPr>
                <w:rFonts w:ascii="Times New Roman" w:hAnsi="Times New Roman"/>
                <w:sz w:val="20"/>
                <w:szCs w:val="20"/>
              </w:rPr>
              <w:t>mraku</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Putovanja</w:t>
            </w:r>
            <w:proofErr w:type="spellEnd"/>
            <w:r w:rsidRPr="005524A9">
              <w:rPr>
                <w:rFonts w:ascii="Times New Roman" w:hAnsi="Times New Roman"/>
                <w:sz w:val="20"/>
                <w:szCs w:val="20"/>
              </w:rPr>
              <w:t xml:space="preserve"> u </w:t>
            </w:r>
            <w:proofErr w:type="spellStart"/>
            <w:r w:rsidRPr="005524A9">
              <w:rPr>
                <w:rFonts w:ascii="Times New Roman" w:hAnsi="Times New Roman"/>
                <w:sz w:val="20"/>
                <w:szCs w:val="20"/>
              </w:rPr>
              <w:t>skriptorijum</w:t>
            </w:r>
            <w:proofErr w:type="spellEnd"/>
            <w:r w:rsidRPr="005524A9">
              <w:rPr>
                <w:rFonts w:ascii="Times New Roman" w:hAnsi="Times New Roman"/>
                <w:sz w:val="20"/>
                <w:szCs w:val="20"/>
              </w:rPr>
              <w:t xml:space="preserve">”, </w:t>
            </w:r>
            <w:r w:rsidRPr="005524A9">
              <w:rPr>
                <w:rFonts w:ascii="Times New Roman" w:hAnsi="Times New Roman"/>
                <w:i/>
                <w:sz w:val="20"/>
                <w:szCs w:val="20"/>
              </w:rPr>
              <w:t xml:space="preserve">Lingua </w:t>
            </w:r>
            <w:proofErr w:type="spellStart"/>
            <w:r w:rsidRPr="005524A9">
              <w:rPr>
                <w:rFonts w:ascii="Times New Roman" w:hAnsi="Times New Roman"/>
                <w:i/>
                <w:sz w:val="20"/>
                <w:szCs w:val="20"/>
              </w:rPr>
              <w:t>Montenegrina</w:t>
            </w:r>
            <w:proofErr w:type="spellEnd"/>
            <w:r w:rsidRPr="005524A9">
              <w:rPr>
                <w:rFonts w:ascii="Times New Roman" w:hAnsi="Times New Roman"/>
                <w:i/>
                <w:sz w:val="20"/>
                <w:szCs w:val="20"/>
              </w:rPr>
              <w:t xml:space="preserve">, </w:t>
            </w:r>
            <w:proofErr w:type="spellStart"/>
            <w:r w:rsidRPr="005524A9">
              <w:rPr>
                <w:rFonts w:ascii="Times New Roman" w:hAnsi="Times New Roman"/>
                <w:sz w:val="20"/>
                <w:szCs w:val="20"/>
              </w:rPr>
              <w:t>Fakultet</w:t>
            </w:r>
            <w:proofErr w:type="spellEnd"/>
            <w:r w:rsidRPr="005524A9">
              <w:rPr>
                <w:rFonts w:ascii="Times New Roman" w:hAnsi="Times New Roman"/>
                <w:sz w:val="20"/>
                <w:szCs w:val="20"/>
              </w:rPr>
              <w:t xml:space="preserve"> za </w:t>
            </w:r>
            <w:proofErr w:type="spellStart"/>
            <w:r w:rsidRPr="005524A9">
              <w:rPr>
                <w:rFonts w:ascii="Times New Roman" w:hAnsi="Times New Roman"/>
                <w:sz w:val="20"/>
                <w:szCs w:val="20"/>
              </w:rPr>
              <w:t>Crnogorski</w:t>
            </w:r>
            <w:proofErr w:type="spellEnd"/>
            <w:r w:rsidRPr="005524A9">
              <w:rPr>
                <w:rFonts w:ascii="Times New Roman" w:hAnsi="Times New Roman"/>
                <w:sz w:val="20"/>
                <w:szCs w:val="20"/>
              </w:rPr>
              <w:t xml:space="preserve"> </w:t>
            </w:r>
            <w:proofErr w:type="spellStart"/>
            <w:proofErr w:type="gramStart"/>
            <w:r w:rsidRPr="005524A9">
              <w:rPr>
                <w:rFonts w:ascii="Times New Roman" w:hAnsi="Times New Roman"/>
                <w:sz w:val="20"/>
                <w:szCs w:val="20"/>
              </w:rPr>
              <w:t>jezik</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književnost</w:t>
            </w:r>
            <w:proofErr w:type="spellEnd"/>
            <w:proofErr w:type="gramEnd"/>
            <w:r w:rsidRPr="005524A9">
              <w:rPr>
                <w:rFonts w:ascii="Times New Roman" w:hAnsi="Times New Roman"/>
                <w:sz w:val="20"/>
                <w:szCs w:val="20"/>
              </w:rPr>
              <w:t xml:space="preserve">, </w:t>
            </w:r>
            <w:proofErr w:type="spellStart"/>
            <w:r w:rsidRPr="005524A9">
              <w:rPr>
                <w:rFonts w:ascii="Times New Roman" w:hAnsi="Times New Roman"/>
                <w:sz w:val="20"/>
                <w:szCs w:val="20"/>
              </w:rPr>
              <w:t>god.XVI</w:t>
            </w:r>
            <w:proofErr w:type="spellEnd"/>
            <w:r w:rsidRPr="005524A9">
              <w:rPr>
                <w:rFonts w:ascii="Times New Roman" w:hAnsi="Times New Roman"/>
                <w:sz w:val="20"/>
                <w:szCs w:val="20"/>
              </w:rPr>
              <w:t>/2, br. 32, Cetinje, 2023</w:t>
            </w:r>
          </w:p>
        </w:tc>
      </w:tr>
      <w:tr w:rsidR="005524A9" w14:paraId="444495C2" w14:textId="77777777" w:rsidTr="00B3463D">
        <w:trPr>
          <w:trHeight w:val="427"/>
        </w:trPr>
        <w:tc>
          <w:tcPr>
            <w:tcW w:w="454" w:type="dxa"/>
            <w:vAlign w:val="center"/>
          </w:tcPr>
          <w:p w14:paraId="1D34A466"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07939840" w14:textId="77777777" w:rsidR="005524A9" w:rsidRPr="005524A9" w:rsidRDefault="005524A9" w:rsidP="00B3463D">
            <w:pPr>
              <w:tabs>
                <w:tab w:val="left" w:pos="567"/>
              </w:tabs>
              <w:jc w:val="both"/>
              <w:rPr>
                <w:rFonts w:ascii="Times New Roman" w:eastAsia="Times New Roman" w:hAnsi="Times New Roman"/>
                <w:sz w:val="20"/>
                <w:szCs w:val="20"/>
              </w:rPr>
            </w:pPr>
            <w:r w:rsidRPr="005524A9">
              <w:rPr>
                <w:rFonts w:ascii="Times New Roman" w:hAnsi="Times New Roman"/>
                <w:sz w:val="20"/>
                <w:szCs w:val="20"/>
              </w:rPr>
              <w:t xml:space="preserve">„Ritam </w:t>
            </w:r>
            <w:proofErr w:type="spellStart"/>
            <w:r w:rsidRPr="005524A9">
              <w:rPr>
                <w:rFonts w:ascii="Times New Roman" w:hAnsi="Times New Roman"/>
                <w:sz w:val="20"/>
                <w:szCs w:val="20"/>
              </w:rPr>
              <w:t>koraka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pazarskog</w:t>
            </w:r>
            <w:proofErr w:type="spellEnd"/>
            <w:r w:rsidRPr="005524A9">
              <w:rPr>
                <w:rFonts w:ascii="Times New Roman" w:hAnsi="Times New Roman"/>
                <w:sz w:val="20"/>
                <w:szCs w:val="20"/>
              </w:rPr>
              <w:t xml:space="preserve"> </w:t>
            </w:r>
            <w:proofErr w:type="spellStart"/>
            <w:proofErr w:type="gramStart"/>
            <w:r w:rsidRPr="005524A9">
              <w:rPr>
                <w:rFonts w:ascii="Times New Roman" w:hAnsi="Times New Roman"/>
                <w:sz w:val="20"/>
                <w:szCs w:val="20"/>
              </w:rPr>
              <w:t>Mevlane</w:t>
            </w:r>
            <w:proofErr w:type="spellEnd"/>
            <w:r w:rsidRPr="005524A9">
              <w:rPr>
                <w:rFonts w:ascii="Times New Roman" w:hAnsi="Times New Roman"/>
                <w:sz w:val="20"/>
                <w:szCs w:val="20"/>
              </w:rPr>
              <w:t>“</w:t>
            </w:r>
            <w:proofErr w:type="gramEnd"/>
            <w:r w:rsidRPr="005524A9">
              <w:rPr>
                <w:rFonts w:ascii="Times New Roman" w:hAnsi="Times New Roman"/>
                <w:sz w:val="20"/>
                <w:szCs w:val="20"/>
              </w:rPr>
              <w:t xml:space="preserve">, </w:t>
            </w:r>
            <w:proofErr w:type="spellStart"/>
            <w:r w:rsidRPr="005524A9">
              <w:rPr>
                <w:rFonts w:ascii="Times New Roman" w:hAnsi="Times New Roman"/>
                <w:i/>
                <w:sz w:val="20"/>
                <w:szCs w:val="20"/>
              </w:rPr>
              <w:t>Univerzitetska</w:t>
            </w:r>
            <w:proofErr w:type="spellEnd"/>
            <w:r w:rsidRPr="005524A9">
              <w:rPr>
                <w:rFonts w:ascii="Times New Roman" w:hAnsi="Times New Roman"/>
                <w:i/>
                <w:sz w:val="20"/>
                <w:szCs w:val="20"/>
              </w:rPr>
              <w:t xml:space="preserve"> </w:t>
            </w:r>
            <w:proofErr w:type="spellStart"/>
            <w:r w:rsidRPr="005524A9">
              <w:rPr>
                <w:rFonts w:ascii="Times New Roman" w:hAnsi="Times New Roman"/>
                <w:i/>
                <w:sz w:val="20"/>
                <w:szCs w:val="20"/>
              </w:rPr>
              <w:t>misao</w:t>
            </w:r>
            <w:proofErr w:type="spellEnd"/>
            <w:r w:rsidRPr="005524A9">
              <w:rPr>
                <w:rFonts w:ascii="Times New Roman" w:hAnsi="Times New Roman"/>
                <w:i/>
                <w:sz w:val="20"/>
                <w:szCs w:val="20"/>
              </w:rPr>
              <w:t xml:space="preserve">, </w:t>
            </w:r>
            <w:r w:rsidRPr="005524A9">
              <w:rPr>
                <w:rFonts w:ascii="Times New Roman" w:hAnsi="Times New Roman"/>
                <w:sz w:val="20"/>
                <w:szCs w:val="20"/>
              </w:rPr>
              <w:t xml:space="preserve">br. 21, </w:t>
            </w:r>
            <w:proofErr w:type="spellStart"/>
            <w:r w:rsidRPr="005524A9">
              <w:rPr>
                <w:rFonts w:ascii="Times New Roman" w:hAnsi="Times New Roman"/>
                <w:sz w:val="20"/>
                <w:szCs w:val="20"/>
              </w:rPr>
              <w:t>Univerzitet</w:t>
            </w:r>
            <w:proofErr w:type="spellEnd"/>
            <w:r w:rsidRPr="005524A9">
              <w:rPr>
                <w:rFonts w:ascii="Times New Roman" w:hAnsi="Times New Roman"/>
                <w:sz w:val="20"/>
                <w:szCs w:val="20"/>
              </w:rPr>
              <w:t xml:space="preserve"> u </w:t>
            </w:r>
            <w:proofErr w:type="spellStart"/>
            <w:r w:rsidRPr="005524A9">
              <w:rPr>
                <w:rFonts w:ascii="Times New Roman" w:hAnsi="Times New Roman"/>
                <w:sz w:val="20"/>
                <w:szCs w:val="20"/>
              </w:rPr>
              <w:t>Novom</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Pazaru</w:t>
            </w:r>
            <w:proofErr w:type="spellEnd"/>
            <w:r w:rsidRPr="005524A9">
              <w:rPr>
                <w:rFonts w:ascii="Times New Roman" w:hAnsi="Times New Roman"/>
                <w:sz w:val="20"/>
                <w:szCs w:val="20"/>
              </w:rPr>
              <w:t>, 2022</w:t>
            </w:r>
          </w:p>
        </w:tc>
      </w:tr>
      <w:tr w:rsidR="005524A9" w14:paraId="6EAAACBC" w14:textId="77777777" w:rsidTr="00B3463D">
        <w:trPr>
          <w:trHeight w:val="427"/>
        </w:trPr>
        <w:tc>
          <w:tcPr>
            <w:tcW w:w="454" w:type="dxa"/>
            <w:vAlign w:val="center"/>
          </w:tcPr>
          <w:p w14:paraId="16320A65"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18C59325" w14:textId="77777777" w:rsidR="005524A9" w:rsidRPr="005524A9" w:rsidRDefault="005524A9" w:rsidP="00B3463D">
            <w:pPr>
              <w:tabs>
                <w:tab w:val="left" w:pos="567"/>
              </w:tabs>
              <w:jc w:val="both"/>
              <w:rPr>
                <w:rFonts w:ascii="Times New Roman" w:eastAsia="Times New Roman" w:hAnsi="Times New Roman"/>
                <w:sz w:val="20"/>
                <w:szCs w:val="20"/>
              </w:rPr>
            </w:pPr>
            <w:r w:rsidRPr="005524A9">
              <w:rPr>
                <w:rFonts w:ascii="Times New Roman" w:hAnsi="Times New Roman"/>
                <w:sz w:val="20"/>
                <w:szCs w:val="20"/>
              </w:rPr>
              <w:t xml:space="preserve">„U </w:t>
            </w:r>
            <w:proofErr w:type="spellStart"/>
            <w:r w:rsidRPr="005524A9">
              <w:rPr>
                <w:rFonts w:ascii="Times New Roman" w:hAnsi="Times New Roman"/>
                <w:sz w:val="20"/>
                <w:szCs w:val="20"/>
              </w:rPr>
              <w:t>potrazi</w:t>
            </w:r>
            <w:proofErr w:type="spellEnd"/>
            <w:r w:rsidRPr="005524A9">
              <w:rPr>
                <w:rFonts w:ascii="Times New Roman" w:hAnsi="Times New Roman"/>
                <w:sz w:val="20"/>
                <w:szCs w:val="20"/>
              </w:rPr>
              <w:t xml:space="preserve"> za </w:t>
            </w:r>
            <w:proofErr w:type="spellStart"/>
            <w:proofErr w:type="gramStart"/>
            <w:r w:rsidRPr="005524A9">
              <w:rPr>
                <w:rFonts w:ascii="Times New Roman" w:hAnsi="Times New Roman"/>
                <w:sz w:val="20"/>
                <w:szCs w:val="20"/>
              </w:rPr>
              <w:t>Mašom</w:t>
            </w:r>
            <w:proofErr w:type="spellEnd"/>
            <w:r w:rsidRPr="005524A9">
              <w:rPr>
                <w:rFonts w:ascii="Times New Roman" w:hAnsi="Times New Roman"/>
                <w:sz w:val="20"/>
                <w:szCs w:val="20"/>
              </w:rPr>
              <w:t>“</w:t>
            </w:r>
            <w:proofErr w:type="gramEnd"/>
            <w:r w:rsidRPr="005524A9">
              <w:rPr>
                <w:rFonts w:ascii="Times New Roman" w:hAnsi="Times New Roman"/>
                <w:sz w:val="20"/>
                <w:szCs w:val="20"/>
              </w:rPr>
              <w:t xml:space="preserve">, </w:t>
            </w:r>
            <w:r w:rsidRPr="005524A9">
              <w:rPr>
                <w:rFonts w:ascii="Times New Roman" w:hAnsi="Times New Roman"/>
                <w:i/>
                <w:iCs/>
                <w:sz w:val="20"/>
                <w:szCs w:val="20"/>
                <w:shd w:val="clear" w:color="auto" w:fill="FFFFFF"/>
              </w:rPr>
              <w:t xml:space="preserve">Lingua </w:t>
            </w:r>
            <w:proofErr w:type="spellStart"/>
            <w:r w:rsidRPr="005524A9">
              <w:rPr>
                <w:rFonts w:ascii="Times New Roman" w:hAnsi="Times New Roman"/>
                <w:i/>
                <w:iCs/>
                <w:sz w:val="20"/>
                <w:szCs w:val="20"/>
                <w:shd w:val="clear" w:color="auto" w:fill="FFFFFF"/>
              </w:rPr>
              <w:t>Montenegrina</w:t>
            </w:r>
            <w:proofErr w:type="spellEnd"/>
            <w:r w:rsidRPr="005524A9">
              <w:rPr>
                <w:rFonts w:ascii="Times New Roman" w:hAnsi="Times New Roman"/>
                <w:i/>
                <w:iCs/>
                <w:sz w:val="20"/>
                <w:szCs w:val="20"/>
                <w:shd w:val="clear" w:color="auto" w:fill="FFFFFF"/>
              </w:rPr>
              <w:t>, </w:t>
            </w:r>
            <w:proofErr w:type="spellStart"/>
            <w:r w:rsidRPr="005524A9">
              <w:rPr>
                <w:rFonts w:ascii="Times New Roman" w:hAnsi="Times New Roman"/>
                <w:sz w:val="20"/>
                <w:szCs w:val="20"/>
                <w:shd w:val="clear" w:color="auto" w:fill="FFFFFF"/>
              </w:rPr>
              <w:t>Fakultet</w:t>
            </w:r>
            <w:proofErr w:type="spellEnd"/>
            <w:r w:rsidRPr="005524A9">
              <w:rPr>
                <w:rFonts w:ascii="Times New Roman" w:hAnsi="Times New Roman"/>
                <w:sz w:val="20"/>
                <w:szCs w:val="20"/>
                <w:shd w:val="clear" w:color="auto" w:fill="FFFFFF"/>
              </w:rPr>
              <w:t xml:space="preserve"> za </w:t>
            </w:r>
            <w:proofErr w:type="spellStart"/>
            <w:r w:rsidRPr="005524A9">
              <w:rPr>
                <w:rFonts w:ascii="Times New Roman" w:hAnsi="Times New Roman"/>
                <w:sz w:val="20"/>
                <w:szCs w:val="20"/>
                <w:shd w:val="clear" w:color="auto" w:fill="FFFFFF"/>
              </w:rPr>
              <w:t>crnogorski</w:t>
            </w:r>
            <w:proofErr w:type="spellEnd"/>
            <w:r w:rsidRPr="005524A9">
              <w:rPr>
                <w:rFonts w:ascii="Times New Roman" w:hAnsi="Times New Roman"/>
                <w:sz w:val="20"/>
                <w:szCs w:val="20"/>
                <w:shd w:val="clear" w:color="auto" w:fill="FFFFFF"/>
              </w:rPr>
              <w:t xml:space="preserve"> </w:t>
            </w:r>
            <w:proofErr w:type="spellStart"/>
            <w:r w:rsidRPr="005524A9">
              <w:rPr>
                <w:rFonts w:ascii="Times New Roman" w:hAnsi="Times New Roman"/>
                <w:sz w:val="20"/>
                <w:szCs w:val="20"/>
                <w:shd w:val="clear" w:color="auto" w:fill="FFFFFF"/>
              </w:rPr>
              <w:t>jezik</w:t>
            </w:r>
            <w:proofErr w:type="spellEnd"/>
            <w:r w:rsidRPr="005524A9">
              <w:rPr>
                <w:rFonts w:ascii="Times New Roman" w:hAnsi="Times New Roman"/>
                <w:sz w:val="20"/>
                <w:szCs w:val="20"/>
                <w:shd w:val="clear" w:color="auto" w:fill="FFFFFF"/>
              </w:rPr>
              <w:t xml:space="preserve"> i književnost, br. 29, </w:t>
            </w:r>
            <w:proofErr w:type="spellStart"/>
            <w:r w:rsidRPr="005524A9">
              <w:rPr>
                <w:rFonts w:ascii="Times New Roman" w:hAnsi="Times New Roman"/>
                <w:sz w:val="20"/>
                <w:szCs w:val="20"/>
                <w:shd w:val="clear" w:color="auto" w:fill="FFFFFF"/>
              </w:rPr>
              <w:t>sv</w:t>
            </w:r>
            <w:proofErr w:type="spellEnd"/>
            <w:r w:rsidRPr="005524A9">
              <w:rPr>
                <w:rFonts w:ascii="Times New Roman" w:hAnsi="Times New Roman"/>
                <w:sz w:val="20"/>
                <w:szCs w:val="20"/>
                <w:shd w:val="clear" w:color="auto" w:fill="FFFFFF"/>
              </w:rPr>
              <w:t>. 1, 2022</w:t>
            </w:r>
          </w:p>
        </w:tc>
      </w:tr>
      <w:tr w:rsidR="005524A9" w14:paraId="41F67383" w14:textId="77777777" w:rsidTr="00B3463D">
        <w:trPr>
          <w:trHeight w:val="427"/>
        </w:trPr>
        <w:tc>
          <w:tcPr>
            <w:tcW w:w="454" w:type="dxa"/>
            <w:vAlign w:val="center"/>
          </w:tcPr>
          <w:p w14:paraId="24B18E47"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4AABF583" w14:textId="77777777" w:rsidR="005524A9" w:rsidRPr="005524A9" w:rsidRDefault="005524A9" w:rsidP="00B3463D">
            <w:pPr>
              <w:tabs>
                <w:tab w:val="left" w:pos="567"/>
              </w:tabs>
              <w:jc w:val="both"/>
              <w:rPr>
                <w:rFonts w:ascii="Times New Roman" w:eastAsia="Times New Roman" w:hAnsi="Times New Roman"/>
                <w:sz w:val="20"/>
                <w:szCs w:val="20"/>
              </w:rPr>
            </w:pPr>
            <w:r w:rsidRPr="005524A9">
              <w:rPr>
                <w:rFonts w:ascii="Times New Roman" w:hAnsi="Times New Roman"/>
                <w:sz w:val="20"/>
                <w:szCs w:val="20"/>
              </w:rPr>
              <w:t>„</w:t>
            </w:r>
            <w:proofErr w:type="spellStart"/>
            <w:r w:rsidRPr="005524A9">
              <w:rPr>
                <w:rFonts w:ascii="Times New Roman" w:hAnsi="Times New Roman"/>
                <w:sz w:val="20"/>
                <w:szCs w:val="20"/>
              </w:rPr>
              <w:t>Kultura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kahve</w:t>
            </w:r>
            <w:proofErr w:type="spellEnd"/>
            <w:r w:rsidRPr="005524A9">
              <w:rPr>
                <w:rFonts w:ascii="Times New Roman" w:hAnsi="Times New Roman"/>
                <w:sz w:val="20"/>
                <w:szCs w:val="20"/>
              </w:rPr>
              <w:t xml:space="preserve"> u </w:t>
            </w:r>
            <w:proofErr w:type="spellStart"/>
            <w:r w:rsidRPr="005524A9">
              <w:rPr>
                <w:rFonts w:ascii="Times New Roman" w:hAnsi="Times New Roman"/>
                <w:sz w:val="20"/>
                <w:szCs w:val="20"/>
              </w:rPr>
              <w:t>pazarskoj</w:t>
            </w:r>
            <w:proofErr w:type="spellEnd"/>
            <w:r w:rsidRPr="005524A9">
              <w:rPr>
                <w:rFonts w:ascii="Times New Roman" w:hAnsi="Times New Roman"/>
                <w:sz w:val="20"/>
                <w:szCs w:val="20"/>
              </w:rPr>
              <w:t xml:space="preserve"> </w:t>
            </w:r>
            <w:proofErr w:type="spellStart"/>
            <w:proofErr w:type="gramStart"/>
            <w:r w:rsidRPr="005524A9">
              <w:rPr>
                <w:rFonts w:ascii="Times New Roman" w:hAnsi="Times New Roman"/>
                <w:sz w:val="20"/>
                <w:szCs w:val="20"/>
              </w:rPr>
              <w:t>čaršiji</w:t>
            </w:r>
            <w:proofErr w:type="spellEnd"/>
            <w:r w:rsidRPr="005524A9">
              <w:rPr>
                <w:rFonts w:ascii="Times New Roman" w:hAnsi="Times New Roman"/>
                <w:sz w:val="20"/>
                <w:szCs w:val="20"/>
              </w:rPr>
              <w:t>“</w:t>
            </w:r>
            <w:proofErr w:type="gramEnd"/>
            <w:r w:rsidRPr="005524A9">
              <w:rPr>
                <w:rFonts w:ascii="Times New Roman" w:hAnsi="Times New Roman"/>
                <w:sz w:val="20"/>
                <w:szCs w:val="20"/>
              </w:rPr>
              <w:t xml:space="preserve">, </w:t>
            </w:r>
            <w:r w:rsidRPr="005524A9">
              <w:rPr>
                <w:rFonts w:ascii="Times New Roman" w:hAnsi="Times New Roman"/>
                <w:i/>
                <w:iCs/>
                <w:sz w:val="20"/>
                <w:szCs w:val="20"/>
                <w:shd w:val="clear" w:color="auto" w:fill="FFFFFF"/>
              </w:rPr>
              <w:t xml:space="preserve">Lingua </w:t>
            </w:r>
            <w:proofErr w:type="spellStart"/>
            <w:r w:rsidRPr="005524A9">
              <w:rPr>
                <w:rFonts w:ascii="Times New Roman" w:hAnsi="Times New Roman"/>
                <w:i/>
                <w:iCs/>
                <w:sz w:val="20"/>
                <w:szCs w:val="20"/>
                <w:shd w:val="clear" w:color="auto" w:fill="FFFFFF"/>
              </w:rPr>
              <w:t>Montenegrina</w:t>
            </w:r>
            <w:proofErr w:type="spellEnd"/>
            <w:r w:rsidRPr="005524A9">
              <w:rPr>
                <w:rFonts w:ascii="Times New Roman" w:hAnsi="Times New Roman"/>
                <w:i/>
                <w:iCs/>
                <w:sz w:val="20"/>
                <w:szCs w:val="20"/>
                <w:shd w:val="clear" w:color="auto" w:fill="FFFFFF"/>
              </w:rPr>
              <w:t>, </w:t>
            </w:r>
            <w:proofErr w:type="spellStart"/>
            <w:r w:rsidRPr="005524A9">
              <w:rPr>
                <w:rFonts w:ascii="Times New Roman" w:hAnsi="Times New Roman"/>
                <w:sz w:val="20"/>
                <w:szCs w:val="20"/>
                <w:shd w:val="clear" w:color="auto" w:fill="FFFFFF"/>
              </w:rPr>
              <w:t>Fakultet</w:t>
            </w:r>
            <w:proofErr w:type="spellEnd"/>
            <w:r w:rsidRPr="005524A9">
              <w:rPr>
                <w:rFonts w:ascii="Times New Roman" w:hAnsi="Times New Roman"/>
                <w:sz w:val="20"/>
                <w:szCs w:val="20"/>
                <w:shd w:val="clear" w:color="auto" w:fill="FFFFFF"/>
              </w:rPr>
              <w:t xml:space="preserve"> za </w:t>
            </w:r>
            <w:proofErr w:type="spellStart"/>
            <w:r w:rsidRPr="005524A9">
              <w:rPr>
                <w:rFonts w:ascii="Times New Roman" w:hAnsi="Times New Roman"/>
                <w:sz w:val="20"/>
                <w:szCs w:val="20"/>
                <w:shd w:val="clear" w:color="auto" w:fill="FFFFFF"/>
              </w:rPr>
              <w:t>crnogorski</w:t>
            </w:r>
            <w:proofErr w:type="spellEnd"/>
            <w:r w:rsidRPr="005524A9">
              <w:rPr>
                <w:rFonts w:ascii="Times New Roman" w:hAnsi="Times New Roman"/>
                <w:sz w:val="20"/>
                <w:szCs w:val="20"/>
                <w:shd w:val="clear" w:color="auto" w:fill="FFFFFF"/>
              </w:rPr>
              <w:t xml:space="preserve"> </w:t>
            </w:r>
            <w:proofErr w:type="spellStart"/>
            <w:r w:rsidRPr="005524A9">
              <w:rPr>
                <w:rFonts w:ascii="Times New Roman" w:hAnsi="Times New Roman"/>
                <w:sz w:val="20"/>
                <w:szCs w:val="20"/>
                <w:shd w:val="clear" w:color="auto" w:fill="FFFFFF"/>
              </w:rPr>
              <w:t>jezik</w:t>
            </w:r>
            <w:proofErr w:type="spellEnd"/>
            <w:r w:rsidRPr="005524A9">
              <w:rPr>
                <w:rFonts w:ascii="Times New Roman" w:hAnsi="Times New Roman"/>
                <w:sz w:val="20"/>
                <w:szCs w:val="20"/>
                <w:shd w:val="clear" w:color="auto" w:fill="FFFFFF"/>
              </w:rPr>
              <w:t xml:space="preserve"> </w:t>
            </w:r>
            <w:proofErr w:type="spellStart"/>
            <w:r w:rsidRPr="005524A9">
              <w:rPr>
                <w:rFonts w:ascii="Times New Roman" w:hAnsi="Times New Roman"/>
                <w:sz w:val="20"/>
                <w:szCs w:val="20"/>
                <w:shd w:val="clear" w:color="auto" w:fill="FFFFFF"/>
              </w:rPr>
              <w:t>i</w:t>
            </w:r>
            <w:proofErr w:type="spellEnd"/>
            <w:r w:rsidRPr="005524A9">
              <w:rPr>
                <w:rFonts w:ascii="Times New Roman" w:hAnsi="Times New Roman"/>
                <w:sz w:val="20"/>
                <w:szCs w:val="20"/>
                <w:shd w:val="clear" w:color="auto" w:fill="FFFFFF"/>
              </w:rPr>
              <w:t xml:space="preserve"> </w:t>
            </w:r>
            <w:proofErr w:type="spellStart"/>
            <w:r w:rsidRPr="005524A9">
              <w:rPr>
                <w:rFonts w:ascii="Times New Roman" w:hAnsi="Times New Roman"/>
                <w:sz w:val="20"/>
                <w:szCs w:val="20"/>
                <w:shd w:val="clear" w:color="auto" w:fill="FFFFFF"/>
              </w:rPr>
              <w:t>književnost</w:t>
            </w:r>
            <w:proofErr w:type="spellEnd"/>
            <w:r w:rsidRPr="005524A9">
              <w:rPr>
                <w:rFonts w:ascii="Times New Roman" w:hAnsi="Times New Roman"/>
                <w:sz w:val="20"/>
                <w:szCs w:val="20"/>
                <w:shd w:val="clear" w:color="auto" w:fill="FFFFFF"/>
              </w:rPr>
              <w:t xml:space="preserve">, br. 28, </w:t>
            </w:r>
            <w:proofErr w:type="spellStart"/>
            <w:r w:rsidRPr="005524A9">
              <w:rPr>
                <w:rFonts w:ascii="Times New Roman" w:hAnsi="Times New Roman"/>
                <w:sz w:val="20"/>
                <w:szCs w:val="20"/>
                <w:shd w:val="clear" w:color="auto" w:fill="FFFFFF"/>
              </w:rPr>
              <w:t>sv</w:t>
            </w:r>
            <w:proofErr w:type="spellEnd"/>
            <w:r w:rsidRPr="005524A9">
              <w:rPr>
                <w:rFonts w:ascii="Times New Roman" w:hAnsi="Times New Roman"/>
                <w:sz w:val="20"/>
                <w:szCs w:val="20"/>
                <w:shd w:val="clear" w:color="auto" w:fill="FFFFFF"/>
              </w:rPr>
              <w:t>. 2, 2021</w:t>
            </w:r>
          </w:p>
        </w:tc>
      </w:tr>
      <w:tr w:rsidR="005524A9" w14:paraId="5F64519E" w14:textId="77777777" w:rsidTr="00B3463D">
        <w:trPr>
          <w:trHeight w:val="427"/>
        </w:trPr>
        <w:tc>
          <w:tcPr>
            <w:tcW w:w="454" w:type="dxa"/>
            <w:vAlign w:val="center"/>
          </w:tcPr>
          <w:p w14:paraId="26BA4906"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53903C40" w14:textId="77777777" w:rsidR="005524A9" w:rsidRPr="005524A9" w:rsidRDefault="005524A9" w:rsidP="00B3463D">
            <w:pPr>
              <w:tabs>
                <w:tab w:val="left" w:pos="567"/>
              </w:tabs>
              <w:jc w:val="both"/>
              <w:rPr>
                <w:rFonts w:ascii="Times New Roman" w:eastAsia="Times New Roman" w:hAnsi="Times New Roman"/>
                <w:sz w:val="20"/>
                <w:szCs w:val="20"/>
              </w:rPr>
            </w:pPr>
            <w:r w:rsidRPr="005524A9">
              <w:rPr>
                <w:rFonts w:ascii="Times New Roman" w:hAnsi="Times New Roman"/>
                <w:sz w:val="20"/>
                <w:szCs w:val="20"/>
              </w:rPr>
              <w:t>„</w:t>
            </w:r>
            <w:proofErr w:type="spellStart"/>
            <w:r w:rsidRPr="005524A9">
              <w:rPr>
                <w:rFonts w:ascii="Times New Roman" w:hAnsi="Times New Roman"/>
                <w:sz w:val="20"/>
                <w:szCs w:val="20"/>
              </w:rPr>
              <w:t>Dysphemisms</w:t>
            </w:r>
            <w:proofErr w:type="spellEnd"/>
            <w:r w:rsidRPr="005524A9">
              <w:rPr>
                <w:rFonts w:ascii="Times New Roman" w:hAnsi="Times New Roman"/>
                <w:sz w:val="20"/>
                <w:szCs w:val="20"/>
              </w:rPr>
              <w:t xml:space="preserve"> in animated </w:t>
            </w:r>
            <w:proofErr w:type="gramStart"/>
            <w:r w:rsidRPr="005524A9">
              <w:rPr>
                <w:rFonts w:ascii="Times New Roman" w:hAnsi="Times New Roman"/>
                <w:sz w:val="20"/>
                <w:szCs w:val="20"/>
              </w:rPr>
              <w:t>films“</w:t>
            </w:r>
            <w:proofErr w:type="gramEnd"/>
            <w:r w:rsidRPr="005524A9">
              <w:rPr>
                <w:rFonts w:ascii="Times New Roman" w:hAnsi="Times New Roman"/>
                <w:sz w:val="20"/>
                <w:szCs w:val="20"/>
              </w:rPr>
              <w:t xml:space="preserve">, </w:t>
            </w:r>
            <w:r w:rsidRPr="005524A9">
              <w:rPr>
                <w:rFonts w:ascii="Times New Roman" w:hAnsi="Times New Roman"/>
                <w:i/>
                <w:iCs/>
                <w:sz w:val="20"/>
                <w:szCs w:val="20"/>
              </w:rPr>
              <w:t xml:space="preserve">Folia </w:t>
            </w:r>
            <w:proofErr w:type="spellStart"/>
            <w:r w:rsidRPr="005524A9">
              <w:rPr>
                <w:rFonts w:ascii="Times New Roman" w:hAnsi="Times New Roman"/>
                <w:i/>
                <w:iCs/>
                <w:sz w:val="20"/>
                <w:szCs w:val="20"/>
              </w:rPr>
              <w:t>Linguistica</w:t>
            </w:r>
            <w:proofErr w:type="spellEnd"/>
            <w:r w:rsidRPr="005524A9">
              <w:rPr>
                <w:rFonts w:ascii="Times New Roman" w:hAnsi="Times New Roman"/>
                <w:i/>
                <w:iCs/>
                <w:sz w:val="20"/>
                <w:szCs w:val="20"/>
              </w:rPr>
              <w:t xml:space="preserve"> et </w:t>
            </w:r>
            <w:proofErr w:type="spellStart"/>
            <w:r w:rsidRPr="005524A9">
              <w:rPr>
                <w:rFonts w:ascii="Times New Roman" w:hAnsi="Times New Roman"/>
                <w:i/>
                <w:iCs/>
                <w:sz w:val="20"/>
                <w:szCs w:val="20"/>
              </w:rPr>
              <w:t>litteraria</w:t>
            </w:r>
            <w:proofErr w:type="spellEnd"/>
            <w:r w:rsidRPr="005524A9">
              <w:rPr>
                <w:rFonts w:ascii="Times New Roman" w:hAnsi="Times New Roman"/>
                <w:i/>
                <w:iCs/>
                <w:sz w:val="20"/>
                <w:szCs w:val="20"/>
              </w:rPr>
              <w:t xml:space="preserve">: </w:t>
            </w:r>
            <w:proofErr w:type="spellStart"/>
            <w:r w:rsidRPr="005524A9">
              <w:rPr>
                <w:rFonts w:ascii="Times New Roman" w:hAnsi="Times New Roman"/>
                <w:i/>
                <w:iCs/>
                <w:sz w:val="20"/>
                <w:szCs w:val="20"/>
              </w:rPr>
              <w:t>Časops</w:t>
            </w:r>
            <w:proofErr w:type="spellEnd"/>
            <w:r w:rsidRPr="005524A9">
              <w:rPr>
                <w:rFonts w:ascii="Times New Roman" w:hAnsi="Times New Roman"/>
                <w:i/>
                <w:iCs/>
                <w:sz w:val="20"/>
                <w:szCs w:val="20"/>
              </w:rPr>
              <w:t xml:space="preserve"> za </w:t>
            </w:r>
            <w:proofErr w:type="spellStart"/>
            <w:r w:rsidRPr="005524A9">
              <w:rPr>
                <w:rFonts w:ascii="Times New Roman" w:hAnsi="Times New Roman"/>
                <w:i/>
                <w:iCs/>
                <w:sz w:val="20"/>
                <w:szCs w:val="20"/>
              </w:rPr>
              <w:t>nauku</w:t>
            </w:r>
            <w:proofErr w:type="spellEnd"/>
            <w:r w:rsidRPr="005524A9">
              <w:rPr>
                <w:rFonts w:ascii="Times New Roman" w:hAnsi="Times New Roman"/>
                <w:i/>
                <w:iCs/>
                <w:sz w:val="20"/>
                <w:szCs w:val="20"/>
              </w:rPr>
              <w:t xml:space="preserve"> o </w:t>
            </w:r>
            <w:proofErr w:type="spellStart"/>
            <w:r w:rsidRPr="005524A9">
              <w:rPr>
                <w:rFonts w:ascii="Times New Roman" w:hAnsi="Times New Roman"/>
                <w:i/>
                <w:iCs/>
                <w:sz w:val="20"/>
                <w:szCs w:val="20"/>
              </w:rPr>
              <w:t>jeziku</w:t>
            </w:r>
            <w:proofErr w:type="spellEnd"/>
            <w:r w:rsidRPr="005524A9">
              <w:rPr>
                <w:rFonts w:ascii="Times New Roman" w:hAnsi="Times New Roman"/>
                <w:i/>
                <w:iCs/>
                <w:sz w:val="20"/>
                <w:szCs w:val="20"/>
              </w:rPr>
              <w:t xml:space="preserve"> </w:t>
            </w:r>
            <w:proofErr w:type="spellStart"/>
            <w:r w:rsidRPr="005524A9">
              <w:rPr>
                <w:rFonts w:ascii="Times New Roman" w:hAnsi="Times New Roman"/>
                <w:i/>
                <w:iCs/>
                <w:sz w:val="20"/>
                <w:szCs w:val="20"/>
              </w:rPr>
              <w:t>i</w:t>
            </w:r>
            <w:proofErr w:type="spellEnd"/>
            <w:r w:rsidRPr="005524A9">
              <w:rPr>
                <w:rFonts w:ascii="Times New Roman" w:hAnsi="Times New Roman"/>
                <w:i/>
                <w:iCs/>
                <w:sz w:val="20"/>
                <w:szCs w:val="20"/>
              </w:rPr>
              <w:t xml:space="preserve"> </w:t>
            </w:r>
            <w:proofErr w:type="spellStart"/>
            <w:r w:rsidRPr="005524A9">
              <w:rPr>
                <w:rFonts w:ascii="Times New Roman" w:hAnsi="Times New Roman"/>
                <w:i/>
                <w:iCs/>
                <w:sz w:val="20"/>
                <w:szCs w:val="20"/>
              </w:rPr>
              <w:t>književnosti</w:t>
            </w:r>
            <w:proofErr w:type="spellEnd"/>
            <w:r w:rsidRPr="005524A9">
              <w:rPr>
                <w:rFonts w:ascii="Times New Roman" w:hAnsi="Times New Roman"/>
                <w:i/>
                <w:iCs/>
                <w:sz w:val="20"/>
                <w:szCs w:val="20"/>
              </w:rPr>
              <w:t>, </w:t>
            </w:r>
            <w:proofErr w:type="spellStart"/>
            <w:r w:rsidRPr="005524A9">
              <w:rPr>
                <w:rFonts w:ascii="Times New Roman" w:hAnsi="Times New Roman"/>
                <w:sz w:val="20"/>
                <w:szCs w:val="20"/>
              </w:rPr>
              <w:t>Filološki</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fakultet</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Univerziteta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Crne</w:t>
            </w:r>
            <w:proofErr w:type="spellEnd"/>
            <w:r w:rsidRPr="005524A9">
              <w:rPr>
                <w:rFonts w:ascii="Times New Roman" w:hAnsi="Times New Roman"/>
                <w:sz w:val="20"/>
                <w:szCs w:val="20"/>
              </w:rPr>
              <w:t xml:space="preserve"> Gore, br. 35, 2021</w:t>
            </w:r>
          </w:p>
        </w:tc>
      </w:tr>
      <w:tr w:rsidR="005524A9" w14:paraId="787F3C9B" w14:textId="77777777" w:rsidTr="00B3463D">
        <w:trPr>
          <w:trHeight w:val="427"/>
        </w:trPr>
        <w:tc>
          <w:tcPr>
            <w:tcW w:w="454" w:type="dxa"/>
            <w:vAlign w:val="center"/>
          </w:tcPr>
          <w:p w14:paraId="269C0998"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4B28D4F9" w14:textId="77777777" w:rsidR="005524A9" w:rsidRPr="005524A9" w:rsidRDefault="005524A9" w:rsidP="00B3463D">
            <w:pPr>
              <w:tabs>
                <w:tab w:val="left" w:pos="567"/>
              </w:tabs>
              <w:jc w:val="both"/>
              <w:rPr>
                <w:rFonts w:ascii="Times New Roman" w:hAnsi="Times New Roman"/>
                <w:sz w:val="20"/>
                <w:szCs w:val="20"/>
              </w:rPr>
            </w:pPr>
            <w:r w:rsidRPr="005524A9">
              <w:rPr>
                <w:rFonts w:ascii="Times New Roman" w:hAnsi="Times New Roman"/>
                <w:sz w:val="20"/>
                <w:szCs w:val="20"/>
              </w:rPr>
              <w:t>„</w:t>
            </w:r>
            <w:proofErr w:type="spellStart"/>
            <w:r w:rsidRPr="005524A9">
              <w:rPr>
                <w:rFonts w:ascii="Times New Roman" w:hAnsi="Times New Roman"/>
                <w:sz w:val="20"/>
                <w:szCs w:val="20"/>
              </w:rPr>
              <w:t>Savremena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lingvistika</w:t>
            </w:r>
            <w:proofErr w:type="spellEnd"/>
            <w:r w:rsidRPr="005524A9">
              <w:rPr>
                <w:rFonts w:ascii="Times New Roman" w:hAnsi="Times New Roman"/>
                <w:sz w:val="20"/>
                <w:szCs w:val="20"/>
              </w:rPr>
              <w:t xml:space="preserve"> u </w:t>
            </w:r>
            <w:proofErr w:type="spellStart"/>
            <w:r w:rsidRPr="005524A9">
              <w:rPr>
                <w:rFonts w:ascii="Times New Roman" w:hAnsi="Times New Roman"/>
                <w:sz w:val="20"/>
                <w:szCs w:val="20"/>
              </w:rPr>
              <w:t>engleskom</w:t>
            </w:r>
            <w:proofErr w:type="spellEnd"/>
            <w:r w:rsidRPr="005524A9">
              <w:rPr>
                <w:rFonts w:ascii="Times New Roman" w:hAnsi="Times New Roman"/>
                <w:sz w:val="20"/>
                <w:szCs w:val="20"/>
              </w:rPr>
              <w:t xml:space="preserve"> </w:t>
            </w:r>
            <w:proofErr w:type="spellStart"/>
            <w:proofErr w:type="gramStart"/>
            <w:r w:rsidRPr="005524A9">
              <w:rPr>
                <w:rFonts w:ascii="Times New Roman" w:hAnsi="Times New Roman"/>
                <w:sz w:val="20"/>
                <w:szCs w:val="20"/>
              </w:rPr>
              <w:t>jeziku</w:t>
            </w:r>
            <w:proofErr w:type="spellEnd"/>
            <w:r w:rsidRPr="005524A9">
              <w:rPr>
                <w:rFonts w:ascii="Times New Roman" w:hAnsi="Times New Roman"/>
                <w:sz w:val="20"/>
                <w:szCs w:val="20"/>
              </w:rPr>
              <w:t>“</w:t>
            </w:r>
            <w:proofErr w:type="gramEnd"/>
            <w:r w:rsidRPr="005524A9">
              <w:rPr>
                <w:rFonts w:ascii="Times New Roman" w:hAnsi="Times New Roman"/>
                <w:sz w:val="20"/>
                <w:szCs w:val="20"/>
              </w:rPr>
              <w:t xml:space="preserve">, </w:t>
            </w:r>
            <w:proofErr w:type="spellStart"/>
            <w:r w:rsidRPr="005524A9">
              <w:rPr>
                <w:rFonts w:ascii="Times New Roman" w:hAnsi="Times New Roman"/>
                <w:sz w:val="20"/>
                <w:szCs w:val="20"/>
              </w:rPr>
              <w:t>Univerzitetska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misao</w:t>
            </w:r>
            <w:proofErr w:type="spellEnd"/>
            <w:r w:rsidRPr="005524A9">
              <w:rPr>
                <w:rFonts w:ascii="Times New Roman" w:hAnsi="Times New Roman"/>
                <w:sz w:val="20"/>
                <w:szCs w:val="20"/>
              </w:rPr>
              <w:t xml:space="preserve">  - </w:t>
            </w:r>
            <w:proofErr w:type="spellStart"/>
            <w:r w:rsidRPr="005524A9">
              <w:rPr>
                <w:rFonts w:ascii="Times New Roman" w:hAnsi="Times New Roman"/>
                <w:sz w:val="20"/>
                <w:szCs w:val="20"/>
              </w:rPr>
              <w:t>časopis</w:t>
            </w:r>
            <w:proofErr w:type="spellEnd"/>
            <w:r w:rsidRPr="005524A9">
              <w:rPr>
                <w:rFonts w:ascii="Times New Roman" w:hAnsi="Times New Roman"/>
                <w:sz w:val="20"/>
                <w:szCs w:val="20"/>
              </w:rPr>
              <w:t xml:space="preserve"> za </w:t>
            </w:r>
            <w:proofErr w:type="spellStart"/>
            <w:r w:rsidRPr="005524A9">
              <w:rPr>
                <w:rFonts w:ascii="Times New Roman" w:hAnsi="Times New Roman"/>
                <w:sz w:val="20"/>
                <w:szCs w:val="20"/>
              </w:rPr>
              <w:t>nauku</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kulturu</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i</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umjetnost</w:t>
            </w:r>
            <w:proofErr w:type="spellEnd"/>
            <w:r w:rsidRPr="005524A9">
              <w:rPr>
                <w:rFonts w:ascii="Times New Roman" w:hAnsi="Times New Roman"/>
                <w:sz w:val="20"/>
                <w:szCs w:val="20"/>
              </w:rPr>
              <w:t xml:space="preserve">, Novi Pazar 2020, </w:t>
            </w:r>
            <w:proofErr w:type="spellStart"/>
            <w:r w:rsidRPr="005524A9">
              <w:rPr>
                <w:rFonts w:ascii="Times New Roman" w:hAnsi="Times New Roman"/>
                <w:sz w:val="20"/>
                <w:szCs w:val="20"/>
              </w:rPr>
              <w:t>iss</w:t>
            </w:r>
            <w:proofErr w:type="spellEnd"/>
            <w:r w:rsidRPr="005524A9">
              <w:rPr>
                <w:rFonts w:ascii="Times New Roman" w:hAnsi="Times New Roman"/>
                <w:sz w:val="20"/>
                <w:szCs w:val="20"/>
              </w:rPr>
              <w:t>. 19</w:t>
            </w:r>
          </w:p>
        </w:tc>
      </w:tr>
      <w:tr w:rsidR="005524A9" w14:paraId="3B6B39AF" w14:textId="77777777" w:rsidTr="00B3463D">
        <w:trPr>
          <w:trHeight w:val="427"/>
        </w:trPr>
        <w:tc>
          <w:tcPr>
            <w:tcW w:w="454" w:type="dxa"/>
            <w:vAlign w:val="center"/>
          </w:tcPr>
          <w:p w14:paraId="4444F294"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241B03BD" w14:textId="77777777" w:rsidR="005524A9" w:rsidRPr="005524A9" w:rsidRDefault="005524A9" w:rsidP="00B3463D">
            <w:pPr>
              <w:tabs>
                <w:tab w:val="left" w:pos="567"/>
              </w:tabs>
              <w:jc w:val="both"/>
              <w:rPr>
                <w:rFonts w:ascii="Times New Roman" w:hAnsi="Times New Roman"/>
                <w:sz w:val="20"/>
                <w:szCs w:val="20"/>
              </w:rPr>
            </w:pPr>
            <w:r w:rsidRPr="005524A9">
              <w:rPr>
                <w:rFonts w:ascii="Times New Roman" w:hAnsi="Times New Roman"/>
                <w:sz w:val="20"/>
                <w:szCs w:val="20"/>
              </w:rPr>
              <w:t xml:space="preserve">„Legenda o </w:t>
            </w:r>
            <w:proofErr w:type="spellStart"/>
            <w:r w:rsidRPr="005524A9">
              <w:rPr>
                <w:rFonts w:ascii="Times New Roman" w:hAnsi="Times New Roman"/>
                <w:sz w:val="20"/>
                <w:szCs w:val="20"/>
              </w:rPr>
              <w:t>Alajbegu</w:t>
            </w:r>
            <w:proofErr w:type="spellEnd"/>
            <w:r w:rsidRPr="005524A9">
              <w:rPr>
                <w:rFonts w:ascii="Times New Roman" w:hAnsi="Times New Roman"/>
                <w:sz w:val="20"/>
                <w:szCs w:val="20"/>
              </w:rPr>
              <w:t xml:space="preserve"> – </w:t>
            </w:r>
            <w:proofErr w:type="spellStart"/>
            <w:r w:rsidRPr="005524A9">
              <w:rPr>
                <w:rFonts w:ascii="Times New Roman" w:hAnsi="Times New Roman"/>
                <w:sz w:val="20"/>
                <w:szCs w:val="20"/>
              </w:rPr>
              <w:t>prikaz</w:t>
            </w:r>
            <w:proofErr w:type="spellEnd"/>
            <w:r w:rsidRPr="005524A9">
              <w:rPr>
                <w:rFonts w:ascii="Times New Roman" w:hAnsi="Times New Roman"/>
                <w:sz w:val="20"/>
                <w:szCs w:val="20"/>
              </w:rPr>
              <w:t xml:space="preserve"> </w:t>
            </w:r>
            <w:proofErr w:type="spellStart"/>
            <w:proofErr w:type="gramStart"/>
            <w:r w:rsidRPr="005524A9">
              <w:rPr>
                <w:rFonts w:ascii="Times New Roman" w:hAnsi="Times New Roman"/>
                <w:sz w:val="20"/>
                <w:szCs w:val="20"/>
              </w:rPr>
              <w:t>romana</w:t>
            </w:r>
            <w:proofErr w:type="spellEnd"/>
            <w:r w:rsidRPr="005524A9">
              <w:rPr>
                <w:rFonts w:ascii="Times New Roman" w:hAnsi="Times New Roman"/>
                <w:sz w:val="20"/>
                <w:szCs w:val="20"/>
              </w:rPr>
              <w:t>“</w:t>
            </w:r>
            <w:proofErr w:type="gramEnd"/>
            <w:r w:rsidRPr="005524A9">
              <w:rPr>
                <w:rFonts w:ascii="Times New Roman" w:hAnsi="Times New Roman"/>
                <w:sz w:val="20"/>
                <w:szCs w:val="20"/>
              </w:rPr>
              <w:t xml:space="preserve">, </w:t>
            </w:r>
            <w:proofErr w:type="spellStart"/>
            <w:r w:rsidRPr="005524A9">
              <w:rPr>
                <w:rFonts w:ascii="Times New Roman" w:hAnsi="Times New Roman"/>
                <w:sz w:val="20"/>
                <w:szCs w:val="20"/>
              </w:rPr>
              <w:t>Univerzitetska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misao</w:t>
            </w:r>
            <w:proofErr w:type="spellEnd"/>
            <w:r w:rsidRPr="005524A9">
              <w:rPr>
                <w:rFonts w:ascii="Times New Roman" w:hAnsi="Times New Roman"/>
                <w:sz w:val="20"/>
                <w:szCs w:val="20"/>
              </w:rPr>
              <w:t xml:space="preserve">  - </w:t>
            </w:r>
            <w:proofErr w:type="spellStart"/>
            <w:r w:rsidRPr="005524A9">
              <w:rPr>
                <w:rFonts w:ascii="Times New Roman" w:hAnsi="Times New Roman"/>
                <w:sz w:val="20"/>
                <w:szCs w:val="20"/>
              </w:rPr>
              <w:t>časopis</w:t>
            </w:r>
            <w:proofErr w:type="spellEnd"/>
            <w:r w:rsidRPr="005524A9">
              <w:rPr>
                <w:rFonts w:ascii="Times New Roman" w:hAnsi="Times New Roman"/>
                <w:sz w:val="20"/>
                <w:szCs w:val="20"/>
              </w:rPr>
              <w:t xml:space="preserve"> za </w:t>
            </w:r>
            <w:proofErr w:type="spellStart"/>
            <w:r w:rsidRPr="005524A9">
              <w:rPr>
                <w:rFonts w:ascii="Times New Roman" w:hAnsi="Times New Roman"/>
                <w:sz w:val="20"/>
                <w:szCs w:val="20"/>
              </w:rPr>
              <w:t>nauku</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kulturu</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i</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umjetnost</w:t>
            </w:r>
            <w:proofErr w:type="spellEnd"/>
            <w:r w:rsidRPr="005524A9">
              <w:rPr>
                <w:rFonts w:ascii="Times New Roman" w:hAnsi="Times New Roman"/>
                <w:sz w:val="20"/>
                <w:szCs w:val="20"/>
              </w:rPr>
              <w:t xml:space="preserve">, Novi Pazar 2020, </w:t>
            </w:r>
            <w:proofErr w:type="spellStart"/>
            <w:r w:rsidRPr="005524A9">
              <w:rPr>
                <w:rFonts w:ascii="Times New Roman" w:hAnsi="Times New Roman"/>
                <w:sz w:val="20"/>
                <w:szCs w:val="20"/>
              </w:rPr>
              <w:t>iss</w:t>
            </w:r>
            <w:proofErr w:type="spellEnd"/>
            <w:r w:rsidRPr="005524A9">
              <w:rPr>
                <w:rFonts w:ascii="Times New Roman" w:hAnsi="Times New Roman"/>
                <w:sz w:val="20"/>
                <w:szCs w:val="20"/>
              </w:rPr>
              <w:t>. 19</w:t>
            </w:r>
          </w:p>
        </w:tc>
      </w:tr>
      <w:tr w:rsidR="005524A9" w14:paraId="3E74828A" w14:textId="77777777" w:rsidTr="00B3463D">
        <w:trPr>
          <w:trHeight w:val="427"/>
        </w:trPr>
        <w:tc>
          <w:tcPr>
            <w:tcW w:w="454" w:type="dxa"/>
            <w:vAlign w:val="center"/>
          </w:tcPr>
          <w:p w14:paraId="1B90C81E"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1C59DCB3" w14:textId="77777777" w:rsidR="005524A9" w:rsidRPr="005524A9" w:rsidRDefault="005524A9" w:rsidP="00B3463D">
            <w:pPr>
              <w:tabs>
                <w:tab w:val="left" w:pos="567"/>
              </w:tabs>
              <w:jc w:val="both"/>
              <w:rPr>
                <w:rFonts w:ascii="Times New Roman" w:hAnsi="Times New Roman"/>
                <w:sz w:val="20"/>
                <w:szCs w:val="20"/>
              </w:rPr>
            </w:pPr>
            <w:r w:rsidRPr="005524A9">
              <w:rPr>
                <w:rFonts w:ascii="Times New Roman" w:hAnsi="Times New Roman"/>
                <w:sz w:val="20"/>
                <w:szCs w:val="20"/>
                <w:shd w:val="clear" w:color="auto" w:fill="FFFFFF"/>
              </w:rPr>
              <w:t xml:space="preserve">„Contemporary linguistics of English </w:t>
            </w:r>
            <w:proofErr w:type="gramStart"/>
            <w:r w:rsidRPr="005524A9">
              <w:rPr>
                <w:rFonts w:ascii="Times New Roman" w:hAnsi="Times New Roman"/>
                <w:sz w:val="20"/>
                <w:szCs w:val="20"/>
                <w:shd w:val="clear" w:color="auto" w:fill="FFFFFF"/>
              </w:rPr>
              <w:t>language</w:t>
            </w:r>
            <w:r w:rsidRPr="005524A9">
              <w:rPr>
                <w:rFonts w:ascii="Times New Roman" w:hAnsi="Times New Roman"/>
                <w:color w:val="494A4C"/>
                <w:sz w:val="20"/>
                <w:szCs w:val="20"/>
                <w:shd w:val="clear" w:color="auto" w:fill="FFFFFF"/>
              </w:rPr>
              <w:t>“</w:t>
            </w:r>
            <w:proofErr w:type="gramEnd"/>
            <w:r w:rsidRPr="005524A9">
              <w:rPr>
                <w:rFonts w:ascii="Times New Roman" w:hAnsi="Times New Roman"/>
                <w:color w:val="494A4C"/>
                <w:sz w:val="20"/>
                <w:szCs w:val="20"/>
                <w:shd w:val="clear" w:color="auto" w:fill="FFFFFF"/>
              </w:rPr>
              <w:t xml:space="preserve">,  </w:t>
            </w:r>
            <w:proofErr w:type="spellStart"/>
            <w:r w:rsidRPr="005524A9">
              <w:rPr>
                <w:rFonts w:ascii="Times New Roman" w:hAnsi="Times New Roman"/>
                <w:sz w:val="20"/>
                <w:szCs w:val="20"/>
              </w:rPr>
              <w:t>Univerzitetska</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misao</w:t>
            </w:r>
            <w:proofErr w:type="spellEnd"/>
            <w:r w:rsidRPr="005524A9">
              <w:rPr>
                <w:rFonts w:ascii="Times New Roman" w:hAnsi="Times New Roman"/>
                <w:sz w:val="20"/>
                <w:szCs w:val="20"/>
              </w:rPr>
              <w:t xml:space="preserve">  - </w:t>
            </w:r>
            <w:proofErr w:type="spellStart"/>
            <w:r w:rsidRPr="005524A9">
              <w:rPr>
                <w:rFonts w:ascii="Times New Roman" w:hAnsi="Times New Roman"/>
                <w:sz w:val="20"/>
                <w:szCs w:val="20"/>
              </w:rPr>
              <w:t>časopis</w:t>
            </w:r>
            <w:proofErr w:type="spellEnd"/>
            <w:r w:rsidRPr="005524A9">
              <w:rPr>
                <w:rFonts w:ascii="Times New Roman" w:hAnsi="Times New Roman"/>
                <w:sz w:val="20"/>
                <w:szCs w:val="20"/>
              </w:rPr>
              <w:t xml:space="preserve"> za </w:t>
            </w:r>
            <w:proofErr w:type="spellStart"/>
            <w:r w:rsidRPr="005524A9">
              <w:rPr>
                <w:rFonts w:ascii="Times New Roman" w:hAnsi="Times New Roman"/>
                <w:sz w:val="20"/>
                <w:szCs w:val="20"/>
              </w:rPr>
              <w:t>nauku</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kulturu</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i</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umjetnost</w:t>
            </w:r>
            <w:proofErr w:type="spellEnd"/>
            <w:r w:rsidRPr="005524A9">
              <w:rPr>
                <w:rFonts w:ascii="Times New Roman" w:hAnsi="Times New Roman"/>
                <w:sz w:val="20"/>
                <w:szCs w:val="20"/>
              </w:rPr>
              <w:t xml:space="preserve">, Novi Pazar 2020, </w:t>
            </w:r>
            <w:proofErr w:type="spellStart"/>
            <w:r w:rsidRPr="005524A9">
              <w:rPr>
                <w:rFonts w:ascii="Times New Roman" w:hAnsi="Times New Roman"/>
                <w:sz w:val="20"/>
                <w:szCs w:val="20"/>
              </w:rPr>
              <w:t>iss</w:t>
            </w:r>
            <w:proofErr w:type="spellEnd"/>
            <w:r w:rsidRPr="005524A9">
              <w:rPr>
                <w:rFonts w:ascii="Times New Roman" w:hAnsi="Times New Roman"/>
                <w:sz w:val="20"/>
                <w:szCs w:val="20"/>
              </w:rPr>
              <w:t>. 19</w:t>
            </w:r>
          </w:p>
        </w:tc>
      </w:tr>
      <w:tr w:rsidR="005524A9" w14:paraId="36064B83" w14:textId="77777777" w:rsidTr="00B3463D">
        <w:trPr>
          <w:trHeight w:val="427"/>
        </w:trPr>
        <w:tc>
          <w:tcPr>
            <w:tcW w:w="454" w:type="dxa"/>
            <w:vAlign w:val="center"/>
          </w:tcPr>
          <w:p w14:paraId="16C0B4DD" w14:textId="77777777" w:rsidR="005524A9" w:rsidRDefault="005524A9" w:rsidP="005524A9">
            <w:pPr>
              <w:numPr>
                <w:ilvl w:val="0"/>
                <w:numId w:val="9"/>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79E735C2" w14:textId="77777777" w:rsidR="005524A9" w:rsidRPr="005524A9" w:rsidRDefault="005524A9" w:rsidP="00B3463D">
            <w:pPr>
              <w:tabs>
                <w:tab w:val="left" w:pos="567"/>
              </w:tabs>
              <w:jc w:val="both"/>
              <w:rPr>
                <w:rFonts w:ascii="Times New Roman" w:hAnsi="Times New Roman"/>
                <w:sz w:val="20"/>
                <w:szCs w:val="20"/>
              </w:rPr>
            </w:pPr>
            <w:r w:rsidRPr="005524A9">
              <w:rPr>
                <w:rFonts w:ascii="Times New Roman" w:hAnsi="Times New Roman"/>
                <w:sz w:val="20"/>
                <w:szCs w:val="20"/>
              </w:rPr>
              <w:t>„</w:t>
            </w:r>
            <w:proofErr w:type="spellStart"/>
            <w:r w:rsidRPr="005524A9">
              <w:rPr>
                <w:rFonts w:ascii="Times New Roman" w:hAnsi="Times New Roman"/>
                <w:sz w:val="20"/>
                <w:szCs w:val="20"/>
              </w:rPr>
              <w:t>Trg</w:t>
            </w:r>
            <w:proofErr w:type="spellEnd"/>
            <w:r w:rsidRPr="005524A9">
              <w:rPr>
                <w:rFonts w:ascii="Times New Roman" w:hAnsi="Times New Roman"/>
                <w:sz w:val="20"/>
                <w:szCs w:val="20"/>
              </w:rPr>
              <w:t xml:space="preserve"> u </w:t>
            </w:r>
            <w:proofErr w:type="spellStart"/>
            <w:r w:rsidRPr="005524A9">
              <w:rPr>
                <w:rFonts w:ascii="Times New Roman" w:hAnsi="Times New Roman"/>
                <w:sz w:val="20"/>
                <w:szCs w:val="20"/>
              </w:rPr>
              <w:t>Novom</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Pazaru</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Ogledalo</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jednog</w:t>
            </w:r>
            <w:proofErr w:type="spellEnd"/>
            <w:r w:rsidRPr="005524A9">
              <w:rPr>
                <w:rFonts w:ascii="Times New Roman" w:hAnsi="Times New Roman"/>
                <w:sz w:val="20"/>
                <w:szCs w:val="20"/>
              </w:rPr>
              <w:t xml:space="preserve"> </w:t>
            </w:r>
            <w:proofErr w:type="spellStart"/>
            <w:proofErr w:type="gramStart"/>
            <w:r w:rsidRPr="005524A9">
              <w:rPr>
                <w:rFonts w:ascii="Times New Roman" w:hAnsi="Times New Roman"/>
                <w:sz w:val="20"/>
                <w:szCs w:val="20"/>
              </w:rPr>
              <w:t>društva</w:t>
            </w:r>
            <w:proofErr w:type="spellEnd"/>
            <w:r w:rsidRPr="005524A9">
              <w:rPr>
                <w:rFonts w:ascii="Times New Roman" w:hAnsi="Times New Roman"/>
                <w:sz w:val="20"/>
                <w:szCs w:val="20"/>
              </w:rPr>
              <w:t>“</w:t>
            </w:r>
            <w:proofErr w:type="gramEnd"/>
            <w:r w:rsidRPr="005524A9">
              <w:rPr>
                <w:rFonts w:ascii="Times New Roman" w:hAnsi="Times New Roman"/>
                <w:sz w:val="20"/>
                <w:szCs w:val="20"/>
              </w:rPr>
              <w:t xml:space="preserve">, San o </w:t>
            </w:r>
            <w:proofErr w:type="spellStart"/>
            <w:r w:rsidRPr="005524A9">
              <w:rPr>
                <w:rFonts w:ascii="Times New Roman" w:hAnsi="Times New Roman"/>
                <w:sz w:val="20"/>
                <w:szCs w:val="20"/>
              </w:rPr>
              <w:t>gradu</w:t>
            </w:r>
            <w:proofErr w:type="spellEnd"/>
            <w:r w:rsidRPr="005524A9">
              <w:rPr>
                <w:rFonts w:ascii="Times New Roman" w:hAnsi="Times New Roman"/>
                <w:sz w:val="20"/>
                <w:szCs w:val="20"/>
              </w:rPr>
              <w:t xml:space="preserve"> IV, </w:t>
            </w:r>
            <w:proofErr w:type="spellStart"/>
            <w:r w:rsidRPr="005524A9">
              <w:rPr>
                <w:rFonts w:ascii="Times New Roman" w:hAnsi="Times New Roman"/>
                <w:sz w:val="20"/>
                <w:szCs w:val="20"/>
              </w:rPr>
              <w:t>Andrićev</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institut</w:t>
            </w:r>
            <w:proofErr w:type="spellEnd"/>
            <w:r w:rsidRPr="005524A9">
              <w:rPr>
                <w:rFonts w:ascii="Times New Roman" w:hAnsi="Times New Roman"/>
                <w:sz w:val="20"/>
                <w:szCs w:val="20"/>
              </w:rPr>
              <w:t xml:space="preserve">, </w:t>
            </w:r>
            <w:proofErr w:type="spellStart"/>
            <w:r w:rsidRPr="005524A9">
              <w:rPr>
                <w:rFonts w:ascii="Times New Roman" w:hAnsi="Times New Roman"/>
                <w:sz w:val="20"/>
                <w:szCs w:val="20"/>
              </w:rPr>
              <w:t>Andrićgrad</w:t>
            </w:r>
            <w:proofErr w:type="spellEnd"/>
            <w:r w:rsidRPr="005524A9">
              <w:rPr>
                <w:rFonts w:ascii="Times New Roman" w:hAnsi="Times New Roman"/>
                <w:sz w:val="20"/>
                <w:szCs w:val="20"/>
              </w:rPr>
              <w:t>, 2020</w:t>
            </w:r>
          </w:p>
        </w:tc>
      </w:tr>
      <w:tr w:rsidR="005524A9" w14:paraId="4D706026" w14:textId="77777777" w:rsidTr="00B3463D">
        <w:trPr>
          <w:trHeight w:val="267"/>
        </w:trPr>
        <w:tc>
          <w:tcPr>
            <w:tcW w:w="10348" w:type="dxa"/>
            <w:gridSpan w:val="15"/>
            <w:vAlign w:val="center"/>
          </w:tcPr>
          <w:p w14:paraId="2A8BBA21" w14:textId="77777777" w:rsidR="005524A9" w:rsidRDefault="005524A9" w:rsidP="00B3463D">
            <w:pPr>
              <w:tabs>
                <w:tab w:val="left" w:pos="567"/>
              </w:tabs>
              <w:spacing w:after="60"/>
              <w:rPr>
                <w:rFonts w:ascii="Times New Roman" w:eastAsia="Times New Roman" w:hAnsi="Times New Roman"/>
                <w:b/>
                <w:sz w:val="20"/>
                <w:szCs w:val="20"/>
              </w:rPr>
            </w:pPr>
            <w:proofErr w:type="spellStart"/>
            <w:r>
              <w:rPr>
                <w:rFonts w:ascii="Times New Roman" w:eastAsia="Times New Roman" w:hAnsi="Times New Roman"/>
                <w:b/>
                <w:sz w:val="20"/>
                <w:szCs w:val="20"/>
              </w:rPr>
              <w:t>Збирни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подаци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уметничке и стручне активности наставника </w:t>
            </w:r>
          </w:p>
        </w:tc>
      </w:tr>
      <w:tr w:rsidR="005524A9" w14:paraId="4EA66707" w14:textId="77777777" w:rsidTr="00B3463D">
        <w:trPr>
          <w:trHeight w:val="259"/>
        </w:trPr>
        <w:tc>
          <w:tcPr>
            <w:tcW w:w="4487" w:type="dxa"/>
            <w:gridSpan w:val="7"/>
            <w:vAlign w:val="center"/>
          </w:tcPr>
          <w:p w14:paraId="6B257BAD"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цитата</w:t>
            </w:r>
            <w:proofErr w:type="spellEnd"/>
          </w:p>
        </w:tc>
        <w:tc>
          <w:tcPr>
            <w:tcW w:w="5861" w:type="dxa"/>
            <w:gridSpan w:val="8"/>
            <w:vAlign w:val="center"/>
          </w:tcPr>
          <w:p w14:paraId="18068EF1" w14:textId="77777777" w:rsidR="005524A9" w:rsidRDefault="005524A9" w:rsidP="00B3463D">
            <w:pPr>
              <w:tabs>
                <w:tab w:val="left" w:pos="567"/>
              </w:tabs>
              <w:spacing w:after="60"/>
              <w:rPr>
                <w:rFonts w:ascii="Times New Roman" w:eastAsia="Times New Roman" w:hAnsi="Times New Roman"/>
                <w:sz w:val="20"/>
                <w:szCs w:val="20"/>
              </w:rPr>
            </w:pPr>
          </w:p>
        </w:tc>
      </w:tr>
      <w:tr w:rsidR="005524A9" w14:paraId="1EAFB6BD" w14:textId="77777777" w:rsidTr="00B3463D">
        <w:trPr>
          <w:trHeight w:val="251"/>
        </w:trPr>
        <w:tc>
          <w:tcPr>
            <w:tcW w:w="4487" w:type="dxa"/>
            <w:gridSpan w:val="7"/>
            <w:vAlign w:val="center"/>
          </w:tcPr>
          <w:p w14:paraId="60CB4937"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радова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са</w:t>
            </w:r>
            <w:proofErr w:type="spellEnd"/>
            <w:r>
              <w:rPr>
                <w:rFonts w:ascii="Times New Roman" w:eastAsia="Times New Roman" w:hAnsi="Times New Roman"/>
                <w:sz w:val="20"/>
                <w:szCs w:val="20"/>
              </w:rPr>
              <w:t xml:space="preserve"> SCI (SSCI) </w:t>
            </w:r>
            <w:proofErr w:type="spellStart"/>
            <w:r>
              <w:rPr>
                <w:rFonts w:ascii="Times New Roman" w:eastAsia="Times New Roman" w:hAnsi="Times New Roman"/>
                <w:sz w:val="20"/>
                <w:szCs w:val="20"/>
              </w:rPr>
              <w:t>листе</w:t>
            </w:r>
            <w:proofErr w:type="spellEnd"/>
          </w:p>
        </w:tc>
        <w:tc>
          <w:tcPr>
            <w:tcW w:w="5861" w:type="dxa"/>
            <w:gridSpan w:val="8"/>
            <w:vAlign w:val="center"/>
          </w:tcPr>
          <w:p w14:paraId="71C49C5E" w14:textId="77777777" w:rsidR="005524A9" w:rsidRDefault="005524A9" w:rsidP="00B3463D">
            <w:pPr>
              <w:tabs>
                <w:tab w:val="left" w:pos="567"/>
              </w:tabs>
              <w:spacing w:after="60"/>
              <w:rPr>
                <w:rFonts w:ascii="Times New Roman" w:eastAsia="Times New Roman" w:hAnsi="Times New Roman"/>
                <w:sz w:val="20"/>
                <w:szCs w:val="20"/>
              </w:rPr>
            </w:pPr>
          </w:p>
        </w:tc>
      </w:tr>
      <w:tr w:rsidR="005524A9" w14:paraId="49E1C9FB" w14:textId="77777777" w:rsidTr="00B3463D">
        <w:trPr>
          <w:trHeight w:val="278"/>
        </w:trPr>
        <w:tc>
          <w:tcPr>
            <w:tcW w:w="4487" w:type="dxa"/>
            <w:gridSpan w:val="7"/>
            <w:vAlign w:val="center"/>
          </w:tcPr>
          <w:p w14:paraId="56023C69"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Тренутно</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учешће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пројектима</w:t>
            </w:r>
            <w:proofErr w:type="spellEnd"/>
          </w:p>
        </w:tc>
        <w:tc>
          <w:tcPr>
            <w:tcW w:w="1912" w:type="dxa"/>
            <w:gridSpan w:val="4"/>
            <w:vAlign w:val="center"/>
          </w:tcPr>
          <w:p w14:paraId="2ED47A7D"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Домаћи</w:t>
            </w:r>
            <w:proofErr w:type="spellEnd"/>
          </w:p>
        </w:tc>
        <w:tc>
          <w:tcPr>
            <w:tcW w:w="3949" w:type="dxa"/>
            <w:gridSpan w:val="4"/>
            <w:vAlign w:val="center"/>
          </w:tcPr>
          <w:p w14:paraId="286BC7EE"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Међународни</w:t>
            </w:r>
            <w:proofErr w:type="spellEnd"/>
          </w:p>
        </w:tc>
      </w:tr>
      <w:tr w:rsidR="005524A9" w14:paraId="3FD731DC" w14:textId="77777777" w:rsidTr="00B3463D">
        <w:trPr>
          <w:trHeight w:val="427"/>
        </w:trPr>
        <w:tc>
          <w:tcPr>
            <w:tcW w:w="2352" w:type="dxa"/>
            <w:gridSpan w:val="5"/>
            <w:vAlign w:val="center"/>
          </w:tcPr>
          <w:p w14:paraId="760E77D3" w14:textId="77777777" w:rsidR="005524A9" w:rsidRDefault="005524A9" w:rsidP="00B3463D">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 xml:space="preserve">Усавршавања </w:t>
            </w:r>
          </w:p>
        </w:tc>
        <w:tc>
          <w:tcPr>
            <w:tcW w:w="7996" w:type="dxa"/>
            <w:gridSpan w:val="10"/>
            <w:vAlign w:val="center"/>
          </w:tcPr>
          <w:p w14:paraId="2417CB19" w14:textId="77777777" w:rsidR="005524A9" w:rsidRDefault="005524A9" w:rsidP="00B3463D">
            <w:pPr>
              <w:tabs>
                <w:tab w:val="left" w:pos="567"/>
              </w:tabs>
              <w:spacing w:after="60"/>
              <w:jc w:val="both"/>
              <w:rPr>
                <w:rFonts w:ascii="Times New Roman" w:eastAsia="Times New Roman" w:hAnsi="Times New Roman"/>
                <w:sz w:val="20"/>
                <w:szCs w:val="20"/>
              </w:rPr>
            </w:pPr>
          </w:p>
        </w:tc>
      </w:tr>
      <w:tr w:rsidR="005524A9" w14:paraId="532BB0B7" w14:textId="77777777" w:rsidTr="00B3463D">
        <w:trPr>
          <w:trHeight w:val="158"/>
        </w:trPr>
        <w:tc>
          <w:tcPr>
            <w:tcW w:w="10348" w:type="dxa"/>
            <w:gridSpan w:val="15"/>
            <w:vAlign w:val="center"/>
          </w:tcPr>
          <w:p w14:paraId="3DA08C1B"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Други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подаци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које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сматрате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релевантним</w:t>
            </w:r>
            <w:proofErr w:type="spellEnd"/>
          </w:p>
        </w:tc>
      </w:tr>
    </w:tbl>
    <w:p w14:paraId="4E272C34" w14:textId="77777777" w:rsidR="005524A9" w:rsidRDefault="005524A9" w:rsidP="005524A9"/>
    <w:p w14:paraId="38E90387" w14:textId="77777777" w:rsidR="005524A9" w:rsidRDefault="005524A9" w:rsidP="000538F2">
      <w:pPr>
        <w:rPr>
          <w:rFonts w:ascii="Times New Roman" w:hAnsi="Times New Roman"/>
          <w:sz w:val="19"/>
          <w:szCs w:val="19"/>
          <w:lang w:val="sr-Cyrl-CS"/>
        </w:rPr>
      </w:pPr>
    </w:p>
    <w:p w14:paraId="4E6FDBA6" w14:textId="77777777" w:rsidR="005524A9" w:rsidRDefault="005524A9" w:rsidP="000538F2">
      <w:pPr>
        <w:rPr>
          <w:rFonts w:ascii="Times New Roman" w:hAnsi="Times New Roman"/>
          <w:sz w:val="19"/>
          <w:szCs w:val="19"/>
          <w:lang w:val="sr-Cyrl-CS"/>
        </w:rPr>
      </w:pPr>
    </w:p>
    <w:p w14:paraId="6217C3C0" w14:textId="77777777" w:rsidR="005524A9" w:rsidRDefault="005524A9" w:rsidP="000538F2">
      <w:pPr>
        <w:rPr>
          <w:rFonts w:ascii="Times New Roman" w:hAnsi="Times New Roman"/>
          <w:sz w:val="19"/>
          <w:szCs w:val="19"/>
          <w:lang w:val="sr-Cyrl-CS"/>
        </w:rPr>
      </w:pPr>
    </w:p>
    <w:p w14:paraId="350DBE6C" w14:textId="77777777" w:rsidR="005524A9" w:rsidRDefault="005524A9" w:rsidP="000538F2">
      <w:pPr>
        <w:rPr>
          <w:rFonts w:ascii="Times New Roman" w:hAnsi="Times New Roman"/>
          <w:sz w:val="19"/>
          <w:szCs w:val="19"/>
          <w:lang w:val="sr-Cyrl-CS"/>
        </w:rPr>
      </w:pPr>
    </w:p>
    <w:p w14:paraId="52B760F0" w14:textId="77777777" w:rsidR="005524A9" w:rsidRDefault="005524A9" w:rsidP="000538F2">
      <w:pPr>
        <w:rPr>
          <w:rFonts w:ascii="Times New Roman" w:hAnsi="Times New Roman"/>
          <w:sz w:val="19"/>
          <w:szCs w:val="19"/>
          <w:lang w:val="sr-Cyrl-CS"/>
        </w:rPr>
      </w:pPr>
    </w:p>
    <w:p w14:paraId="2D6839B3" w14:textId="77777777" w:rsidR="005524A9" w:rsidRDefault="005524A9" w:rsidP="000538F2">
      <w:pPr>
        <w:rPr>
          <w:rFonts w:ascii="Times New Roman" w:hAnsi="Times New Roman"/>
          <w:sz w:val="19"/>
          <w:szCs w:val="19"/>
          <w:lang w:val="sr-Cyrl-CS"/>
        </w:rPr>
      </w:pPr>
    </w:p>
    <w:p w14:paraId="7C261206" w14:textId="77777777" w:rsidR="005524A9" w:rsidRDefault="005524A9" w:rsidP="000538F2">
      <w:pPr>
        <w:rPr>
          <w:rFonts w:ascii="Times New Roman" w:hAnsi="Times New Roman"/>
          <w:sz w:val="19"/>
          <w:szCs w:val="19"/>
          <w:lang w:val="sr-Cyrl-CS"/>
        </w:rPr>
      </w:pPr>
    </w:p>
    <w:p w14:paraId="01FBB70B" w14:textId="77777777" w:rsidR="005524A9" w:rsidRDefault="005524A9" w:rsidP="000538F2">
      <w:pPr>
        <w:rPr>
          <w:rFonts w:ascii="Times New Roman" w:hAnsi="Times New Roman"/>
          <w:sz w:val="19"/>
          <w:szCs w:val="19"/>
          <w:lang w:val="sr-Cyrl-CS"/>
        </w:rPr>
      </w:pPr>
    </w:p>
    <w:p w14:paraId="7DB09E7B" w14:textId="77777777" w:rsidR="005524A9" w:rsidRDefault="005524A9" w:rsidP="000538F2">
      <w:pPr>
        <w:rPr>
          <w:rFonts w:ascii="Times New Roman" w:hAnsi="Times New Roman"/>
          <w:sz w:val="19"/>
          <w:szCs w:val="19"/>
          <w:lang w:val="sr-Cyrl-CS"/>
        </w:rPr>
      </w:pPr>
    </w:p>
    <w:p w14:paraId="17DDC797" w14:textId="77777777" w:rsidR="005524A9" w:rsidRDefault="005524A9" w:rsidP="000538F2">
      <w:pPr>
        <w:rPr>
          <w:rFonts w:ascii="Times New Roman" w:hAnsi="Times New Roman"/>
          <w:sz w:val="19"/>
          <w:szCs w:val="19"/>
          <w:lang w:val="sr-Cyrl-CS"/>
        </w:rPr>
      </w:pPr>
    </w:p>
    <w:p w14:paraId="09BDD207" w14:textId="77777777" w:rsidR="00AA44A0" w:rsidRDefault="00AA44A0" w:rsidP="000538F2">
      <w:pPr>
        <w:rPr>
          <w:rFonts w:ascii="Times New Roman" w:hAnsi="Times New Roman"/>
          <w:sz w:val="19"/>
          <w:szCs w:val="19"/>
          <w:lang w:val="sr-Cyrl-CS"/>
        </w:rPr>
      </w:pPr>
    </w:p>
    <w:p w14:paraId="2B7E22FF" w14:textId="77777777" w:rsidR="005524A9" w:rsidRDefault="005524A9" w:rsidP="000538F2">
      <w:pPr>
        <w:rPr>
          <w:rFonts w:ascii="Times New Roman" w:hAnsi="Times New Roman"/>
          <w:sz w:val="19"/>
          <w:szCs w:val="19"/>
          <w:lang w:val="sr-Cyrl-CS"/>
        </w:rPr>
      </w:pPr>
    </w:p>
    <w:tbl>
      <w:tblPr>
        <w:tblpPr w:leftFromText="180" w:rightFromText="180" w:tblpY="5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9"/>
        <w:gridCol w:w="1079"/>
        <w:gridCol w:w="71"/>
        <w:gridCol w:w="730"/>
        <w:gridCol w:w="222"/>
        <w:gridCol w:w="1776"/>
        <w:gridCol w:w="117"/>
        <w:gridCol w:w="408"/>
        <w:gridCol w:w="1372"/>
        <w:gridCol w:w="169"/>
        <w:gridCol w:w="1987"/>
        <w:gridCol w:w="646"/>
        <w:gridCol w:w="1288"/>
      </w:tblGrid>
      <w:tr w:rsidR="00AA44A0" w:rsidRPr="001B3FB1" w14:paraId="14F16269" w14:textId="77777777" w:rsidTr="00903545">
        <w:trPr>
          <w:trHeight w:val="149"/>
        </w:trPr>
        <w:tc>
          <w:tcPr>
            <w:tcW w:w="2388" w:type="pct"/>
            <w:gridSpan w:val="9"/>
            <w:vAlign w:val="center"/>
          </w:tcPr>
          <w:p w14:paraId="3AE60035" w14:textId="77777777" w:rsidR="00AA44A0" w:rsidRPr="001B3FB1" w:rsidRDefault="00AA44A0" w:rsidP="00903545">
            <w:pPr>
              <w:tabs>
                <w:tab w:val="left" w:pos="567"/>
              </w:tabs>
              <w:rPr>
                <w:rFonts w:ascii="Times New Roman" w:hAnsi="Times New Roman"/>
                <w:b/>
                <w:sz w:val="19"/>
                <w:szCs w:val="19"/>
                <w:lang w:val="sr-Cyrl-RS"/>
              </w:rPr>
            </w:pPr>
            <w:r w:rsidRPr="001B3FB1">
              <w:rPr>
                <w:rFonts w:ascii="Times New Roman" w:hAnsi="Times New Roman"/>
                <w:b/>
                <w:sz w:val="19"/>
                <w:szCs w:val="19"/>
                <w:lang w:val="sr-Cyrl-RS"/>
              </w:rPr>
              <w:lastRenderedPageBreak/>
              <w:t xml:space="preserve">Име и презиме </w:t>
            </w:r>
          </w:p>
        </w:tc>
        <w:tc>
          <w:tcPr>
            <w:tcW w:w="2612" w:type="pct"/>
            <w:gridSpan w:val="5"/>
            <w:vAlign w:val="center"/>
          </w:tcPr>
          <w:p w14:paraId="24A2CF24" w14:textId="77777777" w:rsidR="00AA44A0" w:rsidRPr="001B3FB1" w:rsidRDefault="00AA44A0" w:rsidP="00903545">
            <w:pPr>
              <w:tabs>
                <w:tab w:val="left" w:pos="567"/>
              </w:tabs>
              <w:rPr>
                <w:rFonts w:ascii="Times New Roman" w:hAnsi="Times New Roman"/>
                <w:sz w:val="19"/>
                <w:szCs w:val="19"/>
                <w:lang w:val="sr-Cyrl-RS"/>
              </w:rPr>
            </w:pPr>
            <w:r w:rsidRPr="00524470">
              <w:rPr>
                <w:rFonts w:ascii="Times New Roman" w:hAnsi="Times New Roman"/>
                <w:sz w:val="19"/>
                <w:szCs w:val="19"/>
                <w:lang w:val="sr-Cyrl-RS"/>
              </w:rPr>
              <w:t xml:space="preserve">Бојан С. </w:t>
            </w:r>
            <w:bookmarkStart w:id="0" w:name="_Hlk151323681"/>
            <w:r w:rsidRPr="00524470">
              <w:rPr>
                <w:rFonts w:ascii="Times New Roman" w:hAnsi="Times New Roman"/>
                <w:sz w:val="19"/>
                <w:szCs w:val="19"/>
                <w:lang w:val="sr-Cyrl-RS"/>
              </w:rPr>
              <w:t>Ђорђевић</w:t>
            </w:r>
            <w:bookmarkEnd w:id="0"/>
          </w:p>
        </w:tc>
      </w:tr>
      <w:tr w:rsidR="00AA44A0" w:rsidRPr="001B3FB1" w14:paraId="1DE03338" w14:textId="77777777" w:rsidTr="00903545">
        <w:trPr>
          <w:trHeight w:val="173"/>
        </w:trPr>
        <w:tc>
          <w:tcPr>
            <w:tcW w:w="2388" w:type="pct"/>
            <w:gridSpan w:val="9"/>
            <w:vAlign w:val="center"/>
          </w:tcPr>
          <w:p w14:paraId="0B5910D1" w14:textId="77777777" w:rsidR="00AA44A0" w:rsidRPr="001B3FB1" w:rsidRDefault="00AA44A0" w:rsidP="00903545">
            <w:pPr>
              <w:tabs>
                <w:tab w:val="left" w:pos="567"/>
              </w:tabs>
              <w:rPr>
                <w:rFonts w:ascii="Times New Roman" w:hAnsi="Times New Roman"/>
                <w:b/>
                <w:sz w:val="19"/>
                <w:szCs w:val="19"/>
                <w:lang w:val="sr-Cyrl-RS"/>
              </w:rPr>
            </w:pPr>
            <w:r w:rsidRPr="001B3FB1">
              <w:rPr>
                <w:rFonts w:ascii="Times New Roman" w:hAnsi="Times New Roman"/>
                <w:b/>
                <w:sz w:val="19"/>
                <w:szCs w:val="19"/>
                <w:lang w:val="sr-Cyrl-RS"/>
              </w:rPr>
              <w:t>Звање</w:t>
            </w:r>
          </w:p>
        </w:tc>
        <w:tc>
          <w:tcPr>
            <w:tcW w:w="2612" w:type="pct"/>
            <w:gridSpan w:val="5"/>
            <w:vAlign w:val="center"/>
          </w:tcPr>
          <w:p w14:paraId="72E6DE04"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Редовни професор</w:t>
            </w:r>
          </w:p>
        </w:tc>
      </w:tr>
      <w:tr w:rsidR="00AA44A0" w:rsidRPr="001B3FB1" w14:paraId="3F8C221D" w14:textId="77777777" w:rsidTr="00903545">
        <w:trPr>
          <w:trHeight w:val="284"/>
        </w:trPr>
        <w:tc>
          <w:tcPr>
            <w:tcW w:w="2388" w:type="pct"/>
            <w:gridSpan w:val="9"/>
            <w:vAlign w:val="center"/>
          </w:tcPr>
          <w:p w14:paraId="3D19B73F" w14:textId="77777777" w:rsidR="00AA44A0" w:rsidRPr="001B3FB1" w:rsidRDefault="00AA44A0" w:rsidP="00903545">
            <w:pPr>
              <w:tabs>
                <w:tab w:val="left" w:pos="567"/>
              </w:tabs>
              <w:rPr>
                <w:rFonts w:ascii="Times New Roman" w:hAnsi="Times New Roman"/>
                <w:b/>
                <w:sz w:val="19"/>
                <w:szCs w:val="19"/>
                <w:lang w:val="sr-Cyrl-RS"/>
              </w:rPr>
            </w:pPr>
            <w:r w:rsidRPr="001B3FB1">
              <w:rPr>
                <w:rFonts w:ascii="Times New Roman" w:hAnsi="Times New Roman"/>
                <w:b/>
                <w:sz w:val="19"/>
                <w:szCs w:val="19"/>
                <w:lang w:val="sr-Cyrl-RS"/>
              </w:rPr>
              <w:t>Назив институције у  којој наставник ради са пуним  или непуним радним временом и од када</w:t>
            </w:r>
          </w:p>
        </w:tc>
        <w:tc>
          <w:tcPr>
            <w:tcW w:w="2612" w:type="pct"/>
            <w:gridSpan w:val="5"/>
            <w:vAlign w:val="center"/>
          </w:tcPr>
          <w:p w14:paraId="1E97C5CE"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Универзитет Метрополитан, од 2023. године</w:t>
            </w:r>
          </w:p>
        </w:tc>
      </w:tr>
      <w:tr w:rsidR="00AA44A0" w:rsidRPr="001B3FB1" w14:paraId="35AB68FF" w14:textId="77777777" w:rsidTr="00903545">
        <w:trPr>
          <w:trHeight w:val="229"/>
        </w:trPr>
        <w:tc>
          <w:tcPr>
            <w:tcW w:w="2388" w:type="pct"/>
            <w:gridSpan w:val="9"/>
            <w:vAlign w:val="center"/>
          </w:tcPr>
          <w:p w14:paraId="7E0587CD" w14:textId="77777777" w:rsidR="00AA44A0" w:rsidRPr="001B3FB1" w:rsidRDefault="00AA44A0" w:rsidP="00903545">
            <w:pPr>
              <w:tabs>
                <w:tab w:val="left" w:pos="567"/>
              </w:tabs>
              <w:rPr>
                <w:rFonts w:ascii="Times New Roman" w:hAnsi="Times New Roman"/>
                <w:b/>
                <w:sz w:val="19"/>
                <w:szCs w:val="19"/>
                <w:lang w:val="sr-Cyrl-RS"/>
              </w:rPr>
            </w:pPr>
            <w:r w:rsidRPr="001B3FB1">
              <w:rPr>
                <w:rFonts w:ascii="Times New Roman" w:hAnsi="Times New Roman"/>
                <w:b/>
                <w:sz w:val="19"/>
                <w:szCs w:val="19"/>
                <w:lang w:val="sr-Cyrl-RS"/>
              </w:rPr>
              <w:t>Ужа научна односно уметничка област</w:t>
            </w:r>
          </w:p>
        </w:tc>
        <w:tc>
          <w:tcPr>
            <w:tcW w:w="2612" w:type="pct"/>
            <w:gridSpan w:val="5"/>
            <w:vAlign w:val="center"/>
          </w:tcPr>
          <w:p w14:paraId="3537B870"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Економија и менаџмент</w:t>
            </w:r>
          </w:p>
        </w:tc>
      </w:tr>
      <w:tr w:rsidR="00AA44A0" w:rsidRPr="001B3FB1" w14:paraId="5449A174" w14:textId="77777777" w:rsidTr="00903545">
        <w:trPr>
          <w:trHeight w:val="61"/>
        </w:trPr>
        <w:tc>
          <w:tcPr>
            <w:tcW w:w="5000" w:type="pct"/>
            <w:gridSpan w:val="14"/>
            <w:vAlign w:val="center"/>
          </w:tcPr>
          <w:p w14:paraId="0BE7BCFB" w14:textId="77777777" w:rsidR="00AA44A0" w:rsidRPr="001B3FB1" w:rsidRDefault="00AA44A0" w:rsidP="00903545">
            <w:pPr>
              <w:tabs>
                <w:tab w:val="left" w:pos="567"/>
              </w:tabs>
              <w:rPr>
                <w:rFonts w:ascii="Times New Roman" w:hAnsi="Times New Roman"/>
                <w:b/>
                <w:sz w:val="19"/>
                <w:szCs w:val="19"/>
                <w:lang w:val="sr-Cyrl-RS"/>
              </w:rPr>
            </w:pPr>
            <w:r w:rsidRPr="001B3FB1">
              <w:rPr>
                <w:rFonts w:ascii="Times New Roman" w:hAnsi="Times New Roman"/>
                <w:b/>
                <w:sz w:val="19"/>
                <w:szCs w:val="19"/>
                <w:lang w:val="sr-Cyrl-RS"/>
              </w:rPr>
              <w:t>Академска каријера</w:t>
            </w:r>
          </w:p>
        </w:tc>
      </w:tr>
      <w:tr w:rsidR="00AA44A0" w:rsidRPr="001B3FB1" w14:paraId="0B49AECA" w14:textId="77777777" w:rsidTr="00903545">
        <w:trPr>
          <w:trHeight w:val="189"/>
        </w:trPr>
        <w:tc>
          <w:tcPr>
            <w:tcW w:w="833" w:type="pct"/>
            <w:gridSpan w:val="4"/>
            <w:vAlign w:val="center"/>
          </w:tcPr>
          <w:p w14:paraId="27C3C8CB" w14:textId="77777777" w:rsidR="00AA44A0" w:rsidRPr="001B3FB1" w:rsidRDefault="00AA44A0" w:rsidP="00903545">
            <w:pPr>
              <w:tabs>
                <w:tab w:val="left" w:pos="567"/>
              </w:tabs>
              <w:rPr>
                <w:rFonts w:ascii="Times New Roman" w:hAnsi="Times New Roman"/>
                <w:b/>
                <w:bCs/>
                <w:sz w:val="19"/>
                <w:szCs w:val="19"/>
                <w:lang w:val="sr-Cyrl-RS"/>
              </w:rPr>
            </w:pPr>
          </w:p>
        </w:tc>
        <w:tc>
          <w:tcPr>
            <w:tcW w:w="455" w:type="pct"/>
            <w:gridSpan w:val="2"/>
            <w:vAlign w:val="center"/>
          </w:tcPr>
          <w:p w14:paraId="1CFACB92" w14:textId="77777777" w:rsidR="00AA44A0" w:rsidRPr="001B3FB1" w:rsidRDefault="00AA44A0" w:rsidP="00903545">
            <w:pPr>
              <w:tabs>
                <w:tab w:val="left" w:pos="567"/>
              </w:tabs>
              <w:rPr>
                <w:rFonts w:ascii="Times New Roman" w:hAnsi="Times New Roman"/>
                <w:b/>
                <w:bCs/>
                <w:sz w:val="19"/>
                <w:szCs w:val="19"/>
                <w:lang w:val="sr-Cyrl-RS"/>
              </w:rPr>
            </w:pPr>
            <w:r w:rsidRPr="001B3FB1">
              <w:rPr>
                <w:rFonts w:ascii="Times New Roman" w:hAnsi="Times New Roman"/>
                <w:b/>
                <w:bCs/>
                <w:sz w:val="19"/>
                <w:szCs w:val="19"/>
                <w:lang w:val="sr-Cyrl-RS"/>
              </w:rPr>
              <w:t xml:space="preserve">Година </w:t>
            </w:r>
          </w:p>
        </w:tc>
        <w:tc>
          <w:tcPr>
            <w:tcW w:w="1756" w:type="pct"/>
            <w:gridSpan w:val="4"/>
            <w:shd w:val="clear" w:color="auto" w:fill="auto"/>
            <w:vAlign w:val="center"/>
          </w:tcPr>
          <w:p w14:paraId="5C605FE0" w14:textId="77777777" w:rsidR="00AA44A0" w:rsidRPr="001B3FB1" w:rsidRDefault="00AA44A0" w:rsidP="00903545">
            <w:pPr>
              <w:tabs>
                <w:tab w:val="left" w:pos="567"/>
              </w:tabs>
              <w:rPr>
                <w:rFonts w:ascii="Times New Roman" w:hAnsi="Times New Roman"/>
                <w:b/>
                <w:bCs/>
                <w:sz w:val="19"/>
                <w:szCs w:val="19"/>
                <w:lang w:val="sr-Cyrl-RS"/>
              </w:rPr>
            </w:pPr>
            <w:r w:rsidRPr="001B3FB1">
              <w:rPr>
                <w:rFonts w:ascii="Times New Roman" w:hAnsi="Times New Roman"/>
                <w:b/>
                <w:bCs/>
                <w:sz w:val="19"/>
                <w:szCs w:val="19"/>
                <w:lang w:val="sr-Cyrl-RS"/>
              </w:rPr>
              <w:t xml:space="preserve">Институција </w:t>
            </w:r>
          </w:p>
        </w:tc>
        <w:tc>
          <w:tcPr>
            <w:tcW w:w="1031" w:type="pct"/>
            <w:gridSpan w:val="2"/>
            <w:shd w:val="clear" w:color="auto" w:fill="auto"/>
            <w:vAlign w:val="center"/>
          </w:tcPr>
          <w:p w14:paraId="784B0B48" w14:textId="77777777" w:rsidR="00AA44A0" w:rsidRPr="001B3FB1" w:rsidRDefault="00AA44A0" w:rsidP="00903545">
            <w:pPr>
              <w:tabs>
                <w:tab w:val="left" w:pos="567"/>
              </w:tabs>
              <w:rPr>
                <w:rFonts w:ascii="Times New Roman" w:hAnsi="Times New Roman"/>
                <w:b/>
                <w:bCs/>
                <w:sz w:val="19"/>
                <w:szCs w:val="19"/>
                <w:lang w:val="sr-Cyrl-RS"/>
              </w:rPr>
            </w:pPr>
            <w:r w:rsidRPr="001B3FB1">
              <w:rPr>
                <w:rFonts w:ascii="Times New Roman" w:hAnsi="Times New Roman"/>
                <w:b/>
                <w:bCs/>
                <w:sz w:val="19"/>
                <w:szCs w:val="19"/>
                <w:lang w:val="sr-Cyrl-RS"/>
              </w:rPr>
              <w:t xml:space="preserve">Научна или уметничка област </w:t>
            </w:r>
          </w:p>
        </w:tc>
        <w:tc>
          <w:tcPr>
            <w:tcW w:w="925" w:type="pct"/>
            <w:gridSpan w:val="2"/>
            <w:shd w:val="clear" w:color="auto" w:fill="auto"/>
            <w:vAlign w:val="center"/>
          </w:tcPr>
          <w:p w14:paraId="71FCD379" w14:textId="77777777" w:rsidR="00AA44A0" w:rsidRPr="001B3FB1" w:rsidRDefault="00AA44A0" w:rsidP="00903545">
            <w:pPr>
              <w:tabs>
                <w:tab w:val="left" w:pos="567"/>
              </w:tabs>
              <w:rPr>
                <w:rFonts w:ascii="Times New Roman" w:hAnsi="Times New Roman"/>
                <w:b/>
                <w:bCs/>
                <w:sz w:val="19"/>
                <w:szCs w:val="19"/>
                <w:lang w:val="sr-Cyrl-RS"/>
              </w:rPr>
            </w:pPr>
            <w:r w:rsidRPr="001B3FB1">
              <w:rPr>
                <w:rFonts w:ascii="Times New Roman" w:hAnsi="Times New Roman"/>
                <w:b/>
                <w:bCs/>
                <w:sz w:val="19"/>
                <w:szCs w:val="19"/>
                <w:lang w:val="sr-Cyrl-RS"/>
              </w:rPr>
              <w:t>Ужа научна, уметничка или стручна област</w:t>
            </w:r>
          </w:p>
        </w:tc>
      </w:tr>
      <w:tr w:rsidR="00AA44A0" w:rsidRPr="00467AA0" w14:paraId="61EA73AD" w14:textId="77777777" w:rsidTr="00903545">
        <w:trPr>
          <w:trHeight w:val="292"/>
        </w:trPr>
        <w:tc>
          <w:tcPr>
            <w:tcW w:w="833" w:type="pct"/>
            <w:gridSpan w:val="4"/>
            <w:vAlign w:val="center"/>
          </w:tcPr>
          <w:p w14:paraId="24C3292A" w14:textId="77777777" w:rsidR="00AA44A0" w:rsidRPr="00467AA0" w:rsidRDefault="00AA44A0" w:rsidP="00903545">
            <w:pPr>
              <w:tabs>
                <w:tab w:val="left" w:pos="567"/>
              </w:tabs>
              <w:rPr>
                <w:rFonts w:ascii="Times New Roman" w:hAnsi="Times New Roman"/>
                <w:sz w:val="19"/>
                <w:szCs w:val="19"/>
                <w:lang w:val="sr-Cyrl-RS"/>
              </w:rPr>
            </w:pPr>
            <w:r w:rsidRPr="00467AA0">
              <w:rPr>
                <w:rFonts w:ascii="Times New Roman" w:hAnsi="Times New Roman"/>
                <w:sz w:val="19"/>
                <w:szCs w:val="19"/>
                <w:lang w:val="sr-Cyrl-RS"/>
              </w:rPr>
              <w:t>Избор у звање</w:t>
            </w:r>
          </w:p>
        </w:tc>
        <w:tc>
          <w:tcPr>
            <w:tcW w:w="455" w:type="pct"/>
            <w:gridSpan w:val="2"/>
            <w:vAlign w:val="center"/>
          </w:tcPr>
          <w:p w14:paraId="6E0F096C" w14:textId="77777777" w:rsidR="00AA44A0" w:rsidRPr="00467AA0" w:rsidRDefault="00AA44A0" w:rsidP="00903545">
            <w:pPr>
              <w:tabs>
                <w:tab w:val="left" w:pos="567"/>
              </w:tabs>
              <w:rPr>
                <w:rFonts w:ascii="Times New Roman" w:hAnsi="Times New Roman"/>
                <w:sz w:val="19"/>
                <w:szCs w:val="19"/>
                <w:lang w:val="sr-Cyrl-RS"/>
              </w:rPr>
            </w:pPr>
            <w:r w:rsidRPr="00467AA0">
              <w:rPr>
                <w:rFonts w:ascii="Times New Roman" w:hAnsi="Times New Roman"/>
                <w:sz w:val="19"/>
                <w:szCs w:val="19"/>
                <w:lang w:val="sr-Cyrl-RS"/>
              </w:rPr>
              <w:t>20</w:t>
            </w:r>
            <w:r w:rsidRPr="00467AA0">
              <w:rPr>
                <w:rFonts w:ascii="Times New Roman" w:hAnsi="Times New Roman"/>
                <w:sz w:val="19"/>
                <w:szCs w:val="19"/>
              </w:rPr>
              <w:t>23</w:t>
            </w:r>
            <w:r w:rsidRPr="00467AA0">
              <w:rPr>
                <w:rFonts w:ascii="Times New Roman" w:hAnsi="Times New Roman"/>
                <w:sz w:val="19"/>
                <w:szCs w:val="19"/>
                <w:lang w:val="sr-Cyrl-RS"/>
              </w:rPr>
              <w:t>.</w:t>
            </w:r>
          </w:p>
        </w:tc>
        <w:tc>
          <w:tcPr>
            <w:tcW w:w="1756" w:type="pct"/>
            <w:gridSpan w:val="4"/>
            <w:shd w:val="clear" w:color="auto" w:fill="auto"/>
            <w:vAlign w:val="center"/>
          </w:tcPr>
          <w:p w14:paraId="51E953EB" w14:textId="77777777" w:rsidR="00AA44A0" w:rsidRPr="00467AA0" w:rsidRDefault="00AA44A0" w:rsidP="00903545">
            <w:pPr>
              <w:tabs>
                <w:tab w:val="left" w:pos="567"/>
              </w:tabs>
              <w:rPr>
                <w:rFonts w:ascii="Times New Roman" w:hAnsi="Times New Roman"/>
                <w:sz w:val="19"/>
                <w:szCs w:val="19"/>
                <w:lang w:val="sr-Cyrl-RS"/>
              </w:rPr>
            </w:pPr>
            <w:r w:rsidRPr="00467AA0">
              <w:rPr>
                <w:rFonts w:ascii="Times New Roman" w:hAnsi="Times New Roman"/>
                <w:sz w:val="19"/>
                <w:szCs w:val="19"/>
                <w:lang w:val="sr-Cyrl-RS"/>
              </w:rPr>
              <w:t>Универзитет Метрополитан</w:t>
            </w:r>
          </w:p>
        </w:tc>
        <w:tc>
          <w:tcPr>
            <w:tcW w:w="1031" w:type="pct"/>
            <w:gridSpan w:val="2"/>
            <w:shd w:val="clear" w:color="auto" w:fill="auto"/>
            <w:vAlign w:val="center"/>
          </w:tcPr>
          <w:p w14:paraId="7F45368F"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Економске науке</w:t>
            </w:r>
          </w:p>
        </w:tc>
        <w:tc>
          <w:tcPr>
            <w:tcW w:w="925" w:type="pct"/>
            <w:gridSpan w:val="2"/>
            <w:shd w:val="clear" w:color="auto" w:fill="auto"/>
            <w:vAlign w:val="center"/>
          </w:tcPr>
          <w:p w14:paraId="1D4B0423" w14:textId="77777777" w:rsidR="00AA44A0" w:rsidRPr="00467AA0" w:rsidRDefault="00AA44A0" w:rsidP="00903545">
            <w:pPr>
              <w:tabs>
                <w:tab w:val="left" w:pos="567"/>
              </w:tabs>
              <w:rPr>
                <w:rFonts w:ascii="Times New Roman" w:hAnsi="Times New Roman"/>
                <w:sz w:val="19"/>
                <w:szCs w:val="19"/>
                <w:lang w:val="sr-Cyrl-RS"/>
              </w:rPr>
            </w:pPr>
            <w:r>
              <w:rPr>
                <w:rFonts w:ascii="Times New Roman" w:hAnsi="Times New Roman"/>
                <w:sz w:val="19"/>
                <w:szCs w:val="19"/>
                <w:lang w:val="sr-Cyrl-RS"/>
              </w:rPr>
              <w:t>Економија и менаџмент</w:t>
            </w:r>
          </w:p>
        </w:tc>
      </w:tr>
      <w:tr w:rsidR="00AA44A0" w:rsidRPr="001B3FB1" w14:paraId="61CF0B3F" w14:textId="77777777" w:rsidTr="00903545">
        <w:trPr>
          <w:trHeight w:val="411"/>
        </w:trPr>
        <w:tc>
          <w:tcPr>
            <w:tcW w:w="833" w:type="pct"/>
            <w:gridSpan w:val="4"/>
            <w:vAlign w:val="center"/>
          </w:tcPr>
          <w:p w14:paraId="7A64A031"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Докторат</w:t>
            </w:r>
          </w:p>
        </w:tc>
        <w:tc>
          <w:tcPr>
            <w:tcW w:w="455" w:type="pct"/>
            <w:gridSpan w:val="2"/>
            <w:vAlign w:val="center"/>
          </w:tcPr>
          <w:p w14:paraId="01626AAC"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2007.</w:t>
            </w:r>
          </w:p>
        </w:tc>
        <w:tc>
          <w:tcPr>
            <w:tcW w:w="1756" w:type="pct"/>
            <w:gridSpan w:val="4"/>
            <w:shd w:val="clear" w:color="auto" w:fill="auto"/>
            <w:vAlign w:val="center"/>
          </w:tcPr>
          <w:p w14:paraId="37A2E722"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Факултет за менаџмент Зајечар, Универзитет Мегатренд Београд</w:t>
            </w:r>
          </w:p>
        </w:tc>
        <w:tc>
          <w:tcPr>
            <w:tcW w:w="1031" w:type="pct"/>
            <w:gridSpan w:val="2"/>
            <w:shd w:val="clear" w:color="auto" w:fill="auto"/>
            <w:vAlign w:val="center"/>
          </w:tcPr>
          <w:p w14:paraId="7F89C1FD"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Економске науке</w:t>
            </w:r>
          </w:p>
        </w:tc>
        <w:tc>
          <w:tcPr>
            <w:tcW w:w="925" w:type="pct"/>
            <w:gridSpan w:val="2"/>
            <w:shd w:val="clear" w:color="auto" w:fill="auto"/>
            <w:vAlign w:val="center"/>
          </w:tcPr>
          <w:p w14:paraId="62E40CE1" w14:textId="77777777" w:rsidR="00AA44A0" w:rsidRPr="001B3FB1" w:rsidRDefault="00AA44A0" w:rsidP="00903545">
            <w:pPr>
              <w:tabs>
                <w:tab w:val="left" w:pos="567"/>
              </w:tabs>
              <w:rPr>
                <w:rFonts w:ascii="Times New Roman" w:hAnsi="Times New Roman"/>
                <w:sz w:val="19"/>
                <w:szCs w:val="19"/>
                <w:lang w:val="sr-Cyrl-RS"/>
              </w:rPr>
            </w:pPr>
            <w:r>
              <w:rPr>
                <w:rFonts w:ascii="Times New Roman" w:hAnsi="Times New Roman"/>
                <w:sz w:val="19"/>
                <w:szCs w:val="19"/>
                <w:lang w:val="sr-Cyrl-RS"/>
              </w:rPr>
              <w:t>Менаџмент и бизнис</w:t>
            </w:r>
          </w:p>
        </w:tc>
      </w:tr>
      <w:tr w:rsidR="00AA44A0" w:rsidRPr="001B3FB1" w14:paraId="1C0DB8DE" w14:textId="77777777" w:rsidTr="00903545">
        <w:trPr>
          <w:trHeight w:val="259"/>
        </w:trPr>
        <w:tc>
          <w:tcPr>
            <w:tcW w:w="833" w:type="pct"/>
            <w:gridSpan w:val="4"/>
            <w:vAlign w:val="center"/>
          </w:tcPr>
          <w:p w14:paraId="5EEF6539"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Магистратура</w:t>
            </w:r>
          </w:p>
        </w:tc>
        <w:tc>
          <w:tcPr>
            <w:tcW w:w="455" w:type="pct"/>
            <w:gridSpan w:val="2"/>
            <w:vAlign w:val="center"/>
          </w:tcPr>
          <w:p w14:paraId="210B26C8"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2004.</w:t>
            </w:r>
          </w:p>
        </w:tc>
        <w:tc>
          <w:tcPr>
            <w:tcW w:w="1756" w:type="pct"/>
            <w:gridSpan w:val="4"/>
            <w:shd w:val="clear" w:color="auto" w:fill="auto"/>
            <w:vAlign w:val="center"/>
          </w:tcPr>
          <w:p w14:paraId="43DB8FC9"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Факултет за менаџмент Зајечар, Универзитет Мегатренд Београд</w:t>
            </w:r>
          </w:p>
        </w:tc>
        <w:tc>
          <w:tcPr>
            <w:tcW w:w="1031" w:type="pct"/>
            <w:gridSpan w:val="2"/>
            <w:shd w:val="clear" w:color="auto" w:fill="auto"/>
            <w:vAlign w:val="center"/>
          </w:tcPr>
          <w:p w14:paraId="5927F6A6"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Економске науке</w:t>
            </w:r>
          </w:p>
        </w:tc>
        <w:tc>
          <w:tcPr>
            <w:tcW w:w="925" w:type="pct"/>
            <w:gridSpan w:val="2"/>
            <w:shd w:val="clear" w:color="auto" w:fill="auto"/>
            <w:vAlign w:val="center"/>
          </w:tcPr>
          <w:p w14:paraId="6D2E15F8" w14:textId="77777777" w:rsidR="00AA44A0" w:rsidRPr="001B3FB1" w:rsidRDefault="00AA44A0" w:rsidP="00903545">
            <w:pPr>
              <w:tabs>
                <w:tab w:val="left" w:pos="567"/>
              </w:tabs>
              <w:rPr>
                <w:rFonts w:ascii="Times New Roman" w:hAnsi="Times New Roman"/>
                <w:sz w:val="19"/>
                <w:szCs w:val="19"/>
                <w:lang w:val="sr-Cyrl-RS"/>
              </w:rPr>
            </w:pPr>
            <w:r>
              <w:rPr>
                <w:rFonts w:ascii="Times New Roman" w:hAnsi="Times New Roman"/>
                <w:sz w:val="19"/>
                <w:szCs w:val="19"/>
                <w:lang w:val="sr-Cyrl-RS"/>
              </w:rPr>
              <w:t>Менаџмент</w:t>
            </w:r>
          </w:p>
        </w:tc>
      </w:tr>
      <w:tr w:rsidR="00AA44A0" w:rsidRPr="001B3FB1" w14:paraId="4F4B3F94" w14:textId="77777777" w:rsidTr="00903545">
        <w:trPr>
          <w:trHeight w:val="134"/>
        </w:trPr>
        <w:tc>
          <w:tcPr>
            <w:tcW w:w="833" w:type="pct"/>
            <w:gridSpan w:val="4"/>
            <w:vAlign w:val="center"/>
          </w:tcPr>
          <w:p w14:paraId="5579D42B"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Диплома</w:t>
            </w:r>
          </w:p>
        </w:tc>
        <w:tc>
          <w:tcPr>
            <w:tcW w:w="455" w:type="pct"/>
            <w:gridSpan w:val="2"/>
            <w:vAlign w:val="center"/>
          </w:tcPr>
          <w:p w14:paraId="3DCD6650"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1999.</w:t>
            </w:r>
          </w:p>
        </w:tc>
        <w:tc>
          <w:tcPr>
            <w:tcW w:w="1756" w:type="pct"/>
            <w:gridSpan w:val="4"/>
            <w:shd w:val="clear" w:color="auto" w:fill="auto"/>
            <w:vAlign w:val="center"/>
          </w:tcPr>
          <w:p w14:paraId="0BDAEC19"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Факултет за менаџмент Зајечар, Универзитет Мегатренд Београд</w:t>
            </w:r>
          </w:p>
        </w:tc>
        <w:tc>
          <w:tcPr>
            <w:tcW w:w="1031" w:type="pct"/>
            <w:gridSpan w:val="2"/>
            <w:shd w:val="clear" w:color="auto" w:fill="auto"/>
            <w:vAlign w:val="center"/>
          </w:tcPr>
          <w:p w14:paraId="68A0372C"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Економске науке</w:t>
            </w:r>
          </w:p>
        </w:tc>
        <w:tc>
          <w:tcPr>
            <w:tcW w:w="925" w:type="pct"/>
            <w:gridSpan w:val="2"/>
            <w:shd w:val="clear" w:color="auto" w:fill="auto"/>
            <w:vAlign w:val="center"/>
          </w:tcPr>
          <w:p w14:paraId="657186BF"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Међународни маркетинг</w:t>
            </w:r>
          </w:p>
        </w:tc>
      </w:tr>
      <w:tr w:rsidR="00AA44A0" w:rsidRPr="001B3FB1" w14:paraId="797699E0" w14:textId="77777777" w:rsidTr="00903545">
        <w:trPr>
          <w:trHeight w:val="327"/>
        </w:trPr>
        <w:tc>
          <w:tcPr>
            <w:tcW w:w="5000" w:type="pct"/>
            <w:gridSpan w:val="14"/>
            <w:vAlign w:val="center"/>
          </w:tcPr>
          <w:p w14:paraId="14D2E3B7" w14:textId="77777777" w:rsidR="00AA44A0" w:rsidRPr="001B3FB1" w:rsidRDefault="00AA44A0" w:rsidP="00903545">
            <w:pPr>
              <w:tabs>
                <w:tab w:val="left" w:pos="567"/>
              </w:tabs>
              <w:rPr>
                <w:rFonts w:ascii="Times New Roman" w:hAnsi="Times New Roman"/>
                <w:b/>
                <w:sz w:val="19"/>
                <w:szCs w:val="19"/>
                <w:lang w:val="sr-Cyrl-RS"/>
              </w:rPr>
            </w:pPr>
            <w:r w:rsidRPr="001B3FB1">
              <w:rPr>
                <w:rFonts w:ascii="Times New Roman" w:hAnsi="Times New Roman"/>
                <w:b/>
                <w:sz w:val="19"/>
                <w:szCs w:val="19"/>
                <w:lang w:val="sr-Cyrl-RS"/>
              </w:rPr>
              <w:t>Списак предмета за  које  је наставник акредитован на првом или другом степену студија</w:t>
            </w:r>
          </w:p>
        </w:tc>
      </w:tr>
      <w:tr w:rsidR="00AA44A0" w:rsidRPr="001B3FB1" w14:paraId="5889C569" w14:textId="77777777" w:rsidTr="00903545">
        <w:trPr>
          <w:trHeight w:val="94"/>
        </w:trPr>
        <w:tc>
          <w:tcPr>
            <w:tcW w:w="283" w:type="pct"/>
            <w:gridSpan w:val="2"/>
            <w:shd w:val="clear" w:color="auto" w:fill="auto"/>
            <w:vAlign w:val="center"/>
          </w:tcPr>
          <w:p w14:paraId="55FA21A2"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Р.Б.</w:t>
            </w:r>
          </w:p>
        </w:tc>
        <w:tc>
          <w:tcPr>
            <w:tcW w:w="516" w:type="pct"/>
            <w:shd w:val="clear" w:color="auto" w:fill="auto"/>
            <w:vAlign w:val="center"/>
          </w:tcPr>
          <w:p w14:paraId="77E9160B"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 xml:space="preserve">Ознака </w:t>
            </w:r>
          </w:p>
        </w:tc>
        <w:tc>
          <w:tcPr>
            <w:tcW w:w="1394" w:type="pct"/>
            <w:gridSpan w:val="5"/>
            <w:shd w:val="clear" w:color="auto" w:fill="auto"/>
            <w:vAlign w:val="center"/>
          </w:tcPr>
          <w:p w14:paraId="43FFAE2A"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iCs/>
                <w:sz w:val="19"/>
                <w:szCs w:val="19"/>
                <w:lang w:val="sr-Cyrl-RS"/>
              </w:rPr>
              <w:t>Назив предмета</w:t>
            </w:r>
          </w:p>
        </w:tc>
        <w:tc>
          <w:tcPr>
            <w:tcW w:w="851" w:type="pct"/>
            <w:gridSpan w:val="2"/>
            <w:shd w:val="clear" w:color="auto" w:fill="auto"/>
            <w:vAlign w:val="center"/>
          </w:tcPr>
          <w:p w14:paraId="42C95900"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Вид наставе</w:t>
            </w:r>
          </w:p>
        </w:tc>
        <w:tc>
          <w:tcPr>
            <w:tcW w:w="1340" w:type="pct"/>
            <w:gridSpan w:val="3"/>
            <w:shd w:val="clear" w:color="auto" w:fill="auto"/>
            <w:vAlign w:val="center"/>
          </w:tcPr>
          <w:p w14:paraId="41682360"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iCs/>
                <w:sz w:val="19"/>
                <w:szCs w:val="19"/>
                <w:lang w:val="sr-Cyrl-RS"/>
              </w:rPr>
              <w:t xml:space="preserve">Назив студијског програма </w:t>
            </w:r>
          </w:p>
        </w:tc>
        <w:tc>
          <w:tcPr>
            <w:tcW w:w="616" w:type="pct"/>
            <w:shd w:val="clear" w:color="auto" w:fill="auto"/>
            <w:vAlign w:val="center"/>
          </w:tcPr>
          <w:p w14:paraId="5321F390"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iCs/>
                <w:sz w:val="19"/>
                <w:szCs w:val="19"/>
                <w:lang w:val="sr-Cyrl-RS"/>
              </w:rPr>
              <w:t xml:space="preserve">Врста студија </w:t>
            </w:r>
          </w:p>
        </w:tc>
      </w:tr>
      <w:tr w:rsidR="00AA44A0" w:rsidRPr="001B3FB1" w14:paraId="0EECA6EC" w14:textId="77777777" w:rsidTr="00903545">
        <w:trPr>
          <w:trHeight w:val="376"/>
        </w:trPr>
        <w:tc>
          <w:tcPr>
            <w:tcW w:w="283" w:type="pct"/>
            <w:gridSpan w:val="2"/>
            <w:shd w:val="clear" w:color="auto" w:fill="auto"/>
            <w:vAlign w:val="center"/>
          </w:tcPr>
          <w:p w14:paraId="38672EC7" w14:textId="77777777" w:rsidR="00AA44A0" w:rsidRPr="001B3FB1" w:rsidRDefault="00AA44A0" w:rsidP="00903545">
            <w:pPr>
              <w:tabs>
                <w:tab w:val="left" w:pos="567"/>
              </w:tabs>
              <w:rPr>
                <w:rFonts w:ascii="Times New Roman" w:hAnsi="Times New Roman"/>
                <w:sz w:val="19"/>
                <w:szCs w:val="19"/>
                <w:lang w:val="sr-Cyrl-RS"/>
              </w:rPr>
            </w:pPr>
            <w:r>
              <w:rPr>
                <w:rFonts w:ascii="Times New Roman" w:hAnsi="Times New Roman"/>
                <w:sz w:val="19"/>
                <w:szCs w:val="19"/>
                <w:lang w:val="sr-Cyrl-RS"/>
              </w:rPr>
              <w:t>1</w:t>
            </w:r>
            <w:r w:rsidRPr="001B3FB1">
              <w:rPr>
                <w:rFonts w:ascii="Times New Roman" w:hAnsi="Times New Roman"/>
                <w:sz w:val="19"/>
                <w:szCs w:val="19"/>
                <w:lang w:val="sr-Cyrl-RS"/>
              </w:rPr>
              <w:t>.</w:t>
            </w:r>
          </w:p>
        </w:tc>
        <w:tc>
          <w:tcPr>
            <w:tcW w:w="516" w:type="pct"/>
            <w:shd w:val="clear" w:color="auto" w:fill="auto"/>
            <w:vAlign w:val="center"/>
          </w:tcPr>
          <w:p w14:paraId="697A55C4" w14:textId="77777777" w:rsidR="00AA44A0" w:rsidRPr="00F809F5" w:rsidRDefault="00AA44A0" w:rsidP="00903545">
            <w:pPr>
              <w:tabs>
                <w:tab w:val="left" w:pos="567"/>
              </w:tabs>
              <w:rPr>
                <w:rFonts w:ascii="Times New Roman" w:hAnsi="Times New Roman"/>
                <w:sz w:val="19"/>
                <w:szCs w:val="19"/>
                <w:lang w:val="sr-Cyrl-RS"/>
              </w:rPr>
            </w:pPr>
            <w:r>
              <w:rPr>
                <w:rFonts w:ascii="Times New Roman" w:hAnsi="Times New Roman"/>
                <w:sz w:val="19"/>
                <w:szCs w:val="19"/>
                <w:lang w:val="sr-Cyrl-RS"/>
              </w:rPr>
              <w:t>МК410</w:t>
            </w:r>
          </w:p>
        </w:tc>
        <w:tc>
          <w:tcPr>
            <w:tcW w:w="1394" w:type="pct"/>
            <w:gridSpan w:val="5"/>
            <w:shd w:val="clear" w:color="auto" w:fill="auto"/>
            <w:vAlign w:val="center"/>
          </w:tcPr>
          <w:p w14:paraId="1539395D" w14:textId="77777777" w:rsidR="00AA44A0" w:rsidRPr="002917CF" w:rsidRDefault="00AA44A0" w:rsidP="00903545">
            <w:pPr>
              <w:tabs>
                <w:tab w:val="left" w:pos="567"/>
              </w:tabs>
              <w:rPr>
                <w:rFonts w:ascii="Times New Roman" w:hAnsi="Times New Roman"/>
                <w:sz w:val="19"/>
                <w:szCs w:val="19"/>
                <w:lang w:val="sr-Cyrl-RS"/>
              </w:rPr>
            </w:pPr>
            <w:r w:rsidRPr="002917CF">
              <w:rPr>
                <w:rFonts w:ascii="Times New Roman" w:hAnsi="Times New Roman"/>
                <w:sz w:val="19"/>
                <w:szCs w:val="19"/>
                <w:lang w:val="sr-Cyrl-RS"/>
              </w:rPr>
              <w:t>Менаџмент дигиталног маркетинга</w:t>
            </w:r>
          </w:p>
        </w:tc>
        <w:tc>
          <w:tcPr>
            <w:tcW w:w="851" w:type="pct"/>
            <w:gridSpan w:val="2"/>
            <w:shd w:val="clear" w:color="auto" w:fill="auto"/>
            <w:vAlign w:val="center"/>
          </w:tcPr>
          <w:p w14:paraId="4F5A739C" w14:textId="77777777" w:rsidR="00AA44A0" w:rsidRPr="00AE5CF2" w:rsidRDefault="00AA44A0" w:rsidP="00903545">
            <w:pPr>
              <w:tabs>
                <w:tab w:val="left" w:pos="567"/>
              </w:tabs>
              <w:rPr>
                <w:rFonts w:ascii="Times New Roman" w:hAnsi="Times New Roman"/>
                <w:sz w:val="19"/>
                <w:szCs w:val="19"/>
                <w:lang w:val="sr-Cyrl-RS"/>
              </w:rPr>
            </w:pPr>
            <w:r>
              <w:rPr>
                <w:rFonts w:ascii="Times New Roman" w:hAnsi="Times New Roman"/>
                <w:sz w:val="19"/>
                <w:szCs w:val="19"/>
                <w:lang w:val="sr-Cyrl-RS"/>
              </w:rPr>
              <w:t>Учење на даљину</w:t>
            </w:r>
          </w:p>
        </w:tc>
        <w:tc>
          <w:tcPr>
            <w:tcW w:w="1340" w:type="pct"/>
            <w:gridSpan w:val="3"/>
            <w:shd w:val="clear" w:color="auto" w:fill="auto"/>
            <w:vAlign w:val="center"/>
          </w:tcPr>
          <w:p w14:paraId="5C1204CE" w14:textId="77777777" w:rsidR="00AA44A0" w:rsidRPr="001B3FB1" w:rsidRDefault="00AA44A0" w:rsidP="00903545">
            <w:pPr>
              <w:tabs>
                <w:tab w:val="left" w:pos="567"/>
              </w:tabs>
              <w:rPr>
                <w:rFonts w:ascii="Times New Roman" w:hAnsi="Times New Roman"/>
                <w:sz w:val="19"/>
                <w:szCs w:val="19"/>
                <w:lang w:val="sr-Cyrl-CS"/>
              </w:rPr>
            </w:pPr>
            <w:r w:rsidRPr="001B3FB1">
              <w:rPr>
                <w:rFonts w:ascii="Times New Roman" w:hAnsi="Times New Roman"/>
                <w:sz w:val="19"/>
                <w:szCs w:val="19"/>
                <w:lang w:val="sr-Cyrl-CS"/>
              </w:rPr>
              <w:t>Дигитални бизнис и маркетинг</w:t>
            </w:r>
            <w:r>
              <w:rPr>
                <w:rFonts w:ascii="Times New Roman" w:hAnsi="Times New Roman"/>
                <w:sz w:val="19"/>
                <w:szCs w:val="19"/>
                <w:lang w:val="sr-Cyrl-CS"/>
              </w:rPr>
              <w:t xml:space="preserve">, </w:t>
            </w:r>
            <w:r>
              <w:rPr>
                <w:rFonts w:ascii="Times New Roman" w:hAnsi="Times New Roman"/>
                <w:sz w:val="20"/>
                <w:szCs w:val="20"/>
                <w:lang w:val="sr-Cyrl-CS"/>
              </w:rPr>
              <w:t>Енглески језик у бизнису (на даљину)</w:t>
            </w:r>
          </w:p>
        </w:tc>
        <w:tc>
          <w:tcPr>
            <w:tcW w:w="616" w:type="pct"/>
            <w:shd w:val="clear" w:color="auto" w:fill="auto"/>
            <w:vAlign w:val="center"/>
          </w:tcPr>
          <w:p w14:paraId="3A4F4A92" w14:textId="77777777" w:rsidR="00AA44A0" w:rsidRPr="001B3FB1" w:rsidRDefault="00AA44A0" w:rsidP="00903545">
            <w:pPr>
              <w:tabs>
                <w:tab w:val="left" w:pos="567"/>
              </w:tabs>
              <w:jc w:val="center"/>
              <w:rPr>
                <w:rFonts w:ascii="Times New Roman" w:hAnsi="Times New Roman"/>
                <w:sz w:val="19"/>
                <w:szCs w:val="19"/>
                <w:lang w:val="sr-Cyrl-RS"/>
              </w:rPr>
            </w:pPr>
            <w:r w:rsidRPr="001B3FB1">
              <w:rPr>
                <w:rFonts w:ascii="Times New Roman" w:hAnsi="Times New Roman"/>
                <w:sz w:val="19"/>
                <w:szCs w:val="19"/>
                <w:lang w:val="sr-Cyrl-RS"/>
              </w:rPr>
              <w:t>ОАС</w:t>
            </w:r>
          </w:p>
        </w:tc>
      </w:tr>
      <w:tr w:rsidR="00AA44A0" w:rsidRPr="001B3FB1" w14:paraId="672843E1" w14:textId="77777777" w:rsidTr="00903545">
        <w:trPr>
          <w:trHeight w:val="172"/>
        </w:trPr>
        <w:tc>
          <w:tcPr>
            <w:tcW w:w="5000" w:type="pct"/>
            <w:gridSpan w:val="14"/>
            <w:vAlign w:val="center"/>
          </w:tcPr>
          <w:p w14:paraId="27CC6415" w14:textId="77777777" w:rsidR="00AA44A0" w:rsidRPr="001B3FB1" w:rsidRDefault="00AA44A0" w:rsidP="00903545">
            <w:pPr>
              <w:tabs>
                <w:tab w:val="left" w:pos="567"/>
              </w:tabs>
              <w:rPr>
                <w:rFonts w:ascii="Times New Roman" w:hAnsi="Times New Roman"/>
                <w:b/>
                <w:sz w:val="19"/>
                <w:szCs w:val="19"/>
                <w:lang w:val="sr-Cyrl-RS"/>
              </w:rPr>
            </w:pPr>
            <w:r w:rsidRPr="001B3FB1">
              <w:rPr>
                <w:rFonts w:ascii="Times New Roman" w:hAnsi="Times New Roman"/>
                <w:b/>
                <w:sz w:val="19"/>
                <w:szCs w:val="19"/>
                <w:lang w:val="sr-Cyrl-RS"/>
              </w:rPr>
              <w:t>Репрезентативне референце (минимално 5 не више од 10)</w:t>
            </w:r>
          </w:p>
        </w:tc>
      </w:tr>
      <w:tr w:rsidR="00AA44A0" w:rsidRPr="001B3FB1" w14:paraId="191372C5" w14:textId="77777777" w:rsidTr="00903545">
        <w:trPr>
          <w:trHeight w:val="376"/>
        </w:trPr>
        <w:tc>
          <w:tcPr>
            <w:tcW w:w="269" w:type="pct"/>
            <w:vAlign w:val="center"/>
          </w:tcPr>
          <w:p w14:paraId="0EC10F2B"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1.</w:t>
            </w:r>
          </w:p>
        </w:tc>
        <w:tc>
          <w:tcPr>
            <w:tcW w:w="4731" w:type="pct"/>
            <w:gridSpan w:val="13"/>
            <w:shd w:val="clear" w:color="auto" w:fill="auto"/>
            <w:vAlign w:val="center"/>
          </w:tcPr>
          <w:p w14:paraId="1F6FA4D6"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b/>
                <w:bCs/>
                <w:sz w:val="19"/>
                <w:szCs w:val="19"/>
                <w:lang w:val="sr-Cyrl-RS"/>
              </w:rPr>
              <w:t>Đorđević, B.</w:t>
            </w:r>
            <w:r w:rsidRPr="001B3FB1">
              <w:rPr>
                <w:rFonts w:ascii="Times New Roman" w:hAnsi="Times New Roman"/>
                <w:sz w:val="19"/>
                <w:szCs w:val="19"/>
                <w:lang w:val="sr-Cyrl-RS"/>
              </w:rPr>
              <w:t xml:space="preserve"> (2022). The Impact of COVID-19 Pandemic on the Economy, Resources and Sustainable Development, Thematic proceedings, 11th International Symposium on Natural Resources Management, Faculty of Management Zaječar.ISBN 978-86-7747-644-1  </w:t>
            </w:r>
            <w:r w:rsidRPr="001B3FB1">
              <w:rPr>
                <w:rFonts w:ascii="Times New Roman" w:hAnsi="Times New Roman"/>
                <w:b/>
                <w:bCs/>
                <w:sz w:val="19"/>
                <w:szCs w:val="19"/>
                <w:lang w:val="sr-Cyrl-RS"/>
              </w:rPr>
              <w:t>(М18)</w:t>
            </w:r>
          </w:p>
        </w:tc>
      </w:tr>
      <w:tr w:rsidR="00AA44A0" w:rsidRPr="001B3FB1" w14:paraId="7F108ED5" w14:textId="77777777" w:rsidTr="00903545">
        <w:trPr>
          <w:trHeight w:val="376"/>
        </w:trPr>
        <w:tc>
          <w:tcPr>
            <w:tcW w:w="269" w:type="pct"/>
            <w:vAlign w:val="center"/>
          </w:tcPr>
          <w:p w14:paraId="1A26BEEB"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2.</w:t>
            </w:r>
          </w:p>
        </w:tc>
        <w:tc>
          <w:tcPr>
            <w:tcW w:w="4731" w:type="pct"/>
            <w:gridSpan w:val="13"/>
            <w:shd w:val="clear" w:color="auto" w:fill="auto"/>
            <w:vAlign w:val="center"/>
          </w:tcPr>
          <w:p w14:paraId="5B76FE8F" w14:textId="77777777" w:rsidR="00AA44A0" w:rsidRPr="001B3FB1" w:rsidRDefault="00AA44A0" w:rsidP="00903545">
            <w:pPr>
              <w:tabs>
                <w:tab w:val="left" w:pos="567"/>
              </w:tabs>
              <w:rPr>
                <w:rFonts w:ascii="Times New Roman" w:hAnsi="Times New Roman"/>
                <w:b/>
                <w:bCs/>
                <w:sz w:val="19"/>
                <w:szCs w:val="19"/>
                <w:lang w:val="sr-Cyrl-RS"/>
              </w:rPr>
            </w:pPr>
            <w:r w:rsidRPr="001B3FB1">
              <w:rPr>
                <w:rFonts w:ascii="Times New Roman" w:hAnsi="Times New Roman"/>
                <w:b/>
                <w:sz w:val="19"/>
                <w:szCs w:val="19"/>
                <w:lang w:val="hr-HR"/>
              </w:rPr>
              <w:t>Đorđević, B</w:t>
            </w:r>
            <w:r w:rsidRPr="001B3FB1">
              <w:rPr>
                <w:rFonts w:ascii="Times New Roman" w:hAnsi="Times New Roman"/>
                <w:sz w:val="19"/>
                <w:szCs w:val="19"/>
                <w:lang w:val="hr-HR"/>
              </w:rPr>
              <w:t>. (2017) Upravljanje vremenskim rizikom u zimskom turizmu, Second International Thematic Monograph – Thematic Proceedings - Modern Management Tools and Economy of Tourism Sector in Present Era, Association of Economists  and Managers of the Balkans, Belgrade, Serbia in cooperation with the Faculty of Tourism and Hospitality, Ohrid, Macedonia, str. 180-196., ISBN 978-86-80194-10-3</w:t>
            </w:r>
            <w:r w:rsidRPr="001B3FB1">
              <w:rPr>
                <w:rFonts w:ascii="Times New Roman" w:hAnsi="Times New Roman"/>
                <w:sz w:val="19"/>
                <w:szCs w:val="19"/>
                <w:lang w:val="sr-Cyrl-RS"/>
              </w:rPr>
              <w:t xml:space="preserve">   </w:t>
            </w:r>
            <w:r w:rsidRPr="001B3FB1">
              <w:rPr>
                <w:rFonts w:ascii="Times New Roman" w:hAnsi="Times New Roman"/>
                <w:b/>
                <w:sz w:val="19"/>
                <w:szCs w:val="19"/>
                <w:lang w:val="sr-Cyrl-RS"/>
              </w:rPr>
              <w:t>(М14</w:t>
            </w:r>
          </w:p>
        </w:tc>
      </w:tr>
      <w:tr w:rsidR="00AA44A0" w:rsidRPr="001B3FB1" w14:paraId="43F03362" w14:textId="77777777" w:rsidTr="00903545">
        <w:trPr>
          <w:trHeight w:val="376"/>
        </w:trPr>
        <w:tc>
          <w:tcPr>
            <w:tcW w:w="269" w:type="pct"/>
            <w:vAlign w:val="center"/>
          </w:tcPr>
          <w:p w14:paraId="39448E3F"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3.</w:t>
            </w:r>
          </w:p>
        </w:tc>
        <w:tc>
          <w:tcPr>
            <w:tcW w:w="4731" w:type="pct"/>
            <w:gridSpan w:val="13"/>
            <w:shd w:val="clear" w:color="auto" w:fill="auto"/>
            <w:vAlign w:val="center"/>
          </w:tcPr>
          <w:p w14:paraId="1611CCF3"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b/>
                <w:sz w:val="19"/>
                <w:szCs w:val="19"/>
                <w:lang w:val="sr"/>
              </w:rPr>
              <w:t>Đorđević, B.</w:t>
            </w:r>
            <w:r w:rsidRPr="001B3FB1">
              <w:rPr>
                <w:rFonts w:ascii="Times New Roman" w:hAnsi="Times New Roman"/>
                <w:sz w:val="19"/>
                <w:szCs w:val="19"/>
                <w:lang w:val="sr"/>
              </w:rPr>
              <w:t xml:space="preserve"> (2019) Robne berze – Terminska trgovina i robni derivati, Naučna monografija, Fakultet za menadžment Zaječar, ISBN 978-86-7747-604-5, COBISS.SR-ID 275878924 (str. 204) (Recenzenti: dr Radmilo Pešić, redovni profesor, Poljoprivredni fakultet Univerziteta u Beogradu, dr Predrag Kapor, redovni profesor u penziji, Fakultet za poslovne studije Univerzitet Megatrend Beograd, dr Srđan Marinković, redovni profesor, Ekonomski fakultet Univerziteta u Nišu)(Monografja je rezultat rada na naučnom projektu MPNTR TR33023)</w:t>
            </w:r>
            <w:r w:rsidRPr="001B3FB1">
              <w:rPr>
                <w:rFonts w:ascii="Times New Roman" w:hAnsi="Times New Roman"/>
                <w:sz w:val="19"/>
                <w:szCs w:val="19"/>
                <w:lang w:val="sr-Cyrl-RS"/>
              </w:rPr>
              <w:t xml:space="preserve">   </w:t>
            </w:r>
            <w:r w:rsidRPr="001B3FB1">
              <w:rPr>
                <w:rFonts w:ascii="Times New Roman" w:hAnsi="Times New Roman"/>
                <w:b/>
                <w:sz w:val="19"/>
                <w:szCs w:val="19"/>
                <w:lang w:val="sr-Cyrl-RS"/>
              </w:rPr>
              <w:t>(М42)</w:t>
            </w:r>
          </w:p>
        </w:tc>
      </w:tr>
      <w:tr w:rsidR="00AA44A0" w:rsidRPr="001B3FB1" w14:paraId="3BE899E6" w14:textId="77777777" w:rsidTr="00903545">
        <w:trPr>
          <w:trHeight w:val="376"/>
        </w:trPr>
        <w:tc>
          <w:tcPr>
            <w:tcW w:w="269" w:type="pct"/>
            <w:vAlign w:val="center"/>
          </w:tcPr>
          <w:p w14:paraId="70F01DC6"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4.</w:t>
            </w:r>
          </w:p>
        </w:tc>
        <w:tc>
          <w:tcPr>
            <w:tcW w:w="4731" w:type="pct"/>
            <w:gridSpan w:val="13"/>
            <w:shd w:val="clear" w:color="auto" w:fill="auto"/>
            <w:vAlign w:val="center"/>
          </w:tcPr>
          <w:p w14:paraId="46B339B4" w14:textId="77777777" w:rsidR="00AA44A0" w:rsidRPr="001B3FB1" w:rsidRDefault="00AA44A0" w:rsidP="00903545">
            <w:pPr>
              <w:rPr>
                <w:rFonts w:ascii="Times New Roman" w:hAnsi="Times New Roman"/>
                <w:sz w:val="19"/>
                <w:szCs w:val="19"/>
                <w:lang w:val="hr-HR"/>
              </w:rPr>
            </w:pPr>
            <w:r w:rsidRPr="001B3FB1">
              <w:rPr>
                <w:rFonts w:ascii="Times New Roman" w:hAnsi="Times New Roman"/>
                <w:sz w:val="19"/>
                <w:szCs w:val="19"/>
                <w:lang w:val="hr-HR"/>
              </w:rPr>
              <w:t xml:space="preserve">Zivanovic, V., Vitomir, J., </w:t>
            </w:r>
            <w:r w:rsidRPr="001B3FB1">
              <w:rPr>
                <w:rFonts w:ascii="Times New Roman" w:hAnsi="Times New Roman"/>
                <w:b/>
                <w:sz w:val="19"/>
                <w:szCs w:val="19"/>
                <w:lang w:val="hr-HR"/>
              </w:rPr>
              <w:t>Đorđević, B.</w:t>
            </w:r>
            <w:r w:rsidRPr="001B3FB1">
              <w:rPr>
                <w:rFonts w:ascii="Times New Roman" w:hAnsi="Times New Roman"/>
                <w:sz w:val="19"/>
                <w:szCs w:val="19"/>
                <w:lang w:val="hr-HR"/>
              </w:rPr>
              <w:t xml:space="preserve"> (2022) Portfolio Diversification During COVID-19 Outbreak: Is Gold Hedge or Safe-Haven Asset?. Prague Economic Papers, 31(2):169-194.  https://doi.org/10.18267/j.pep.802</w:t>
            </w:r>
            <w:r w:rsidRPr="001B3FB1">
              <w:rPr>
                <w:rFonts w:ascii="Times New Roman" w:hAnsi="Times New Roman"/>
                <w:sz w:val="19"/>
                <w:szCs w:val="19"/>
                <w:lang w:val="sr-Cyrl-RS"/>
              </w:rPr>
              <w:t xml:space="preserve">  </w:t>
            </w:r>
            <w:r w:rsidRPr="001B3FB1">
              <w:rPr>
                <w:rFonts w:ascii="Times New Roman" w:hAnsi="Times New Roman"/>
                <w:sz w:val="19"/>
                <w:szCs w:val="19"/>
                <w:lang w:val="hr-HR"/>
              </w:rPr>
              <w:t>Prague Economic Papers</w:t>
            </w:r>
            <w:r w:rsidRPr="001B3FB1">
              <w:rPr>
                <w:rFonts w:ascii="Times New Roman" w:hAnsi="Times New Roman"/>
                <w:sz w:val="19"/>
                <w:szCs w:val="19"/>
                <w:lang w:val="sr-Cyrl-RS"/>
              </w:rPr>
              <w:t xml:space="preserve"> </w:t>
            </w:r>
            <w:r w:rsidRPr="001B3FB1">
              <w:rPr>
                <w:rFonts w:ascii="Times New Roman" w:hAnsi="Times New Roman"/>
                <w:sz w:val="19"/>
                <w:szCs w:val="19"/>
                <w:lang w:val="hr-HR"/>
              </w:rPr>
              <w:t>2020 Impact Factor by Web of Science – 0.687 by Web of Science</w:t>
            </w:r>
            <w:r w:rsidRPr="001B3FB1">
              <w:rPr>
                <w:rFonts w:ascii="Times New Roman" w:hAnsi="Times New Roman"/>
                <w:sz w:val="19"/>
                <w:szCs w:val="19"/>
                <w:lang w:val="sr-Cyrl-RS"/>
              </w:rPr>
              <w:t xml:space="preserve"> </w:t>
            </w:r>
            <w:r w:rsidRPr="001B3FB1">
              <w:rPr>
                <w:rFonts w:ascii="Times New Roman" w:hAnsi="Times New Roman"/>
                <w:sz w:val="19"/>
                <w:szCs w:val="19"/>
                <w:lang w:val="hr-HR"/>
              </w:rPr>
              <w:t>https://www.scijournal.org/impact-factor-of-prague-econ-pap.shtml</w:t>
            </w:r>
          </w:p>
          <w:p w14:paraId="64B98322" w14:textId="77777777" w:rsidR="00AA44A0" w:rsidRPr="001B3FB1" w:rsidRDefault="00AA44A0" w:rsidP="00903545">
            <w:pPr>
              <w:spacing w:line="360" w:lineRule="auto"/>
              <w:rPr>
                <w:rFonts w:ascii="Times New Roman" w:hAnsi="Times New Roman"/>
                <w:b/>
                <w:sz w:val="19"/>
                <w:szCs w:val="19"/>
                <w:lang w:val="sr-Cyrl-RS"/>
              </w:rPr>
            </w:pPr>
            <w:r w:rsidRPr="001B3FB1">
              <w:rPr>
                <w:rFonts w:ascii="Times New Roman" w:hAnsi="Times New Roman"/>
                <w:sz w:val="19"/>
                <w:szCs w:val="19"/>
                <w:lang w:val="hr-HR"/>
              </w:rPr>
              <w:t>https://kobson.nb.rs/nauka_u_srbiji.132.html?autor=Djordjevic%20Bojan&amp;samoar=#.Yr1yNoRBzIW</w:t>
            </w:r>
            <w:r w:rsidRPr="001B3FB1">
              <w:rPr>
                <w:rFonts w:ascii="Times New Roman" w:hAnsi="Times New Roman"/>
                <w:sz w:val="19"/>
                <w:szCs w:val="19"/>
                <w:lang w:val="sr-Cyrl-RS"/>
              </w:rPr>
              <w:t xml:space="preserve"> </w:t>
            </w:r>
            <w:r w:rsidRPr="001B3FB1">
              <w:rPr>
                <w:rFonts w:ascii="Times New Roman" w:hAnsi="Times New Roman"/>
                <w:b/>
                <w:sz w:val="19"/>
                <w:szCs w:val="19"/>
                <w:lang w:val="sr-Cyrl-RS"/>
              </w:rPr>
              <w:t>(М23)</w:t>
            </w:r>
          </w:p>
        </w:tc>
      </w:tr>
      <w:tr w:rsidR="00AA44A0" w:rsidRPr="001B3FB1" w14:paraId="6BC30EC6" w14:textId="77777777" w:rsidTr="00903545">
        <w:trPr>
          <w:trHeight w:val="376"/>
        </w:trPr>
        <w:tc>
          <w:tcPr>
            <w:tcW w:w="269" w:type="pct"/>
            <w:vAlign w:val="center"/>
          </w:tcPr>
          <w:p w14:paraId="6564F1A2"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5.</w:t>
            </w:r>
          </w:p>
        </w:tc>
        <w:tc>
          <w:tcPr>
            <w:tcW w:w="4731" w:type="pct"/>
            <w:gridSpan w:val="13"/>
            <w:shd w:val="clear" w:color="auto" w:fill="auto"/>
            <w:vAlign w:val="center"/>
          </w:tcPr>
          <w:p w14:paraId="6C96AEF6"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b/>
                <w:sz w:val="19"/>
                <w:szCs w:val="19"/>
                <w:lang w:val="sr-Cyrl-RS"/>
              </w:rPr>
              <w:t xml:space="preserve">Đorđević, B. </w:t>
            </w:r>
            <w:r w:rsidRPr="001B3FB1">
              <w:rPr>
                <w:rFonts w:ascii="Times New Roman" w:hAnsi="Times New Roman"/>
                <w:sz w:val="19"/>
                <w:szCs w:val="19"/>
                <w:lang w:val="sr-Cyrl-RS"/>
              </w:rPr>
              <w:t xml:space="preserve">(2018). Hedging by Using Weather Derivatives in Winter Ski Tourism, Economics of Agriculture, vol.65, no.1, Institute of Agriculture, Belgrade, pp. 125-142. UDC: 551.583:338.48-31“324“  DOI: 10.5937/ekoPolj1801125D.  UDC 338.43:63 ISSN 0352-3462  </w:t>
            </w:r>
            <w:r w:rsidRPr="001B3FB1">
              <w:rPr>
                <w:rFonts w:ascii="Times New Roman" w:hAnsi="Times New Roman"/>
                <w:b/>
                <w:sz w:val="19"/>
                <w:szCs w:val="19"/>
                <w:lang w:val="sr-Cyrl-RS"/>
              </w:rPr>
              <w:t>(М24)</w:t>
            </w:r>
          </w:p>
        </w:tc>
      </w:tr>
      <w:tr w:rsidR="00AA44A0" w:rsidRPr="001B3FB1" w14:paraId="6CD1EA3C" w14:textId="77777777" w:rsidTr="00903545">
        <w:trPr>
          <w:trHeight w:val="376"/>
        </w:trPr>
        <w:tc>
          <w:tcPr>
            <w:tcW w:w="269" w:type="pct"/>
            <w:vAlign w:val="center"/>
          </w:tcPr>
          <w:p w14:paraId="351AA210"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6.</w:t>
            </w:r>
          </w:p>
        </w:tc>
        <w:tc>
          <w:tcPr>
            <w:tcW w:w="4731" w:type="pct"/>
            <w:gridSpan w:val="13"/>
            <w:shd w:val="clear" w:color="auto" w:fill="auto"/>
            <w:vAlign w:val="center"/>
          </w:tcPr>
          <w:p w14:paraId="59C81B73" w14:textId="77777777" w:rsidR="00AA44A0" w:rsidRPr="001B3FB1" w:rsidRDefault="00AA44A0" w:rsidP="00903545">
            <w:pPr>
              <w:tabs>
                <w:tab w:val="left" w:pos="567"/>
              </w:tabs>
              <w:rPr>
                <w:rFonts w:ascii="Times New Roman" w:hAnsi="Times New Roman"/>
                <w:b/>
                <w:bCs/>
                <w:sz w:val="19"/>
                <w:szCs w:val="19"/>
                <w:lang w:val="sr-Cyrl-RS"/>
              </w:rPr>
            </w:pPr>
            <w:r w:rsidRPr="001B3FB1">
              <w:rPr>
                <w:rFonts w:ascii="Times New Roman" w:hAnsi="Times New Roman"/>
                <w:sz w:val="19"/>
                <w:szCs w:val="19"/>
                <w:lang w:val="sr-Cyrl-RS"/>
              </w:rPr>
              <w:t xml:space="preserve">Karabašević, D., Stanujkić, D., </w:t>
            </w:r>
            <w:r w:rsidRPr="001B3FB1">
              <w:rPr>
                <w:rFonts w:ascii="Times New Roman" w:hAnsi="Times New Roman"/>
                <w:b/>
                <w:sz w:val="19"/>
                <w:szCs w:val="19"/>
                <w:lang w:val="sr-Cyrl-RS"/>
              </w:rPr>
              <w:t>Đorđević, B.,</w:t>
            </w:r>
            <w:r w:rsidRPr="001B3FB1">
              <w:rPr>
                <w:rFonts w:ascii="Times New Roman" w:hAnsi="Times New Roman"/>
                <w:sz w:val="19"/>
                <w:szCs w:val="19"/>
                <w:lang w:val="sr-Cyrl-RS"/>
              </w:rPr>
              <w:t xml:space="preserve"> Stanujkić, A. (2018) The Weighted Sum Preferred Levels of Performances Approach to Solving Problems in Human Resources Management, Serbian Journal of Management, 13(1), Technical Faculty, Bor, pp. 145-156. DOI:10.5937/sjm13-12589  ONLINE ISSN:  2217-7159 PRINT ISSN: 1452-4864  </w:t>
            </w:r>
            <w:r w:rsidRPr="001B3FB1">
              <w:rPr>
                <w:rFonts w:ascii="Times New Roman" w:hAnsi="Times New Roman"/>
                <w:b/>
                <w:sz w:val="19"/>
                <w:szCs w:val="19"/>
                <w:lang w:val="sr-Cyrl-RS"/>
              </w:rPr>
              <w:t>(М24)</w:t>
            </w:r>
          </w:p>
        </w:tc>
      </w:tr>
      <w:tr w:rsidR="00AA44A0" w:rsidRPr="001B3FB1" w14:paraId="3E7A81C4" w14:textId="77777777" w:rsidTr="00903545">
        <w:trPr>
          <w:trHeight w:val="376"/>
        </w:trPr>
        <w:tc>
          <w:tcPr>
            <w:tcW w:w="269" w:type="pct"/>
            <w:vAlign w:val="center"/>
          </w:tcPr>
          <w:p w14:paraId="4C13E95F"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7.</w:t>
            </w:r>
          </w:p>
        </w:tc>
        <w:tc>
          <w:tcPr>
            <w:tcW w:w="4731" w:type="pct"/>
            <w:gridSpan w:val="13"/>
            <w:shd w:val="clear" w:color="auto" w:fill="auto"/>
            <w:vAlign w:val="center"/>
          </w:tcPr>
          <w:p w14:paraId="32ECB8CE" w14:textId="77777777" w:rsidR="00AA44A0" w:rsidRPr="001B3FB1" w:rsidRDefault="00AA44A0" w:rsidP="00903545">
            <w:pPr>
              <w:tabs>
                <w:tab w:val="left" w:pos="567"/>
              </w:tabs>
              <w:rPr>
                <w:rFonts w:ascii="Times New Roman" w:hAnsi="Times New Roman"/>
                <w:b/>
                <w:bCs/>
                <w:sz w:val="19"/>
                <w:szCs w:val="19"/>
                <w:lang w:val="sr-Cyrl-RS"/>
              </w:rPr>
            </w:pPr>
            <w:r w:rsidRPr="001B3FB1">
              <w:rPr>
                <w:rFonts w:ascii="Times New Roman" w:hAnsi="Times New Roman"/>
                <w:sz w:val="19"/>
                <w:szCs w:val="19"/>
                <w:lang w:val="sr-Cyrl-RS"/>
              </w:rPr>
              <w:t xml:space="preserve">Lazović, I., </w:t>
            </w:r>
            <w:r w:rsidRPr="001B3FB1">
              <w:rPr>
                <w:rFonts w:ascii="Times New Roman" w:hAnsi="Times New Roman"/>
                <w:b/>
                <w:sz w:val="19"/>
                <w:szCs w:val="19"/>
                <w:lang w:val="sr-Cyrl-RS"/>
              </w:rPr>
              <w:t>Đorđević, B.</w:t>
            </w:r>
            <w:r w:rsidRPr="001B3FB1">
              <w:rPr>
                <w:rFonts w:ascii="Times New Roman" w:hAnsi="Times New Roman"/>
                <w:sz w:val="19"/>
                <w:szCs w:val="19"/>
                <w:lang w:val="sr-Cyrl-RS"/>
              </w:rPr>
              <w:t xml:space="preserve"> and Lukić, M. (2023) Bitcoin monthly return forecast: A comparison of ARIMA and multi layer Perceptron Artificial Neural Network, International Review, (1-2), pp. 149-162.</w:t>
            </w:r>
            <w:r w:rsidRPr="001B3FB1">
              <w:rPr>
                <w:rFonts w:ascii="Times New Roman" w:hAnsi="Times New Roman"/>
                <w:b/>
                <w:sz w:val="19"/>
                <w:szCs w:val="19"/>
                <w:lang w:val="sr-Cyrl-RS"/>
              </w:rPr>
              <w:t xml:space="preserve">  </w:t>
            </w:r>
            <w:r w:rsidRPr="001B3FB1">
              <w:rPr>
                <w:rFonts w:ascii="Times New Roman" w:hAnsi="Times New Roman"/>
                <w:sz w:val="19"/>
                <w:szCs w:val="19"/>
                <w:lang w:val="sr-Cyrl-RS"/>
              </w:rPr>
              <w:t xml:space="preserve">https://doi:10.5937/intrev2302163L  </w:t>
            </w:r>
            <w:r w:rsidRPr="001B3FB1">
              <w:rPr>
                <w:rFonts w:ascii="Times New Roman" w:hAnsi="Times New Roman"/>
                <w:b/>
                <w:sz w:val="19"/>
                <w:szCs w:val="19"/>
                <w:lang w:val="sr-Cyrl-RS"/>
              </w:rPr>
              <w:t>(М24)</w:t>
            </w:r>
          </w:p>
        </w:tc>
      </w:tr>
      <w:tr w:rsidR="00AA44A0" w:rsidRPr="001B3FB1" w14:paraId="7A368D76" w14:textId="77777777" w:rsidTr="00903545">
        <w:trPr>
          <w:trHeight w:val="174"/>
        </w:trPr>
        <w:tc>
          <w:tcPr>
            <w:tcW w:w="5000" w:type="pct"/>
            <w:gridSpan w:val="14"/>
            <w:vAlign w:val="center"/>
          </w:tcPr>
          <w:p w14:paraId="7CD10841" w14:textId="77777777" w:rsidR="00AA44A0" w:rsidRPr="001B3FB1" w:rsidRDefault="00AA44A0" w:rsidP="00903545">
            <w:pPr>
              <w:tabs>
                <w:tab w:val="left" w:pos="567"/>
              </w:tabs>
              <w:rPr>
                <w:rFonts w:ascii="Times New Roman" w:hAnsi="Times New Roman"/>
                <w:b/>
                <w:sz w:val="19"/>
                <w:szCs w:val="19"/>
                <w:lang w:val="sr-Cyrl-RS"/>
              </w:rPr>
            </w:pPr>
            <w:r w:rsidRPr="001B3FB1">
              <w:rPr>
                <w:rFonts w:ascii="Times New Roman" w:hAnsi="Times New Roman"/>
                <w:b/>
                <w:sz w:val="19"/>
                <w:szCs w:val="19"/>
                <w:lang w:val="sr-Cyrl-RS"/>
              </w:rPr>
              <w:t xml:space="preserve">Збирни подаци научне, односно уметничке и стручне активности наставника </w:t>
            </w:r>
          </w:p>
        </w:tc>
      </w:tr>
      <w:tr w:rsidR="00AA44A0" w:rsidRPr="00737F37" w14:paraId="0EBAA270" w14:textId="77777777" w:rsidTr="00903545">
        <w:trPr>
          <w:trHeight w:val="229"/>
        </w:trPr>
        <w:tc>
          <w:tcPr>
            <w:tcW w:w="2137" w:type="pct"/>
            <w:gridSpan w:val="7"/>
            <w:vAlign w:val="center"/>
          </w:tcPr>
          <w:p w14:paraId="19DDDEC8"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Укупан број цитата</w:t>
            </w:r>
          </w:p>
        </w:tc>
        <w:tc>
          <w:tcPr>
            <w:tcW w:w="2863" w:type="pct"/>
            <w:gridSpan w:val="7"/>
            <w:vAlign w:val="center"/>
          </w:tcPr>
          <w:p w14:paraId="6FB85C52" w14:textId="77777777" w:rsidR="00AA44A0" w:rsidRPr="00737F37" w:rsidRDefault="00AA44A0" w:rsidP="00903545">
            <w:pPr>
              <w:tabs>
                <w:tab w:val="left" w:pos="567"/>
              </w:tabs>
              <w:rPr>
                <w:rFonts w:ascii="Times New Roman" w:hAnsi="Times New Roman"/>
                <w:sz w:val="19"/>
                <w:szCs w:val="19"/>
                <w:lang w:val="sr-Latn-RS"/>
              </w:rPr>
            </w:pPr>
            <w:r>
              <w:rPr>
                <w:rFonts w:ascii="Times New Roman" w:hAnsi="Times New Roman"/>
                <w:sz w:val="19"/>
                <w:szCs w:val="19"/>
                <w:lang w:val="sr-Latn-RS"/>
              </w:rPr>
              <w:t>644</w:t>
            </w:r>
          </w:p>
        </w:tc>
      </w:tr>
      <w:tr w:rsidR="00AA44A0" w:rsidRPr="00737F37" w14:paraId="661A486B" w14:textId="77777777" w:rsidTr="00903545">
        <w:trPr>
          <w:trHeight w:val="276"/>
        </w:trPr>
        <w:tc>
          <w:tcPr>
            <w:tcW w:w="2137" w:type="pct"/>
            <w:gridSpan w:val="7"/>
            <w:vAlign w:val="center"/>
          </w:tcPr>
          <w:p w14:paraId="28F664DA"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Укупан број радова са SCI (SSCI) листе</w:t>
            </w:r>
          </w:p>
        </w:tc>
        <w:tc>
          <w:tcPr>
            <w:tcW w:w="2863" w:type="pct"/>
            <w:gridSpan w:val="7"/>
            <w:vAlign w:val="center"/>
          </w:tcPr>
          <w:p w14:paraId="0F87C196" w14:textId="77777777" w:rsidR="00AA44A0" w:rsidRPr="00737F37" w:rsidRDefault="00AA44A0" w:rsidP="00903545">
            <w:pPr>
              <w:tabs>
                <w:tab w:val="left" w:pos="567"/>
              </w:tabs>
              <w:rPr>
                <w:rFonts w:ascii="Times New Roman" w:hAnsi="Times New Roman"/>
                <w:sz w:val="19"/>
                <w:szCs w:val="19"/>
                <w:lang w:val="sr-Latn-RS"/>
              </w:rPr>
            </w:pPr>
            <w:r>
              <w:rPr>
                <w:rFonts w:ascii="Times New Roman" w:hAnsi="Times New Roman"/>
                <w:sz w:val="19"/>
                <w:szCs w:val="19"/>
                <w:lang w:val="sr-Latn-RS"/>
              </w:rPr>
              <w:t>2</w:t>
            </w:r>
          </w:p>
        </w:tc>
      </w:tr>
      <w:tr w:rsidR="00AA44A0" w:rsidRPr="001B3FB1" w14:paraId="4998B09F" w14:textId="77777777" w:rsidTr="00903545">
        <w:trPr>
          <w:trHeight w:val="245"/>
        </w:trPr>
        <w:tc>
          <w:tcPr>
            <w:tcW w:w="2137" w:type="pct"/>
            <w:gridSpan w:val="7"/>
            <w:vAlign w:val="center"/>
          </w:tcPr>
          <w:p w14:paraId="1959222A"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Тренутно учешће на пројектима</w:t>
            </w:r>
          </w:p>
        </w:tc>
        <w:tc>
          <w:tcPr>
            <w:tcW w:w="988" w:type="pct"/>
            <w:gridSpan w:val="4"/>
            <w:vAlign w:val="center"/>
          </w:tcPr>
          <w:p w14:paraId="0B807150"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Домаћи 1</w:t>
            </w:r>
          </w:p>
        </w:tc>
        <w:tc>
          <w:tcPr>
            <w:tcW w:w="1875" w:type="pct"/>
            <w:gridSpan w:val="3"/>
            <w:vAlign w:val="center"/>
          </w:tcPr>
          <w:p w14:paraId="5987CB8C"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Међународни /</w:t>
            </w:r>
          </w:p>
        </w:tc>
      </w:tr>
      <w:tr w:rsidR="00AA44A0" w:rsidRPr="001B3FB1" w14:paraId="1325E45F" w14:textId="77777777" w:rsidTr="00903545">
        <w:trPr>
          <w:trHeight w:val="376"/>
        </w:trPr>
        <w:tc>
          <w:tcPr>
            <w:tcW w:w="1182" w:type="pct"/>
            <w:gridSpan w:val="5"/>
            <w:vAlign w:val="center"/>
          </w:tcPr>
          <w:p w14:paraId="01BC99C9" w14:textId="77777777" w:rsidR="00AA44A0" w:rsidRPr="001B3FB1" w:rsidRDefault="00AA44A0" w:rsidP="00903545">
            <w:pPr>
              <w:tabs>
                <w:tab w:val="left" w:pos="567"/>
              </w:tabs>
              <w:rPr>
                <w:rFonts w:ascii="Times New Roman" w:hAnsi="Times New Roman"/>
                <w:b/>
                <w:bCs/>
                <w:sz w:val="19"/>
                <w:szCs w:val="19"/>
                <w:lang w:val="sr-Cyrl-RS"/>
              </w:rPr>
            </w:pPr>
            <w:r w:rsidRPr="001B3FB1">
              <w:rPr>
                <w:rFonts w:ascii="Times New Roman" w:hAnsi="Times New Roman"/>
                <w:b/>
                <w:bCs/>
                <w:sz w:val="19"/>
                <w:szCs w:val="19"/>
                <w:lang w:val="sr-Cyrl-RS"/>
              </w:rPr>
              <w:t xml:space="preserve">Усавршавања </w:t>
            </w:r>
          </w:p>
        </w:tc>
        <w:tc>
          <w:tcPr>
            <w:tcW w:w="3818" w:type="pct"/>
            <w:gridSpan w:val="9"/>
            <w:vAlign w:val="center"/>
          </w:tcPr>
          <w:p w14:paraId="3B645537" w14:textId="77777777" w:rsidR="00AA44A0" w:rsidRPr="001B3FB1" w:rsidRDefault="00AA44A0" w:rsidP="00903545">
            <w:pPr>
              <w:tabs>
                <w:tab w:val="left" w:pos="567"/>
              </w:tabs>
              <w:rPr>
                <w:rFonts w:ascii="Times New Roman" w:hAnsi="Times New Roman"/>
                <w:sz w:val="19"/>
                <w:szCs w:val="19"/>
                <w:lang w:val="sr-Cyrl-RS"/>
              </w:rPr>
            </w:pPr>
          </w:p>
        </w:tc>
      </w:tr>
      <w:tr w:rsidR="00AA44A0" w:rsidRPr="001B3FB1" w14:paraId="10617FE8" w14:textId="77777777" w:rsidTr="00903545">
        <w:trPr>
          <w:trHeight w:val="376"/>
        </w:trPr>
        <w:tc>
          <w:tcPr>
            <w:tcW w:w="5000" w:type="pct"/>
            <w:gridSpan w:val="14"/>
            <w:vAlign w:val="center"/>
          </w:tcPr>
          <w:p w14:paraId="2FB6BC45" w14:textId="77777777" w:rsidR="00AA44A0" w:rsidRPr="001B3FB1" w:rsidRDefault="00AA44A0" w:rsidP="00903545">
            <w:pPr>
              <w:tabs>
                <w:tab w:val="left" w:pos="567"/>
              </w:tabs>
              <w:rPr>
                <w:rFonts w:ascii="Times New Roman" w:hAnsi="Times New Roman"/>
                <w:sz w:val="19"/>
                <w:szCs w:val="19"/>
                <w:lang w:val="sr-Cyrl-RS"/>
              </w:rPr>
            </w:pPr>
            <w:r w:rsidRPr="001B3FB1">
              <w:rPr>
                <w:rFonts w:ascii="Times New Roman" w:hAnsi="Times New Roman"/>
                <w:sz w:val="19"/>
                <w:szCs w:val="19"/>
                <w:lang w:val="sr-Cyrl-RS"/>
              </w:rPr>
              <w:t>Други подаци које сматрате релевантним :</w:t>
            </w:r>
          </w:p>
        </w:tc>
      </w:tr>
    </w:tbl>
    <w:p w14:paraId="0AC3A44D" w14:textId="77777777" w:rsidR="00AA44A0" w:rsidRDefault="00AA44A0" w:rsidP="000538F2">
      <w:pPr>
        <w:rPr>
          <w:rFonts w:ascii="Times New Roman" w:hAnsi="Times New Roman"/>
          <w:sz w:val="19"/>
          <w:szCs w:val="19"/>
          <w:lang w:val="sr-Cyrl-CS"/>
        </w:rPr>
      </w:pPr>
    </w:p>
    <w:p w14:paraId="4AFAA256" w14:textId="77777777" w:rsidR="00AA44A0" w:rsidRDefault="00AA44A0" w:rsidP="000538F2">
      <w:pPr>
        <w:rPr>
          <w:rFonts w:ascii="Times New Roman" w:hAnsi="Times New Roman"/>
          <w:sz w:val="19"/>
          <w:szCs w:val="19"/>
          <w:lang w:val="sr-Cyrl-CS"/>
        </w:rPr>
      </w:pPr>
    </w:p>
    <w:p w14:paraId="0EF70E7B" w14:textId="77777777" w:rsidR="00AA44A0" w:rsidRDefault="00AA44A0" w:rsidP="000538F2">
      <w:pPr>
        <w:rPr>
          <w:rFonts w:ascii="Times New Roman" w:hAnsi="Times New Roman"/>
          <w:sz w:val="19"/>
          <w:szCs w:val="19"/>
          <w:lang w:val="sr-Cyrl-CS"/>
        </w:rPr>
      </w:pPr>
    </w:p>
    <w:p w14:paraId="2D145F2E" w14:textId="77777777" w:rsidR="00AA44A0" w:rsidRDefault="00AA44A0" w:rsidP="000538F2">
      <w:pPr>
        <w:rPr>
          <w:rFonts w:ascii="Times New Roman" w:hAnsi="Times New Roman"/>
          <w:sz w:val="19"/>
          <w:szCs w:val="19"/>
          <w:lang w:val="sr-Cyrl-CS"/>
        </w:rPr>
      </w:pPr>
    </w:p>
    <w:p w14:paraId="2B11A488" w14:textId="77777777" w:rsidR="00AA44A0" w:rsidRDefault="00AA44A0" w:rsidP="000538F2">
      <w:pPr>
        <w:rPr>
          <w:rFonts w:ascii="Times New Roman" w:hAnsi="Times New Roman"/>
          <w:sz w:val="19"/>
          <w:szCs w:val="19"/>
          <w:lang w:val="sr-Cyrl-CS"/>
        </w:rPr>
      </w:pPr>
    </w:p>
    <w:p w14:paraId="162C3455" w14:textId="77777777" w:rsidR="00AA44A0" w:rsidRDefault="00AA44A0" w:rsidP="000538F2">
      <w:pPr>
        <w:rPr>
          <w:rFonts w:ascii="Times New Roman" w:hAnsi="Times New Roman"/>
          <w:sz w:val="19"/>
          <w:szCs w:val="19"/>
          <w:lang w:val="sr-Cyrl-CS"/>
        </w:rPr>
      </w:pPr>
    </w:p>
    <w:p w14:paraId="133BBFC6" w14:textId="77777777" w:rsidR="00AA44A0" w:rsidRDefault="00AA44A0" w:rsidP="000538F2">
      <w:pPr>
        <w:rPr>
          <w:rFonts w:ascii="Times New Roman" w:hAnsi="Times New Roman"/>
          <w:sz w:val="19"/>
          <w:szCs w:val="19"/>
          <w:lang w:val="sr-Cyrl-CS"/>
        </w:rPr>
      </w:pPr>
    </w:p>
    <w:p w14:paraId="7BFF7082" w14:textId="77777777" w:rsidR="00AA44A0" w:rsidRDefault="00AA44A0" w:rsidP="000538F2">
      <w:pPr>
        <w:rPr>
          <w:rFonts w:ascii="Times New Roman" w:hAnsi="Times New Roman"/>
          <w:sz w:val="19"/>
          <w:szCs w:val="19"/>
          <w:lang w:val="sr-Cyrl-CS"/>
        </w:rPr>
      </w:pPr>
    </w:p>
    <w:p w14:paraId="48F23224" w14:textId="77777777" w:rsidR="00AA44A0" w:rsidRDefault="00AA44A0" w:rsidP="000538F2">
      <w:pPr>
        <w:rPr>
          <w:rFonts w:ascii="Times New Roman" w:hAnsi="Times New Roman"/>
          <w:sz w:val="19"/>
          <w:szCs w:val="19"/>
          <w:lang w:val="sr-Cyrl-CS"/>
        </w:rPr>
      </w:pPr>
    </w:p>
    <w:p w14:paraId="07434620" w14:textId="77777777" w:rsidR="00AA44A0" w:rsidRDefault="00AA44A0" w:rsidP="000538F2">
      <w:pPr>
        <w:rPr>
          <w:rFonts w:ascii="Times New Roman" w:hAnsi="Times New Roman"/>
          <w:sz w:val="19"/>
          <w:szCs w:val="19"/>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79"/>
        <w:gridCol w:w="891"/>
        <w:gridCol w:w="128"/>
        <w:gridCol w:w="1037"/>
        <w:gridCol w:w="1324"/>
        <w:gridCol w:w="517"/>
        <w:gridCol w:w="556"/>
        <w:gridCol w:w="1044"/>
        <w:gridCol w:w="550"/>
        <w:gridCol w:w="1359"/>
        <w:gridCol w:w="569"/>
        <w:gridCol w:w="1719"/>
      </w:tblGrid>
      <w:tr w:rsidR="005524A9" w:rsidRPr="00753DBB" w14:paraId="01809D0A" w14:textId="77777777" w:rsidTr="00B3463D">
        <w:trPr>
          <w:trHeight w:val="314"/>
        </w:trPr>
        <w:tc>
          <w:tcPr>
            <w:tcW w:w="2494" w:type="pct"/>
            <w:gridSpan w:val="8"/>
            <w:vAlign w:val="center"/>
          </w:tcPr>
          <w:p w14:paraId="78560582" w14:textId="77777777" w:rsidR="005524A9" w:rsidRPr="00753DBB" w:rsidRDefault="005524A9" w:rsidP="00B3463D">
            <w:pPr>
              <w:rPr>
                <w:rFonts w:ascii="Times New Roman" w:hAnsi="Times New Roman"/>
                <w:b/>
                <w:sz w:val="20"/>
                <w:szCs w:val="20"/>
                <w:lang w:val="sr-Cyrl-CS"/>
              </w:rPr>
            </w:pPr>
            <w:r w:rsidRPr="00753DBB">
              <w:rPr>
                <w:rFonts w:ascii="Times New Roman" w:hAnsi="Times New Roman"/>
                <w:b/>
                <w:sz w:val="20"/>
                <w:szCs w:val="20"/>
                <w:lang w:val="sr-Cyrl-CS"/>
              </w:rPr>
              <w:lastRenderedPageBreak/>
              <w:t xml:space="preserve">Име и презиме </w:t>
            </w:r>
          </w:p>
        </w:tc>
        <w:tc>
          <w:tcPr>
            <w:tcW w:w="2506" w:type="pct"/>
            <w:gridSpan w:val="5"/>
            <w:vAlign w:val="center"/>
          </w:tcPr>
          <w:p w14:paraId="171E53C6"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Валентина М. Златановић Марковић</w:t>
            </w:r>
          </w:p>
        </w:tc>
      </w:tr>
      <w:tr w:rsidR="005524A9" w:rsidRPr="00753DBB" w14:paraId="526FC454" w14:textId="77777777" w:rsidTr="00B3463D">
        <w:trPr>
          <w:trHeight w:val="251"/>
        </w:trPr>
        <w:tc>
          <w:tcPr>
            <w:tcW w:w="2494" w:type="pct"/>
            <w:gridSpan w:val="8"/>
            <w:vAlign w:val="center"/>
          </w:tcPr>
          <w:p w14:paraId="3E152E66" w14:textId="77777777" w:rsidR="005524A9" w:rsidRPr="00753DBB" w:rsidRDefault="005524A9" w:rsidP="00B3463D">
            <w:pPr>
              <w:rPr>
                <w:rFonts w:ascii="Times New Roman" w:hAnsi="Times New Roman"/>
                <w:b/>
                <w:sz w:val="20"/>
                <w:szCs w:val="20"/>
                <w:lang w:val="sr-Cyrl-CS"/>
              </w:rPr>
            </w:pPr>
            <w:r w:rsidRPr="00753DBB">
              <w:rPr>
                <w:rFonts w:ascii="Times New Roman" w:hAnsi="Times New Roman"/>
                <w:b/>
                <w:sz w:val="20"/>
                <w:szCs w:val="20"/>
                <w:lang w:val="sr-Cyrl-CS"/>
              </w:rPr>
              <w:t>Звање</w:t>
            </w:r>
          </w:p>
        </w:tc>
        <w:tc>
          <w:tcPr>
            <w:tcW w:w="2506" w:type="pct"/>
            <w:gridSpan w:val="5"/>
            <w:vAlign w:val="center"/>
          </w:tcPr>
          <w:p w14:paraId="4DA1C783" w14:textId="77777777" w:rsidR="005524A9" w:rsidRPr="00753DBB" w:rsidRDefault="005524A9" w:rsidP="00B3463D">
            <w:pPr>
              <w:rPr>
                <w:rFonts w:ascii="Times New Roman" w:hAnsi="Times New Roman"/>
                <w:sz w:val="20"/>
                <w:szCs w:val="20"/>
                <w:lang w:val="sr-Cyrl-RS"/>
              </w:rPr>
            </w:pPr>
            <w:r w:rsidRPr="00753DBB">
              <w:rPr>
                <w:rFonts w:ascii="Times New Roman" w:hAnsi="Times New Roman"/>
                <w:sz w:val="20"/>
                <w:szCs w:val="20"/>
                <w:lang w:val="sr-Cyrl-CS"/>
              </w:rPr>
              <w:t>Доцен</w:t>
            </w:r>
            <w:r w:rsidRPr="00753DBB">
              <w:rPr>
                <w:rFonts w:ascii="Times New Roman" w:hAnsi="Times New Roman"/>
                <w:sz w:val="20"/>
                <w:szCs w:val="20"/>
                <w:lang w:val="sr-Cyrl-RS"/>
              </w:rPr>
              <w:t>т</w:t>
            </w:r>
          </w:p>
        </w:tc>
      </w:tr>
      <w:tr w:rsidR="005524A9" w:rsidRPr="00753DBB" w14:paraId="1DB34613" w14:textId="77777777" w:rsidTr="00B3463D">
        <w:trPr>
          <w:trHeight w:val="427"/>
        </w:trPr>
        <w:tc>
          <w:tcPr>
            <w:tcW w:w="2494" w:type="pct"/>
            <w:gridSpan w:val="8"/>
            <w:vAlign w:val="center"/>
          </w:tcPr>
          <w:p w14:paraId="24CBBF42" w14:textId="77777777" w:rsidR="005524A9" w:rsidRPr="00753DBB" w:rsidRDefault="005524A9" w:rsidP="00B3463D">
            <w:pPr>
              <w:rPr>
                <w:rFonts w:ascii="Times New Roman" w:hAnsi="Times New Roman"/>
                <w:b/>
                <w:sz w:val="20"/>
                <w:szCs w:val="20"/>
                <w:lang w:val="sr-Cyrl-CS"/>
              </w:rPr>
            </w:pPr>
            <w:r w:rsidRPr="00753DBB">
              <w:rPr>
                <w:rFonts w:ascii="Times New Roman" w:hAnsi="Times New Roman"/>
                <w:b/>
                <w:sz w:val="20"/>
                <w:szCs w:val="20"/>
                <w:lang w:val="sr-Cyrl-CS"/>
              </w:rPr>
              <w:t xml:space="preserve">Назив институције у  којој наставник ради са пуним </w:t>
            </w:r>
            <w:r w:rsidRPr="00753DBB">
              <w:rPr>
                <w:rFonts w:ascii="Times New Roman" w:hAnsi="Times New Roman"/>
                <w:b/>
                <w:sz w:val="20"/>
                <w:szCs w:val="20"/>
                <w:lang w:val="sr-Cyrl-RS"/>
              </w:rPr>
              <w:t xml:space="preserve"> или непуним </w:t>
            </w:r>
            <w:r w:rsidRPr="00753DBB">
              <w:rPr>
                <w:rFonts w:ascii="Times New Roman" w:hAnsi="Times New Roman"/>
                <w:b/>
                <w:sz w:val="20"/>
                <w:szCs w:val="20"/>
                <w:lang w:val="sr-Cyrl-CS"/>
              </w:rPr>
              <w:t>радним временом и од када</w:t>
            </w:r>
          </w:p>
        </w:tc>
        <w:tc>
          <w:tcPr>
            <w:tcW w:w="2506" w:type="pct"/>
            <w:gridSpan w:val="5"/>
            <w:vAlign w:val="center"/>
          </w:tcPr>
          <w:p w14:paraId="3774FA4E"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Универзитет Метрополитан, од 2022. године.</w:t>
            </w:r>
          </w:p>
        </w:tc>
      </w:tr>
      <w:tr w:rsidR="005524A9" w:rsidRPr="00753DBB" w14:paraId="52D7C4AA" w14:textId="77777777" w:rsidTr="00B3463D">
        <w:trPr>
          <w:trHeight w:val="251"/>
        </w:trPr>
        <w:tc>
          <w:tcPr>
            <w:tcW w:w="2494" w:type="pct"/>
            <w:gridSpan w:val="8"/>
            <w:vAlign w:val="center"/>
          </w:tcPr>
          <w:p w14:paraId="0194022D" w14:textId="77777777" w:rsidR="005524A9" w:rsidRPr="00753DBB" w:rsidRDefault="005524A9" w:rsidP="00B3463D">
            <w:pPr>
              <w:rPr>
                <w:rFonts w:ascii="Times New Roman" w:hAnsi="Times New Roman"/>
                <w:b/>
                <w:sz w:val="20"/>
                <w:szCs w:val="20"/>
                <w:lang w:val="sr-Cyrl-CS"/>
              </w:rPr>
            </w:pPr>
            <w:r w:rsidRPr="00753DBB">
              <w:rPr>
                <w:rFonts w:ascii="Times New Roman" w:hAnsi="Times New Roman"/>
                <w:b/>
                <w:sz w:val="20"/>
                <w:szCs w:val="20"/>
                <w:lang w:val="sr-Cyrl-CS"/>
              </w:rPr>
              <w:t>Ужа научна односно уметничка област</w:t>
            </w:r>
          </w:p>
        </w:tc>
        <w:tc>
          <w:tcPr>
            <w:tcW w:w="2506" w:type="pct"/>
            <w:gridSpan w:val="5"/>
            <w:vAlign w:val="center"/>
          </w:tcPr>
          <w:p w14:paraId="26241F76"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Професионална комуникација и етика</w:t>
            </w:r>
          </w:p>
        </w:tc>
      </w:tr>
      <w:tr w:rsidR="005524A9" w:rsidRPr="00753DBB" w14:paraId="3B917960" w14:textId="77777777" w:rsidTr="00B3463D">
        <w:trPr>
          <w:trHeight w:val="248"/>
        </w:trPr>
        <w:tc>
          <w:tcPr>
            <w:tcW w:w="5000" w:type="pct"/>
            <w:gridSpan w:val="13"/>
            <w:vAlign w:val="center"/>
          </w:tcPr>
          <w:p w14:paraId="3AA08816" w14:textId="77777777" w:rsidR="005524A9" w:rsidRPr="00753DBB" w:rsidRDefault="005524A9" w:rsidP="00B3463D">
            <w:pPr>
              <w:rPr>
                <w:rFonts w:ascii="Times New Roman" w:hAnsi="Times New Roman"/>
                <w:b/>
                <w:sz w:val="20"/>
                <w:szCs w:val="20"/>
                <w:lang w:val="sr-Cyrl-CS"/>
              </w:rPr>
            </w:pPr>
            <w:r w:rsidRPr="00753DBB">
              <w:rPr>
                <w:rFonts w:ascii="Times New Roman" w:hAnsi="Times New Roman"/>
                <w:b/>
                <w:sz w:val="20"/>
                <w:szCs w:val="20"/>
                <w:lang w:val="sr-Cyrl-CS"/>
              </w:rPr>
              <w:t>Академска каријера</w:t>
            </w:r>
          </w:p>
        </w:tc>
      </w:tr>
      <w:tr w:rsidR="005524A9" w:rsidRPr="00753DBB" w14:paraId="591571C5" w14:textId="77777777" w:rsidTr="00B3463D">
        <w:trPr>
          <w:trHeight w:val="427"/>
        </w:trPr>
        <w:tc>
          <w:tcPr>
            <w:tcW w:w="791" w:type="pct"/>
            <w:gridSpan w:val="3"/>
            <w:vAlign w:val="center"/>
          </w:tcPr>
          <w:p w14:paraId="56EA395B" w14:textId="77777777" w:rsidR="005524A9" w:rsidRPr="00753DBB" w:rsidRDefault="005524A9" w:rsidP="00B3463D">
            <w:pPr>
              <w:rPr>
                <w:rFonts w:ascii="Times New Roman" w:hAnsi="Times New Roman"/>
                <w:sz w:val="20"/>
                <w:szCs w:val="20"/>
                <w:lang w:val="sr-Cyrl-CS"/>
              </w:rPr>
            </w:pPr>
          </w:p>
        </w:tc>
        <w:tc>
          <w:tcPr>
            <w:tcW w:w="557" w:type="pct"/>
            <w:gridSpan w:val="2"/>
            <w:vAlign w:val="center"/>
          </w:tcPr>
          <w:p w14:paraId="72A73DF5"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 xml:space="preserve">Година </w:t>
            </w:r>
          </w:p>
        </w:tc>
        <w:tc>
          <w:tcPr>
            <w:tcW w:w="1645" w:type="pct"/>
            <w:gridSpan w:val="4"/>
            <w:shd w:val="clear" w:color="auto" w:fill="auto"/>
            <w:vAlign w:val="center"/>
          </w:tcPr>
          <w:p w14:paraId="1500E168"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 xml:space="preserve">Институција </w:t>
            </w:r>
          </w:p>
        </w:tc>
        <w:tc>
          <w:tcPr>
            <w:tcW w:w="913" w:type="pct"/>
            <w:gridSpan w:val="2"/>
            <w:shd w:val="clear" w:color="auto" w:fill="auto"/>
            <w:vAlign w:val="center"/>
          </w:tcPr>
          <w:p w14:paraId="5DD420EE"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RS"/>
              </w:rPr>
              <w:t>Научна или уметничка о</w:t>
            </w:r>
            <w:r w:rsidRPr="00753DBB">
              <w:rPr>
                <w:rFonts w:ascii="Times New Roman" w:hAnsi="Times New Roman"/>
                <w:sz w:val="20"/>
                <w:szCs w:val="20"/>
                <w:lang w:val="sr-Cyrl-CS"/>
              </w:rPr>
              <w:t xml:space="preserve">бласт </w:t>
            </w:r>
          </w:p>
        </w:tc>
        <w:tc>
          <w:tcPr>
            <w:tcW w:w="1094" w:type="pct"/>
            <w:gridSpan w:val="2"/>
            <w:shd w:val="clear" w:color="auto" w:fill="auto"/>
            <w:vAlign w:val="center"/>
          </w:tcPr>
          <w:p w14:paraId="2E00359C" w14:textId="77777777" w:rsidR="005524A9" w:rsidRPr="00753DBB" w:rsidRDefault="005524A9" w:rsidP="00B3463D">
            <w:pPr>
              <w:rPr>
                <w:rFonts w:ascii="Times New Roman" w:hAnsi="Times New Roman"/>
                <w:sz w:val="20"/>
                <w:szCs w:val="20"/>
                <w:lang w:val="sr-Cyrl-RS"/>
              </w:rPr>
            </w:pPr>
            <w:r w:rsidRPr="00753DBB">
              <w:rPr>
                <w:rFonts w:ascii="Times New Roman" w:hAnsi="Times New Roman"/>
                <w:sz w:val="20"/>
                <w:szCs w:val="20"/>
                <w:lang w:val="sr-Cyrl-RS"/>
              </w:rPr>
              <w:t>Ужа научна, уметничка или стручна област</w:t>
            </w:r>
          </w:p>
        </w:tc>
      </w:tr>
      <w:tr w:rsidR="005524A9" w:rsidRPr="00753DBB" w14:paraId="61CBF3F5" w14:textId="77777777" w:rsidTr="00B3463D">
        <w:trPr>
          <w:trHeight w:val="341"/>
        </w:trPr>
        <w:tc>
          <w:tcPr>
            <w:tcW w:w="791" w:type="pct"/>
            <w:gridSpan w:val="3"/>
            <w:vAlign w:val="center"/>
          </w:tcPr>
          <w:p w14:paraId="26BA7313"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Избор у звање</w:t>
            </w:r>
          </w:p>
        </w:tc>
        <w:tc>
          <w:tcPr>
            <w:tcW w:w="557" w:type="pct"/>
            <w:gridSpan w:val="2"/>
            <w:vAlign w:val="center"/>
          </w:tcPr>
          <w:p w14:paraId="59DD77F1"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2022.</w:t>
            </w:r>
          </w:p>
        </w:tc>
        <w:tc>
          <w:tcPr>
            <w:tcW w:w="1645" w:type="pct"/>
            <w:gridSpan w:val="4"/>
            <w:shd w:val="clear" w:color="auto" w:fill="auto"/>
            <w:vAlign w:val="center"/>
          </w:tcPr>
          <w:p w14:paraId="204F42CD"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Универзитет Метрополитан Београд</w:t>
            </w:r>
          </w:p>
        </w:tc>
        <w:tc>
          <w:tcPr>
            <w:tcW w:w="913" w:type="pct"/>
            <w:gridSpan w:val="2"/>
            <w:shd w:val="clear" w:color="auto" w:fill="auto"/>
            <w:vAlign w:val="center"/>
          </w:tcPr>
          <w:p w14:paraId="1BC27BAE"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Културолошке науке и комуникологија</w:t>
            </w:r>
          </w:p>
        </w:tc>
        <w:tc>
          <w:tcPr>
            <w:tcW w:w="1094" w:type="pct"/>
            <w:gridSpan w:val="2"/>
            <w:shd w:val="clear" w:color="auto" w:fill="auto"/>
            <w:vAlign w:val="center"/>
          </w:tcPr>
          <w:p w14:paraId="0F0F8773"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Професионална комуникација и етика</w:t>
            </w:r>
          </w:p>
        </w:tc>
      </w:tr>
      <w:tr w:rsidR="005524A9" w:rsidRPr="00753DBB" w14:paraId="647BB3EA" w14:textId="77777777" w:rsidTr="00B3463D">
        <w:trPr>
          <w:trHeight w:val="341"/>
        </w:trPr>
        <w:tc>
          <w:tcPr>
            <w:tcW w:w="791" w:type="pct"/>
            <w:gridSpan w:val="3"/>
            <w:vAlign w:val="center"/>
          </w:tcPr>
          <w:p w14:paraId="685AEC25"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Докторат</w:t>
            </w:r>
          </w:p>
        </w:tc>
        <w:tc>
          <w:tcPr>
            <w:tcW w:w="557" w:type="pct"/>
            <w:gridSpan w:val="2"/>
            <w:vAlign w:val="center"/>
          </w:tcPr>
          <w:p w14:paraId="03224819"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2017.</w:t>
            </w:r>
          </w:p>
        </w:tc>
        <w:tc>
          <w:tcPr>
            <w:tcW w:w="1645" w:type="pct"/>
            <w:gridSpan w:val="4"/>
            <w:shd w:val="clear" w:color="auto" w:fill="auto"/>
            <w:vAlign w:val="center"/>
          </w:tcPr>
          <w:p w14:paraId="553495D6"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Филозофски факултет Универзитета у Нишу</w:t>
            </w:r>
          </w:p>
        </w:tc>
        <w:tc>
          <w:tcPr>
            <w:tcW w:w="913" w:type="pct"/>
            <w:gridSpan w:val="2"/>
            <w:shd w:val="clear" w:color="auto" w:fill="auto"/>
            <w:vAlign w:val="center"/>
          </w:tcPr>
          <w:p w14:paraId="5D6519C5"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Филолошке науке</w:t>
            </w:r>
          </w:p>
        </w:tc>
        <w:tc>
          <w:tcPr>
            <w:tcW w:w="1094" w:type="pct"/>
            <w:gridSpan w:val="2"/>
            <w:shd w:val="clear" w:color="auto" w:fill="auto"/>
            <w:vAlign w:val="center"/>
          </w:tcPr>
          <w:p w14:paraId="0A9A820C"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Српска књижевност</w:t>
            </w:r>
          </w:p>
        </w:tc>
      </w:tr>
      <w:tr w:rsidR="005524A9" w:rsidRPr="00753DBB" w14:paraId="22456259" w14:textId="77777777" w:rsidTr="00B3463D">
        <w:trPr>
          <w:trHeight w:val="341"/>
        </w:trPr>
        <w:tc>
          <w:tcPr>
            <w:tcW w:w="791" w:type="pct"/>
            <w:gridSpan w:val="3"/>
            <w:vAlign w:val="center"/>
          </w:tcPr>
          <w:p w14:paraId="78B202A1"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Магистратура</w:t>
            </w:r>
          </w:p>
        </w:tc>
        <w:tc>
          <w:tcPr>
            <w:tcW w:w="557" w:type="pct"/>
            <w:gridSpan w:val="2"/>
            <w:vAlign w:val="center"/>
          </w:tcPr>
          <w:p w14:paraId="601BC689"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201</w:t>
            </w:r>
            <w:r w:rsidRPr="00753DBB">
              <w:rPr>
                <w:rFonts w:ascii="Times New Roman" w:hAnsi="Times New Roman"/>
                <w:sz w:val="20"/>
                <w:szCs w:val="20"/>
              </w:rPr>
              <w:t>3</w:t>
            </w:r>
            <w:r w:rsidRPr="00753DBB">
              <w:rPr>
                <w:rFonts w:ascii="Times New Roman" w:hAnsi="Times New Roman"/>
                <w:sz w:val="20"/>
                <w:szCs w:val="20"/>
                <w:lang w:val="sr-Cyrl-CS"/>
              </w:rPr>
              <w:t>.</w:t>
            </w:r>
          </w:p>
        </w:tc>
        <w:tc>
          <w:tcPr>
            <w:tcW w:w="1645" w:type="pct"/>
            <w:gridSpan w:val="4"/>
            <w:shd w:val="clear" w:color="auto" w:fill="auto"/>
            <w:vAlign w:val="center"/>
          </w:tcPr>
          <w:p w14:paraId="249C4CEA"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Филозофски факултет Пале Универзитета у Источном Сарајеву</w:t>
            </w:r>
          </w:p>
        </w:tc>
        <w:tc>
          <w:tcPr>
            <w:tcW w:w="913" w:type="pct"/>
            <w:gridSpan w:val="2"/>
            <w:shd w:val="clear" w:color="auto" w:fill="auto"/>
            <w:vAlign w:val="center"/>
          </w:tcPr>
          <w:p w14:paraId="1B3F6A01"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 xml:space="preserve">Филолошке науке </w:t>
            </w:r>
          </w:p>
        </w:tc>
        <w:tc>
          <w:tcPr>
            <w:tcW w:w="1094" w:type="pct"/>
            <w:gridSpan w:val="2"/>
            <w:shd w:val="clear" w:color="auto" w:fill="auto"/>
            <w:vAlign w:val="center"/>
          </w:tcPr>
          <w:p w14:paraId="6AD2564B"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Српска књижевност</w:t>
            </w:r>
          </w:p>
        </w:tc>
      </w:tr>
      <w:tr w:rsidR="005524A9" w:rsidRPr="00753DBB" w14:paraId="2F8112BC" w14:textId="77777777" w:rsidTr="00B3463D">
        <w:trPr>
          <w:trHeight w:val="341"/>
        </w:trPr>
        <w:tc>
          <w:tcPr>
            <w:tcW w:w="791" w:type="pct"/>
            <w:gridSpan w:val="3"/>
            <w:vAlign w:val="center"/>
          </w:tcPr>
          <w:p w14:paraId="5ADAC7C6"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Диплома</w:t>
            </w:r>
          </w:p>
        </w:tc>
        <w:tc>
          <w:tcPr>
            <w:tcW w:w="557" w:type="pct"/>
            <w:gridSpan w:val="2"/>
            <w:vAlign w:val="center"/>
          </w:tcPr>
          <w:p w14:paraId="162ECFCC"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1995.</w:t>
            </w:r>
          </w:p>
        </w:tc>
        <w:tc>
          <w:tcPr>
            <w:tcW w:w="1645" w:type="pct"/>
            <w:gridSpan w:val="4"/>
            <w:shd w:val="clear" w:color="auto" w:fill="auto"/>
            <w:vAlign w:val="center"/>
          </w:tcPr>
          <w:p w14:paraId="1CE688EC"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Филозофски факултет Универзитета у Нишу</w:t>
            </w:r>
          </w:p>
        </w:tc>
        <w:tc>
          <w:tcPr>
            <w:tcW w:w="913" w:type="pct"/>
            <w:gridSpan w:val="2"/>
            <w:shd w:val="clear" w:color="auto" w:fill="auto"/>
            <w:vAlign w:val="center"/>
          </w:tcPr>
          <w:p w14:paraId="531F87F8"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Филолошке науке</w:t>
            </w:r>
          </w:p>
        </w:tc>
        <w:tc>
          <w:tcPr>
            <w:tcW w:w="1094" w:type="pct"/>
            <w:gridSpan w:val="2"/>
            <w:shd w:val="clear" w:color="auto" w:fill="auto"/>
            <w:vAlign w:val="center"/>
          </w:tcPr>
          <w:p w14:paraId="7BB024CF"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Српскохрватски језик и југословенска књижевност</w:t>
            </w:r>
          </w:p>
        </w:tc>
      </w:tr>
      <w:tr w:rsidR="005524A9" w:rsidRPr="00753DBB" w14:paraId="12567938" w14:textId="77777777" w:rsidTr="00B3463D">
        <w:trPr>
          <w:trHeight w:val="427"/>
        </w:trPr>
        <w:tc>
          <w:tcPr>
            <w:tcW w:w="5000" w:type="pct"/>
            <w:gridSpan w:val="13"/>
            <w:vAlign w:val="center"/>
          </w:tcPr>
          <w:p w14:paraId="05B881C1" w14:textId="77777777" w:rsidR="005524A9" w:rsidRPr="00753DBB" w:rsidRDefault="005524A9" w:rsidP="00B3463D">
            <w:pPr>
              <w:rPr>
                <w:rFonts w:ascii="Times New Roman" w:hAnsi="Times New Roman"/>
                <w:b/>
                <w:sz w:val="20"/>
                <w:szCs w:val="20"/>
                <w:lang w:val="sr-Cyrl-RS"/>
              </w:rPr>
            </w:pPr>
            <w:r w:rsidRPr="00753DBB">
              <w:rPr>
                <w:rFonts w:ascii="Times New Roman" w:hAnsi="Times New Roman"/>
                <w:b/>
                <w:sz w:val="20"/>
                <w:szCs w:val="20"/>
                <w:lang w:val="sr-Cyrl-CS"/>
              </w:rPr>
              <w:t xml:space="preserve">Списак предмета за  које  је наставник акредитован </w:t>
            </w:r>
            <w:r w:rsidRPr="00753DBB">
              <w:rPr>
                <w:rFonts w:ascii="Times New Roman" w:hAnsi="Times New Roman"/>
                <w:b/>
                <w:sz w:val="20"/>
                <w:szCs w:val="20"/>
                <w:lang w:val="sr-Cyrl-RS"/>
              </w:rPr>
              <w:t>на првом или другом степену студија</w:t>
            </w:r>
          </w:p>
        </w:tc>
      </w:tr>
      <w:tr w:rsidR="005524A9" w:rsidRPr="00753DBB" w14:paraId="30C66D09" w14:textId="77777777" w:rsidTr="00B3463D">
        <w:trPr>
          <w:trHeight w:val="449"/>
        </w:trPr>
        <w:tc>
          <w:tcPr>
            <w:tcW w:w="365" w:type="pct"/>
            <w:gridSpan w:val="2"/>
            <w:shd w:val="clear" w:color="auto" w:fill="auto"/>
            <w:vAlign w:val="center"/>
          </w:tcPr>
          <w:p w14:paraId="1A752459"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Р.Б.</w:t>
            </w:r>
          </w:p>
        </w:tc>
        <w:tc>
          <w:tcPr>
            <w:tcW w:w="487" w:type="pct"/>
            <w:gridSpan w:val="2"/>
            <w:shd w:val="clear" w:color="auto" w:fill="auto"/>
            <w:vAlign w:val="center"/>
          </w:tcPr>
          <w:p w14:paraId="1B003D5B" w14:textId="77777777" w:rsidR="005524A9" w:rsidRPr="00753DBB" w:rsidRDefault="005524A9" w:rsidP="00B3463D">
            <w:pPr>
              <w:rPr>
                <w:rFonts w:ascii="Times New Roman" w:hAnsi="Times New Roman"/>
                <w:sz w:val="20"/>
                <w:szCs w:val="20"/>
                <w:lang w:val="sr-Cyrl-RS"/>
              </w:rPr>
            </w:pPr>
            <w:r w:rsidRPr="00753DBB">
              <w:rPr>
                <w:rFonts w:ascii="Times New Roman" w:hAnsi="Times New Roman"/>
                <w:sz w:val="20"/>
                <w:szCs w:val="20"/>
                <w:lang w:val="sr-Cyrl-RS"/>
              </w:rPr>
              <w:t>Ознака предмета</w:t>
            </w:r>
          </w:p>
        </w:tc>
        <w:tc>
          <w:tcPr>
            <w:tcW w:w="1129" w:type="pct"/>
            <w:gridSpan w:val="2"/>
            <w:shd w:val="clear" w:color="auto" w:fill="auto"/>
            <w:vAlign w:val="center"/>
          </w:tcPr>
          <w:p w14:paraId="733E896C"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iCs/>
                <w:sz w:val="20"/>
                <w:szCs w:val="20"/>
                <w:lang w:val="sr-Cyrl-RS"/>
              </w:rPr>
              <w:t>Назив предмета</w:t>
            </w:r>
            <w:r w:rsidRPr="00753DBB">
              <w:rPr>
                <w:rFonts w:ascii="Times New Roman" w:hAnsi="Times New Roman"/>
                <w:iCs/>
                <w:sz w:val="20"/>
                <w:szCs w:val="20"/>
                <w:lang w:val="sr-Cyrl-CS"/>
              </w:rPr>
              <w:t xml:space="preserve">     </w:t>
            </w:r>
          </w:p>
        </w:tc>
        <w:tc>
          <w:tcPr>
            <w:tcW w:w="1012" w:type="pct"/>
            <w:gridSpan w:val="3"/>
            <w:shd w:val="clear" w:color="auto" w:fill="auto"/>
            <w:vAlign w:val="center"/>
          </w:tcPr>
          <w:p w14:paraId="412AEB5F" w14:textId="77777777" w:rsidR="005524A9" w:rsidRPr="00753DBB" w:rsidRDefault="005524A9" w:rsidP="00B3463D">
            <w:pPr>
              <w:rPr>
                <w:rFonts w:ascii="Times New Roman" w:hAnsi="Times New Roman"/>
                <w:sz w:val="20"/>
                <w:szCs w:val="20"/>
                <w:lang w:val="sr-Cyrl-RS"/>
              </w:rPr>
            </w:pPr>
            <w:r w:rsidRPr="00753DBB">
              <w:rPr>
                <w:rFonts w:ascii="Times New Roman" w:hAnsi="Times New Roman"/>
                <w:sz w:val="20"/>
                <w:szCs w:val="20"/>
                <w:lang w:val="sr-Cyrl-RS"/>
              </w:rPr>
              <w:t>Вид наставе</w:t>
            </w:r>
          </w:p>
        </w:tc>
        <w:tc>
          <w:tcPr>
            <w:tcW w:w="1185" w:type="pct"/>
            <w:gridSpan w:val="3"/>
            <w:shd w:val="clear" w:color="auto" w:fill="auto"/>
            <w:vAlign w:val="center"/>
          </w:tcPr>
          <w:p w14:paraId="26946E29" w14:textId="77777777" w:rsidR="005524A9" w:rsidRPr="00753DBB" w:rsidRDefault="005524A9" w:rsidP="00B3463D">
            <w:pPr>
              <w:rPr>
                <w:rFonts w:ascii="Times New Roman" w:hAnsi="Times New Roman"/>
                <w:sz w:val="20"/>
                <w:szCs w:val="20"/>
                <w:lang w:val="sr-Cyrl-RS"/>
              </w:rPr>
            </w:pPr>
            <w:r w:rsidRPr="00753DBB">
              <w:rPr>
                <w:rFonts w:ascii="Times New Roman" w:hAnsi="Times New Roman"/>
                <w:iCs/>
                <w:sz w:val="20"/>
                <w:szCs w:val="20"/>
                <w:lang w:val="sr-Cyrl-RS"/>
              </w:rPr>
              <w:t xml:space="preserve">Назив студијског програма </w:t>
            </w:r>
          </w:p>
        </w:tc>
        <w:tc>
          <w:tcPr>
            <w:tcW w:w="822" w:type="pct"/>
            <w:shd w:val="clear" w:color="auto" w:fill="auto"/>
            <w:vAlign w:val="center"/>
          </w:tcPr>
          <w:p w14:paraId="2752DBC9"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iCs/>
                <w:sz w:val="20"/>
                <w:szCs w:val="20"/>
                <w:lang w:val="sr-Cyrl-RS"/>
              </w:rPr>
              <w:t>В</w:t>
            </w:r>
            <w:r w:rsidRPr="00753DBB">
              <w:rPr>
                <w:rFonts w:ascii="Times New Roman" w:hAnsi="Times New Roman"/>
                <w:iCs/>
                <w:sz w:val="20"/>
                <w:szCs w:val="20"/>
                <w:lang w:val="sr-Cyrl-CS"/>
              </w:rPr>
              <w:t>рста студија (</w:t>
            </w:r>
            <w:r w:rsidRPr="00753DBB">
              <w:rPr>
                <w:rFonts w:ascii="Times New Roman" w:hAnsi="Times New Roman"/>
                <w:iCs/>
                <w:sz w:val="20"/>
                <w:szCs w:val="20"/>
                <w:lang w:val="sr-Cyrl-RS"/>
              </w:rPr>
              <w:t>ОАС, МАС)</w:t>
            </w:r>
          </w:p>
        </w:tc>
      </w:tr>
      <w:tr w:rsidR="00761387" w:rsidRPr="00753DBB" w14:paraId="0DA9CF19" w14:textId="77777777" w:rsidTr="00B3463D">
        <w:trPr>
          <w:trHeight w:val="449"/>
        </w:trPr>
        <w:tc>
          <w:tcPr>
            <w:tcW w:w="365" w:type="pct"/>
            <w:gridSpan w:val="2"/>
            <w:shd w:val="clear" w:color="auto" w:fill="auto"/>
            <w:vAlign w:val="center"/>
          </w:tcPr>
          <w:p w14:paraId="720981B9" w14:textId="69707928" w:rsidR="00761387" w:rsidRPr="00761387" w:rsidRDefault="00761387" w:rsidP="00B3463D">
            <w:pPr>
              <w:rPr>
                <w:rFonts w:ascii="Times New Roman" w:hAnsi="Times New Roman"/>
                <w:sz w:val="20"/>
                <w:szCs w:val="20"/>
              </w:rPr>
            </w:pPr>
            <w:r>
              <w:rPr>
                <w:rFonts w:ascii="Times New Roman" w:hAnsi="Times New Roman"/>
                <w:sz w:val="20"/>
                <w:szCs w:val="20"/>
              </w:rPr>
              <w:t>1.</w:t>
            </w:r>
          </w:p>
        </w:tc>
        <w:tc>
          <w:tcPr>
            <w:tcW w:w="487" w:type="pct"/>
            <w:gridSpan w:val="2"/>
            <w:shd w:val="clear" w:color="auto" w:fill="auto"/>
            <w:vAlign w:val="center"/>
          </w:tcPr>
          <w:p w14:paraId="71C2955C" w14:textId="774FD0DD" w:rsidR="00761387" w:rsidRPr="00753DBB" w:rsidRDefault="00761387" w:rsidP="00B3463D">
            <w:pPr>
              <w:rPr>
                <w:rFonts w:ascii="Times New Roman" w:hAnsi="Times New Roman"/>
                <w:sz w:val="20"/>
                <w:szCs w:val="20"/>
                <w:lang w:val="sr-Cyrl-RS"/>
              </w:rPr>
            </w:pPr>
            <w:r>
              <w:rPr>
                <w:rFonts w:ascii="Times New Roman" w:hAnsi="Times New Roman"/>
                <w:sz w:val="20"/>
                <w:szCs w:val="20"/>
                <w:lang w:val="sr-Cyrl-RS"/>
              </w:rPr>
              <w:t>А4О05</w:t>
            </w:r>
          </w:p>
        </w:tc>
        <w:tc>
          <w:tcPr>
            <w:tcW w:w="1129" w:type="pct"/>
            <w:gridSpan w:val="2"/>
            <w:shd w:val="clear" w:color="auto" w:fill="auto"/>
            <w:vAlign w:val="center"/>
          </w:tcPr>
          <w:p w14:paraId="50E8CDB3" w14:textId="2420C778" w:rsidR="00761387" w:rsidRPr="00753DBB" w:rsidRDefault="00761387" w:rsidP="00B3463D">
            <w:pPr>
              <w:rPr>
                <w:rFonts w:ascii="Times New Roman" w:hAnsi="Times New Roman"/>
                <w:iCs/>
                <w:sz w:val="20"/>
                <w:szCs w:val="20"/>
                <w:lang w:val="sr-Cyrl-RS"/>
              </w:rPr>
            </w:pPr>
            <w:r>
              <w:rPr>
                <w:rFonts w:ascii="Times New Roman" w:hAnsi="Times New Roman"/>
                <w:iCs/>
                <w:sz w:val="20"/>
                <w:szCs w:val="20"/>
                <w:lang w:val="sr-Cyrl-RS"/>
              </w:rPr>
              <w:t>Дискурс дигиталних медија</w:t>
            </w:r>
          </w:p>
        </w:tc>
        <w:tc>
          <w:tcPr>
            <w:tcW w:w="1012" w:type="pct"/>
            <w:gridSpan w:val="3"/>
            <w:shd w:val="clear" w:color="auto" w:fill="auto"/>
            <w:vAlign w:val="center"/>
          </w:tcPr>
          <w:p w14:paraId="0E283FCB" w14:textId="097289C3" w:rsidR="00761387" w:rsidRPr="00753DBB" w:rsidRDefault="00761387" w:rsidP="00B3463D">
            <w:pPr>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185" w:type="pct"/>
            <w:gridSpan w:val="3"/>
            <w:shd w:val="clear" w:color="auto" w:fill="auto"/>
            <w:vAlign w:val="center"/>
          </w:tcPr>
          <w:p w14:paraId="39241A93" w14:textId="3E8A9F47" w:rsidR="00761387" w:rsidRPr="00753DBB" w:rsidRDefault="00761387" w:rsidP="00B3463D">
            <w:pPr>
              <w:rPr>
                <w:rFonts w:ascii="Times New Roman" w:hAnsi="Times New Roman"/>
                <w:iCs/>
                <w:sz w:val="20"/>
                <w:szCs w:val="20"/>
                <w:lang w:val="sr-Cyrl-RS"/>
              </w:rPr>
            </w:pPr>
            <w:r>
              <w:rPr>
                <w:rFonts w:ascii="Times New Roman" w:hAnsi="Times New Roman"/>
                <w:sz w:val="20"/>
                <w:szCs w:val="20"/>
                <w:lang w:val="sr-Cyrl-RS"/>
              </w:rPr>
              <w:t>Енглески језик у бизнису</w:t>
            </w:r>
            <w:r w:rsidR="00AA44A0">
              <w:rPr>
                <w:rFonts w:ascii="Times New Roman" w:hAnsi="Times New Roman"/>
                <w:sz w:val="20"/>
                <w:szCs w:val="20"/>
                <w:lang w:val="sr-Cyrl-RS"/>
              </w:rPr>
              <w:t xml:space="preserve"> (на даљину)</w:t>
            </w:r>
          </w:p>
        </w:tc>
        <w:tc>
          <w:tcPr>
            <w:tcW w:w="822" w:type="pct"/>
            <w:shd w:val="clear" w:color="auto" w:fill="auto"/>
            <w:vAlign w:val="center"/>
          </w:tcPr>
          <w:p w14:paraId="391C4C59" w14:textId="11A716C8" w:rsidR="00761387" w:rsidRPr="00753DBB" w:rsidRDefault="00761387" w:rsidP="00761387">
            <w:pPr>
              <w:jc w:val="center"/>
              <w:rPr>
                <w:rFonts w:ascii="Times New Roman" w:hAnsi="Times New Roman"/>
                <w:iCs/>
                <w:sz w:val="20"/>
                <w:szCs w:val="20"/>
                <w:lang w:val="sr-Cyrl-RS"/>
              </w:rPr>
            </w:pPr>
            <w:r w:rsidRPr="00753DBB">
              <w:rPr>
                <w:rFonts w:ascii="Times New Roman" w:hAnsi="Times New Roman"/>
                <w:sz w:val="20"/>
                <w:szCs w:val="20"/>
                <w:lang w:val="sr-Cyrl-RS"/>
              </w:rPr>
              <w:t>ОАС</w:t>
            </w:r>
          </w:p>
        </w:tc>
      </w:tr>
      <w:tr w:rsidR="005524A9" w:rsidRPr="00753DBB" w14:paraId="503A63FB" w14:textId="77777777" w:rsidTr="00B3463D">
        <w:trPr>
          <w:trHeight w:val="674"/>
        </w:trPr>
        <w:tc>
          <w:tcPr>
            <w:tcW w:w="365" w:type="pct"/>
            <w:gridSpan w:val="2"/>
            <w:shd w:val="clear" w:color="auto" w:fill="auto"/>
            <w:vAlign w:val="center"/>
          </w:tcPr>
          <w:p w14:paraId="4751C2E4" w14:textId="5A50FE91" w:rsidR="005524A9" w:rsidRPr="00753DBB" w:rsidRDefault="00761387" w:rsidP="00B3463D">
            <w:pPr>
              <w:rPr>
                <w:rFonts w:ascii="Times New Roman" w:hAnsi="Times New Roman"/>
                <w:sz w:val="20"/>
                <w:szCs w:val="20"/>
                <w:lang w:val="sr-Cyrl-CS"/>
              </w:rPr>
            </w:pPr>
            <w:r>
              <w:rPr>
                <w:rFonts w:ascii="Times New Roman" w:hAnsi="Times New Roman"/>
                <w:sz w:val="20"/>
                <w:szCs w:val="20"/>
              </w:rPr>
              <w:t>2</w:t>
            </w:r>
            <w:r w:rsidR="005524A9" w:rsidRPr="00753DBB">
              <w:rPr>
                <w:rFonts w:ascii="Times New Roman" w:hAnsi="Times New Roman"/>
                <w:sz w:val="20"/>
                <w:szCs w:val="20"/>
                <w:lang w:val="sr-Cyrl-CS"/>
              </w:rPr>
              <w:t>.</w:t>
            </w:r>
          </w:p>
        </w:tc>
        <w:tc>
          <w:tcPr>
            <w:tcW w:w="487" w:type="pct"/>
            <w:gridSpan w:val="2"/>
            <w:shd w:val="clear" w:color="auto" w:fill="auto"/>
            <w:vAlign w:val="center"/>
          </w:tcPr>
          <w:p w14:paraId="26AE8FC1" w14:textId="44D4D881" w:rsidR="005524A9" w:rsidRPr="005524A9" w:rsidRDefault="005524A9" w:rsidP="00B3463D">
            <w:pPr>
              <w:rPr>
                <w:rFonts w:ascii="Times New Roman" w:hAnsi="Times New Roman"/>
                <w:sz w:val="20"/>
                <w:szCs w:val="20"/>
                <w:lang w:val="sr-Cyrl-RS"/>
              </w:rPr>
            </w:pPr>
            <w:r>
              <w:rPr>
                <w:rFonts w:ascii="Times New Roman" w:hAnsi="Times New Roman"/>
                <w:sz w:val="20"/>
                <w:szCs w:val="20"/>
                <w:lang w:val="sr-Cyrl-RS"/>
              </w:rPr>
              <w:t>А4О07</w:t>
            </w:r>
          </w:p>
        </w:tc>
        <w:tc>
          <w:tcPr>
            <w:tcW w:w="1129" w:type="pct"/>
            <w:gridSpan w:val="2"/>
            <w:shd w:val="clear" w:color="auto" w:fill="auto"/>
            <w:vAlign w:val="center"/>
          </w:tcPr>
          <w:p w14:paraId="11CD9A4F" w14:textId="1E057B22" w:rsidR="005524A9" w:rsidRPr="00753DBB" w:rsidRDefault="005524A9" w:rsidP="00B3463D">
            <w:pPr>
              <w:rPr>
                <w:rFonts w:ascii="Times New Roman" w:hAnsi="Times New Roman"/>
                <w:sz w:val="20"/>
                <w:szCs w:val="20"/>
                <w:lang w:val="sr-Cyrl-RS"/>
              </w:rPr>
            </w:pPr>
            <w:r>
              <w:rPr>
                <w:rFonts w:ascii="Times New Roman" w:hAnsi="Times New Roman"/>
                <w:sz w:val="20"/>
                <w:szCs w:val="20"/>
                <w:lang w:val="sr-Cyrl-RS"/>
              </w:rPr>
              <w:t>Реторика и јавни наступ</w:t>
            </w:r>
          </w:p>
        </w:tc>
        <w:tc>
          <w:tcPr>
            <w:tcW w:w="1012" w:type="pct"/>
            <w:gridSpan w:val="3"/>
            <w:shd w:val="clear" w:color="auto" w:fill="auto"/>
            <w:vAlign w:val="center"/>
          </w:tcPr>
          <w:p w14:paraId="17A58F36" w14:textId="103663D3" w:rsidR="005524A9" w:rsidRPr="00753DBB" w:rsidRDefault="005524A9" w:rsidP="00B3463D">
            <w:pPr>
              <w:rPr>
                <w:rFonts w:ascii="Times New Roman" w:hAnsi="Times New Roman"/>
                <w:sz w:val="20"/>
                <w:szCs w:val="20"/>
                <w:lang w:val="sr-Cyrl-CS"/>
              </w:rPr>
            </w:pPr>
            <w:r>
              <w:rPr>
                <w:rFonts w:ascii="Times New Roman" w:hAnsi="Times New Roman"/>
                <w:sz w:val="20"/>
                <w:szCs w:val="20"/>
                <w:lang w:val="sr-Cyrl-CS"/>
              </w:rPr>
              <w:t>Учење на даљину</w:t>
            </w:r>
          </w:p>
        </w:tc>
        <w:tc>
          <w:tcPr>
            <w:tcW w:w="1185" w:type="pct"/>
            <w:gridSpan w:val="3"/>
            <w:shd w:val="clear" w:color="auto" w:fill="auto"/>
            <w:vAlign w:val="center"/>
          </w:tcPr>
          <w:p w14:paraId="4573BB2C" w14:textId="071BEB95" w:rsidR="005524A9" w:rsidRPr="00753DBB" w:rsidRDefault="005524A9" w:rsidP="00B3463D">
            <w:pPr>
              <w:rPr>
                <w:rFonts w:ascii="Times New Roman" w:hAnsi="Times New Roman"/>
                <w:sz w:val="20"/>
                <w:szCs w:val="20"/>
                <w:lang w:val="sr-Latn-RS"/>
              </w:rPr>
            </w:pPr>
            <w:r>
              <w:rPr>
                <w:rFonts w:ascii="Times New Roman" w:hAnsi="Times New Roman"/>
                <w:sz w:val="20"/>
                <w:szCs w:val="20"/>
                <w:lang w:val="sr-Cyrl-RS"/>
              </w:rPr>
              <w:t>Енглески језик у бизнису</w:t>
            </w:r>
            <w:r w:rsidR="00AA44A0">
              <w:rPr>
                <w:rFonts w:ascii="Times New Roman" w:hAnsi="Times New Roman"/>
                <w:sz w:val="20"/>
                <w:szCs w:val="20"/>
                <w:lang w:val="sr-Cyrl-RS"/>
              </w:rPr>
              <w:t xml:space="preserve"> (на даљину)</w:t>
            </w:r>
          </w:p>
        </w:tc>
        <w:tc>
          <w:tcPr>
            <w:tcW w:w="822" w:type="pct"/>
            <w:shd w:val="clear" w:color="auto" w:fill="auto"/>
            <w:vAlign w:val="center"/>
          </w:tcPr>
          <w:p w14:paraId="03E05570" w14:textId="28791209" w:rsidR="005524A9" w:rsidRPr="00753DBB" w:rsidRDefault="00761387" w:rsidP="00B3463D">
            <w:pPr>
              <w:jc w:val="center"/>
              <w:rPr>
                <w:rFonts w:ascii="Times New Roman" w:hAnsi="Times New Roman"/>
                <w:sz w:val="20"/>
                <w:szCs w:val="20"/>
                <w:lang w:val="sr-Cyrl-RS"/>
              </w:rPr>
            </w:pPr>
            <w:r w:rsidRPr="00753DBB">
              <w:rPr>
                <w:rFonts w:ascii="Times New Roman" w:hAnsi="Times New Roman"/>
                <w:sz w:val="20"/>
                <w:szCs w:val="20"/>
                <w:lang w:val="sr-Cyrl-RS"/>
              </w:rPr>
              <w:t>ОАС</w:t>
            </w:r>
          </w:p>
        </w:tc>
      </w:tr>
      <w:tr w:rsidR="005524A9" w:rsidRPr="00753DBB" w14:paraId="71CD58E6" w14:textId="77777777" w:rsidTr="00B3463D">
        <w:trPr>
          <w:trHeight w:val="276"/>
        </w:trPr>
        <w:tc>
          <w:tcPr>
            <w:tcW w:w="5000" w:type="pct"/>
            <w:gridSpan w:val="13"/>
            <w:vAlign w:val="center"/>
          </w:tcPr>
          <w:p w14:paraId="6B1A7A29" w14:textId="77777777" w:rsidR="005524A9" w:rsidRPr="00753DBB" w:rsidRDefault="005524A9" w:rsidP="00B3463D">
            <w:pPr>
              <w:rPr>
                <w:rFonts w:ascii="Times New Roman" w:hAnsi="Times New Roman"/>
                <w:b/>
                <w:sz w:val="20"/>
                <w:szCs w:val="20"/>
                <w:lang w:val="sr-Cyrl-CS"/>
              </w:rPr>
            </w:pPr>
            <w:r w:rsidRPr="00753DBB">
              <w:rPr>
                <w:rFonts w:ascii="Times New Roman" w:hAnsi="Times New Roman"/>
                <w:b/>
                <w:sz w:val="20"/>
                <w:szCs w:val="20"/>
                <w:lang w:val="sr-Cyrl-CS"/>
              </w:rPr>
              <w:t>Репрезентативне референце (минимално 5 не више од 10)</w:t>
            </w:r>
          </w:p>
        </w:tc>
      </w:tr>
      <w:tr w:rsidR="005524A9" w:rsidRPr="00753DBB" w14:paraId="38B7B552" w14:textId="77777777" w:rsidTr="00B3463D">
        <w:trPr>
          <w:trHeight w:val="427"/>
        </w:trPr>
        <w:tc>
          <w:tcPr>
            <w:tcW w:w="327" w:type="pct"/>
            <w:vAlign w:val="center"/>
          </w:tcPr>
          <w:p w14:paraId="6DD85FDF"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20E2D2A5" w14:textId="77777777" w:rsidR="005524A9" w:rsidRPr="00753DBB" w:rsidRDefault="005524A9" w:rsidP="00C72D84">
            <w:pPr>
              <w:jc w:val="both"/>
              <w:rPr>
                <w:rFonts w:ascii="Times New Roman" w:hAnsi="Times New Roman"/>
                <w:sz w:val="20"/>
                <w:szCs w:val="20"/>
                <w:lang w:val="sr-Latn-RS"/>
              </w:rPr>
            </w:pPr>
            <w:r w:rsidRPr="00753DBB">
              <w:rPr>
                <w:rFonts w:ascii="Times New Roman" w:hAnsi="Times New Roman"/>
                <w:sz w:val="20"/>
                <w:szCs w:val="20"/>
                <w:lang w:val="sr-Cyrl-CS"/>
              </w:rPr>
              <w:t xml:space="preserve">Ljiljana B. Mitić, Marija J. Dejković, Valentina. </w:t>
            </w:r>
            <w:r w:rsidRPr="00753DBB">
              <w:rPr>
                <w:rFonts w:ascii="Times New Roman" w:hAnsi="Times New Roman"/>
                <w:b/>
                <w:sz w:val="20"/>
                <w:szCs w:val="20"/>
                <w:lang w:val="sr-Cyrl-CS"/>
              </w:rPr>
              <w:t>M. Zlatanović Marković</w:t>
            </w:r>
            <w:r w:rsidRPr="00753DBB">
              <w:rPr>
                <w:rFonts w:ascii="Times New Roman" w:hAnsi="Times New Roman"/>
                <w:sz w:val="20"/>
                <w:szCs w:val="20"/>
                <w:lang w:val="sr-Latn-RS"/>
              </w:rPr>
              <w:t xml:space="preserve"> (2023)</w:t>
            </w:r>
            <w:r w:rsidRPr="00753DBB">
              <w:rPr>
                <w:rFonts w:ascii="Times New Roman" w:hAnsi="Times New Roman"/>
                <w:sz w:val="20"/>
                <w:szCs w:val="20"/>
                <w:lang w:val="sr-Cyrl-CS"/>
              </w:rPr>
              <w:t>: Vanučionička nastava prirode i društva. Inovacije u nastavi, Vol. _, No. _, pp_-_. ISSN 0352-2334</w:t>
            </w:r>
            <w:r w:rsidRPr="00753DBB">
              <w:rPr>
                <w:rFonts w:ascii="Times New Roman" w:hAnsi="Times New Roman"/>
                <w:sz w:val="20"/>
                <w:szCs w:val="20"/>
                <w:lang w:val="sr-Latn-RS"/>
              </w:rPr>
              <w:t xml:space="preserve">  Rad je prihvaćen za objavljivanje. </w:t>
            </w:r>
            <w:r w:rsidRPr="00753DBB">
              <w:rPr>
                <w:rFonts w:ascii="Times New Roman" w:hAnsi="Times New Roman"/>
                <w:b/>
                <w:bCs/>
                <w:sz w:val="20"/>
                <w:szCs w:val="20"/>
                <w:lang w:val="sr-Latn-RS"/>
              </w:rPr>
              <w:t>(M23)</w:t>
            </w:r>
          </w:p>
        </w:tc>
      </w:tr>
      <w:tr w:rsidR="005524A9" w:rsidRPr="00753DBB" w14:paraId="4DE7A316" w14:textId="77777777" w:rsidTr="00B3463D">
        <w:trPr>
          <w:trHeight w:val="427"/>
        </w:trPr>
        <w:tc>
          <w:tcPr>
            <w:tcW w:w="327" w:type="pct"/>
            <w:vAlign w:val="center"/>
          </w:tcPr>
          <w:p w14:paraId="7AB3D929"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609EF9F2" w14:textId="77777777" w:rsidR="005524A9" w:rsidRPr="00753DBB" w:rsidRDefault="005524A9" w:rsidP="00C72D84">
            <w:pPr>
              <w:jc w:val="both"/>
              <w:rPr>
                <w:rFonts w:ascii="Times New Roman" w:hAnsi="Times New Roman"/>
                <w:sz w:val="20"/>
                <w:szCs w:val="20"/>
                <w:lang w:val="sr-Cyrl-CS"/>
              </w:rPr>
            </w:pPr>
            <w:r w:rsidRPr="00753DBB">
              <w:rPr>
                <w:rFonts w:ascii="Times New Roman" w:hAnsi="Times New Roman"/>
                <w:b/>
                <w:sz w:val="20"/>
                <w:szCs w:val="20"/>
                <w:lang w:val="sr-Cyrl-CS"/>
              </w:rPr>
              <w:t>Златановић-Марковић, Валентина</w:t>
            </w:r>
            <w:r w:rsidRPr="00753DBB">
              <w:rPr>
                <w:rFonts w:ascii="Times New Roman" w:hAnsi="Times New Roman"/>
                <w:sz w:val="20"/>
                <w:szCs w:val="20"/>
                <w:lang w:val="sr-Cyrl-CS"/>
              </w:rPr>
              <w:t xml:space="preserve"> (2022): Духовност у Делу Исидоре Секулић</w:t>
            </w:r>
            <w:r w:rsidRPr="00753DBB">
              <w:rPr>
                <w:rFonts w:ascii="Times New Roman" w:hAnsi="Times New Roman"/>
                <w:sz w:val="20"/>
                <w:szCs w:val="20"/>
                <w:lang w:val="sr-Latn-RS"/>
              </w:rPr>
              <w:t>, Универзитет у Крагујевцу, Педагошки факултет, Ужице</w:t>
            </w:r>
            <w:r w:rsidRPr="00753DBB">
              <w:rPr>
                <w:rFonts w:ascii="Times New Roman" w:hAnsi="Times New Roman"/>
                <w:sz w:val="20"/>
                <w:szCs w:val="20"/>
                <w:lang w:val="sr-Cyrl-RS"/>
              </w:rPr>
              <w:t>. ISBN 978-86-6191-067-8</w:t>
            </w:r>
            <w:r w:rsidRPr="00753DBB">
              <w:rPr>
                <w:rFonts w:ascii="Times New Roman" w:hAnsi="Times New Roman"/>
                <w:sz w:val="20"/>
                <w:szCs w:val="20"/>
                <w:lang w:val="sr-Latn-RS"/>
              </w:rPr>
              <w:t xml:space="preserve">, </w:t>
            </w:r>
            <w:r w:rsidRPr="00753DBB">
              <w:rPr>
                <w:rFonts w:ascii="Times New Roman" w:hAnsi="Times New Roman"/>
                <w:sz w:val="20"/>
                <w:szCs w:val="20"/>
                <w:lang w:val="sr-Cyrl-RS"/>
              </w:rPr>
              <w:t xml:space="preserve">COBISS.SR-ID 57244169 </w:t>
            </w:r>
            <w:r w:rsidRPr="00753DBB">
              <w:rPr>
                <w:rFonts w:ascii="Times New Roman" w:hAnsi="Times New Roman"/>
                <w:sz w:val="20"/>
                <w:szCs w:val="20"/>
                <w:lang w:val="sr-Latn-RS"/>
              </w:rPr>
              <w:t xml:space="preserve"> </w:t>
            </w:r>
            <w:r w:rsidRPr="00753DBB">
              <w:rPr>
                <w:rFonts w:ascii="Times New Roman" w:hAnsi="Times New Roman"/>
                <w:b/>
                <w:bCs/>
                <w:sz w:val="20"/>
                <w:szCs w:val="20"/>
                <w:lang w:val="sr-Latn-RS"/>
              </w:rPr>
              <w:t>(M42)</w:t>
            </w:r>
          </w:p>
        </w:tc>
      </w:tr>
      <w:tr w:rsidR="005524A9" w:rsidRPr="00753DBB" w14:paraId="16692D93" w14:textId="77777777" w:rsidTr="00B3463D">
        <w:trPr>
          <w:trHeight w:val="427"/>
        </w:trPr>
        <w:tc>
          <w:tcPr>
            <w:tcW w:w="327" w:type="pct"/>
            <w:vAlign w:val="center"/>
          </w:tcPr>
          <w:p w14:paraId="4A686B97"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22F46F93" w14:textId="77777777" w:rsidR="005524A9" w:rsidRPr="00753DBB" w:rsidRDefault="005524A9" w:rsidP="00C72D84">
            <w:pPr>
              <w:jc w:val="both"/>
              <w:rPr>
                <w:rFonts w:ascii="Times New Roman" w:hAnsi="Times New Roman"/>
                <w:b/>
                <w:sz w:val="20"/>
                <w:szCs w:val="20"/>
                <w:lang w:val="sr-Cyrl-CS"/>
              </w:rPr>
            </w:pPr>
            <w:r w:rsidRPr="00753DBB">
              <w:rPr>
                <w:rFonts w:ascii="Times New Roman" w:hAnsi="Times New Roman"/>
                <w:b/>
                <w:sz w:val="20"/>
                <w:szCs w:val="20"/>
                <w:lang w:val="sr-Latn-CS"/>
              </w:rPr>
              <w:t>Valentina Zlatanović Marković</w:t>
            </w:r>
            <w:r w:rsidRPr="00753DBB">
              <w:rPr>
                <w:rFonts w:ascii="Times New Roman" w:hAnsi="Times New Roman"/>
                <w:sz w:val="20"/>
                <w:szCs w:val="20"/>
                <w:lang w:val="sr-Latn-CS"/>
              </w:rPr>
              <w:t xml:space="preserve"> (2022): Uticaj bajke na etičke elemente vaspitanja. Zbornik radova sa VIII Festivala dječije umjetnosti (FEDU), prvi internacionalni skup, Sarajevo. </w:t>
            </w:r>
            <w:r w:rsidRPr="00753DBB">
              <w:rPr>
                <w:rFonts w:ascii="Times New Roman" w:hAnsi="Times New Roman"/>
                <w:i/>
                <w:sz w:val="20"/>
                <w:szCs w:val="20"/>
                <w:lang w:val="sr-Latn-CS"/>
              </w:rPr>
              <w:t>Bajka u XXI stoljeću</w:t>
            </w:r>
            <w:r w:rsidRPr="00753DBB">
              <w:rPr>
                <w:rFonts w:ascii="Times New Roman" w:hAnsi="Times New Roman"/>
                <w:sz w:val="20"/>
                <w:szCs w:val="20"/>
                <w:lang w:val="sr-Latn-CS"/>
              </w:rPr>
              <w:t xml:space="preserve">. Knj. 1, </w:t>
            </w:r>
            <w:r w:rsidRPr="00753DBB">
              <w:rPr>
                <w:rFonts w:ascii="Times New Roman" w:hAnsi="Times New Roman"/>
                <w:i/>
                <w:sz w:val="20"/>
                <w:szCs w:val="20"/>
                <w:lang w:val="sr-Latn-CS"/>
              </w:rPr>
              <w:t>Izazovi novog vremena</w:t>
            </w:r>
            <w:r w:rsidRPr="00753DBB">
              <w:rPr>
                <w:rFonts w:ascii="Times New Roman" w:hAnsi="Times New Roman"/>
                <w:i/>
                <w:sz w:val="20"/>
                <w:szCs w:val="20"/>
                <w:lang w:val="sr-Cyrl-RS"/>
              </w:rPr>
              <w:t xml:space="preserve">, </w:t>
            </w:r>
            <w:r w:rsidRPr="00753DBB">
              <w:rPr>
                <w:rFonts w:ascii="Times New Roman" w:hAnsi="Times New Roman"/>
                <w:sz w:val="20"/>
                <w:szCs w:val="20"/>
                <w:lang w:val="sr-Latn-CS"/>
              </w:rPr>
              <w:t>Udruženje FANI</w:t>
            </w:r>
            <w:r w:rsidRPr="00753DBB">
              <w:rPr>
                <w:rFonts w:ascii="Times New Roman" w:hAnsi="Times New Roman"/>
                <w:sz w:val="20"/>
                <w:szCs w:val="20"/>
                <w:lang w:val="sr-Cyrl-RS"/>
              </w:rPr>
              <w:t>,</w:t>
            </w:r>
            <w:r w:rsidRPr="00753DBB">
              <w:rPr>
                <w:rFonts w:ascii="Times New Roman" w:hAnsi="Times New Roman"/>
                <w:sz w:val="20"/>
                <w:szCs w:val="20"/>
                <w:lang w:val="sr-Latn-CS"/>
              </w:rPr>
              <w:t xml:space="preserve"> Sarajevo, 2022, str. 82–95. ISBN 978-9926-8322-5-4, COBISS.BH-ID 52229126. </w:t>
            </w:r>
            <w:r w:rsidRPr="00753DBB">
              <w:rPr>
                <w:rFonts w:ascii="Times New Roman" w:hAnsi="Times New Roman"/>
                <w:b/>
                <w:sz w:val="20"/>
                <w:szCs w:val="20"/>
                <w:lang w:val="sr-Latn-CS"/>
              </w:rPr>
              <w:t>(M45)</w:t>
            </w:r>
          </w:p>
        </w:tc>
      </w:tr>
      <w:tr w:rsidR="005524A9" w:rsidRPr="00753DBB" w14:paraId="489DCEC4" w14:textId="77777777" w:rsidTr="00B3463D">
        <w:trPr>
          <w:trHeight w:val="427"/>
        </w:trPr>
        <w:tc>
          <w:tcPr>
            <w:tcW w:w="327" w:type="pct"/>
            <w:vAlign w:val="center"/>
          </w:tcPr>
          <w:p w14:paraId="5C062BB4"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73C78748" w14:textId="77777777" w:rsidR="005524A9" w:rsidRPr="00753DBB" w:rsidRDefault="005524A9" w:rsidP="00C72D84">
            <w:pPr>
              <w:jc w:val="both"/>
              <w:rPr>
                <w:rFonts w:ascii="Times New Roman" w:hAnsi="Times New Roman"/>
                <w:b/>
                <w:sz w:val="20"/>
                <w:szCs w:val="20"/>
                <w:lang w:val="sr-Latn-CS"/>
              </w:rPr>
            </w:pPr>
            <w:r w:rsidRPr="00753DBB">
              <w:rPr>
                <w:rFonts w:ascii="Times New Roman" w:hAnsi="Times New Roman"/>
                <w:b/>
                <w:sz w:val="20"/>
                <w:szCs w:val="20"/>
                <w:lang w:val="sr-Cyrl-CS"/>
              </w:rPr>
              <w:t>Валентина М. Златановић Марковић</w:t>
            </w:r>
            <w:r w:rsidRPr="00753DBB">
              <w:rPr>
                <w:rFonts w:ascii="Times New Roman" w:hAnsi="Times New Roman"/>
                <w:sz w:val="20"/>
                <w:szCs w:val="20"/>
                <w:lang w:val="sr-Cyrl-CS"/>
              </w:rPr>
              <w:t xml:space="preserve"> (2021): Књижевни ликови Боре Станковића у светлу књижевне јуродивости Ф. М. Достојевског. </w:t>
            </w:r>
            <w:r w:rsidRPr="00753DBB">
              <w:rPr>
                <w:rFonts w:ascii="Times New Roman" w:hAnsi="Times New Roman"/>
                <w:i/>
                <w:sz w:val="20"/>
                <w:szCs w:val="20"/>
                <w:lang w:val="sr-Cyrl-CS"/>
              </w:rPr>
              <w:t>Искушана мисао Достојевског</w:t>
            </w:r>
            <w:r w:rsidRPr="00753DBB">
              <w:rPr>
                <w:rFonts w:ascii="Times New Roman" w:hAnsi="Times New Roman"/>
                <w:i/>
                <w:sz w:val="20"/>
                <w:szCs w:val="20"/>
                <w:lang w:val="sr-Latn-RS"/>
              </w:rPr>
              <w:t>:</w:t>
            </w:r>
            <w:r w:rsidRPr="00753DBB">
              <w:rPr>
                <w:rFonts w:ascii="Times New Roman" w:hAnsi="Times New Roman"/>
                <w:i/>
                <w:sz w:val="20"/>
                <w:szCs w:val="20"/>
                <w:lang w:val="sr-Cyrl-CS"/>
              </w:rPr>
              <w:t xml:space="preserve"> </w:t>
            </w:r>
            <w:r w:rsidRPr="00753DBB">
              <w:rPr>
                <w:rFonts w:ascii="Times New Roman" w:hAnsi="Times New Roman"/>
                <w:i/>
                <w:sz w:val="20"/>
                <w:szCs w:val="20"/>
                <w:lang w:val="sr-Cyrl-RS"/>
              </w:rPr>
              <w:t>зборник радова поводом јубилеја 200 година од рођења и 140 година од упокојења Фјодора М. Достојевског (1821- 1881)</w:t>
            </w:r>
            <w:r w:rsidRPr="00753DBB">
              <w:rPr>
                <w:rFonts w:ascii="Times New Roman" w:hAnsi="Times New Roman"/>
                <w:sz w:val="20"/>
                <w:szCs w:val="20"/>
                <w:lang w:val="sr-Cyrl-CS"/>
              </w:rPr>
              <w:t xml:space="preserve">, Епархија жичка, </w:t>
            </w:r>
            <w:r w:rsidRPr="00753DBB">
              <w:rPr>
                <w:rFonts w:ascii="Times New Roman" w:hAnsi="Times New Roman"/>
                <w:sz w:val="20"/>
                <w:szCs w:val="20"/>
                <w:lang w:val="sr-Cyrl-RS"/>
              </w:rPr>
              <w:t>Краљево,</w:t>
            </w:r>
            <w:r w:rsidRPr="00753DBB">
              <w:rPr>
                <w:rFonts w:ascii="Times New Roman" w:hAnsi="Times New Roman"/>
                <w:sz w:val="20"/>
                <w:szCs w:val="20"/>
                <w:lang w:val="sr-Cyrl-CS"/>
              </w:rPr>
              <w:t xml:space="preserve"> стр. 35–62.</w:t>
            </w:r>
            <w:r w:rsidRPr="00753DBB">
              <w:rPr>
                <w:rFonts w:ascii="Times New Roman" w:hAnsi="Times New Roman"/>
                <w:sz w:val="20"/>
                <w:szCs w:val="20"/>
                <w:lang w:val="sr-Latn-RS"/>
              </w:rPr>
              <w:t xml:space="preserve"> </w:t>
            </w:r>
            <w:r w:rsidRPr="00753DBB">
              <w:rPr>
                <w:rFonts w:ascii="Times New Roman" w:hAnsi="Times New Roman"/>
                <w:sz w:val="20"/>
                <w:szCs w:val="20"/>
                <w:lang w:val="sr-Cyrl-RS"/>
              </w:rPr>
              <w:t xml:space="preserve">ISBN 978-86-81526-09-5, COBISS.SR-ID 44416009 </w:t>
            </w:r>
            <w:r w:rsidRPr="00753DBB">
              <w:rPr>
                <w:rFonts w:ascii="Times New Roman" w:hAnsi="Times New Roman"/>
                <w:b/>
                <w:sz w:val="20"/>
                <w:szCs w:val="20"/>
                <w:lang w:val="sr-Latn-RS"/>
              </w:rPr>
              <w:t>(M45)</w:t>
            </w:r>
          </w:p>
        </w:tc>
      </w:tr>
      <w:tr w:rsidR="005524A9" w:rsidRPr="00753DBB" w14:paraId="06D11E73" w14:textId="77777777" w:rsidTr="00B3463D">
        <w:trPr>
          <w:trHeight w:val="427"/>
        </w:trPr>
        <w:tc>
          <w:tcPr>
            <w:tcW w:w="327" w:type="pct"/>
            <w:vAlign w:val="center"/>
          </w:tcPr>
          <w:p w14:paraId="6912078C"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73B87799" w14:textId="77777777" w:rsidR="005524A9" w:rsidRPr="00753DBB" w:rsidRDefault="005524A9" w:rsidP="00C72D84">
            <w:pPr>
              <w:jc w:val="both"/>
              <w:rPr>
                <w:rFonts w:ascii="Times New Roman" w:hAnsi="Times New Roman"/>
                <w:b/>
                <w:sz w:val="20"/>
                <w:szCs w:val="20"/>
                <w:lang w:val="sr-Cyrl-CS"/>
              </w:rPr>
            </w:pPr>
            <w:r w:rsidRPr="00753DBB">
              <w:rPr>
                <w:rFonts w:ascii="Times New Roman" w:hAnsi="Times New Roman"/>
                <w:sz w:val="20"/>
                <w:szCs w:val="20"/>
                <w:lang w:val="sr-Cyrl-CS"/>
              </w:rPr>
              <w:t xml:space="preserve">Тања Русимовић, </w:t>
            </w:r>
            <w:r w:rsidRPr="00753DBB">
              <w:rPr>
                <w:rFonts w:ascii="Times New Roman" w:hAnsi="Times New Roman"/>
                <w:b/>
                <w:sz w:val="20"/>
                <w:szCs w:val="20"/>
                <w:lang w:val="sr-Cyrl-CS"/>
              </w:rPr>
              <w:t>Валентина М.</w:t>
            </w:r>
            <w:r w:rsidRPr="00753DBB">
              <w:rPr>
                <w:rFonts w:ascii="Times New Roman" w:hAnsi="Times New Roman"/>
                <w:b/>
                <w:sz w:val="20"/>
                <w:szCs w:val="20"/>
                <w:lang w:val="sr-Latn-RS"/>
              </w:rPr>
              <w:t xml:space="preserve"> </w:t>
            </w:r>
            <w:r w:rsidRPr="00753DBB">
              <w:rPr>
                <w:rFonts w:ascii="Times New Roman" w:hAnsi="Times New Roman"/>
                <w:b/>
                <w:sz w:val="20"/>
                <w:szCs w:val="20"/>
                <w:lang w:val="sr-Cyrl-CS"/>
              </w:rPr>
              <w:t>Златановић  Марковић</w:t>
            </w:r>
            <w:r w:rsidRPr="00753DBB">
              <w:rPr>
                <w:rFonts w:ascii="Times New Roman" w:hAnsi="Times New Roman"/>
                <w:sz w:val="20"/>
                <w:szCs w:val="20"/>
                <w:lang w:val="sr-Cyrl-CS"/>
              </w:rPr>
              <w:t xml:space="preserve"> (2020): Моћ живе речи академика Владете Јеротића</w:t>
            </w:r>
            <w:r w:rsidRPr="00753DBB">
              <w:rPr>
                <w:rFonts w:ascii="Times New Roman" w:hAnsi="Times New Roman"/>
                <w:sz w:val="20"/>
                <w:szCs w:val="20"/>
                <w:lang w:val="sr-Latn-RS"/>
              </w:rPr>
              <w:t xml:space="preserve">. </w:t>
            </w:r>
            <w:r w:rsidRPr="00753DBB">
              <w:rPr>
                <w:rFonts w:ascii="Times New Roman" w:hAnsi="Times New Roman"/>
                <w:i/>
                <w:sz w:val="20"/>
                <w:szCs w:val="20"/>
                <w:lang w:val="sr-Cyrl-CS"/>
              </w:rPr>
              <w:t>Владета јеротић – књижевник, научник и религиозни мислилац</w:t>
            </w:r>
            <w:r w:rsidRPr="00753DBB">
              <w:rPr>
                <w:rFonts w:ascii="Times New Roman" w:hAnsi="Times New Roman"/>
                <w:i/>
                <w:sz w:val="20"/>
                <w:szCs w:val="20"/>
                <w:lang w:val="sr-Latn-RS"/>
              </w:rPr>
              <w:t>:</w:t>
            </w:r>
            <w:r w:rsidRPr="00753DBB">
              <w:rPr>
                <w:rFonts w:ascii="Times New Roman" w:hAnsi="Times New Roman"/>
                <w:i/>
                <w:sz w:val="20"/>
                <w:szCs w:val="20"/>
                <w:lang w:val="sr-Cyrl-RS"/>
              </w:rPr>
              <w:t xml:space="preserve"> тематски зборник</w:t>
            </w:r>
            <w:r w:rsidRPr="00753DBB">
              <w:rPr>
                <w:rFonts w:ascii="Times New Roman" w:hAnsi="Times New Roman"/>
                <w:sz w:val="20"/>
                <w:szCs w:val="20"/>
                <w:lang w:val="sr-Cyrl-CS"/>
              </w:rPr>
              <w:t>, Педагошки факултет Врање Универзитета у Нишу, стр. 133–146. ISBN 978-86-6301-038-3,</w:t>
            </w:r>
            <w:r w:rsidRPr="00753DBB">
              <w:rPr>
                <w:rFonts w:ascii="Times New Roman" w:hAnsi="Times New Roman"/>
                <w:sz w:val="20"/>
                <w:szCs w:val="20"/>
                <w:lang w:val="sr-Latn-RS"/>
              </w:rPr>
              <w:t xml:space="preserve"> </w:t>
            </w:r>
            <w:r w:rsidRPr="00753DBB">
              <w:rPr>
                <w:rFonts w:ascii="Times New Roman" w:hAnsi="Times New Roman"/>
                <w:sz w:val="20"/>
                <w:szCs w:val="20"/>
                <w:lang w:val="sr-Cyrl-CS"/>
              </w:rPr>
              <w:t xml:space="preserve">COBISS.SR-ID 17828105 </w:t>
            </w:r>
            <w:r w:rsidRPr="00753DBB">
              <w:rPr>
                <w:rFonts w:ascii="Times New Roman" w:hAnsi="Times New Roman"/>
                <w:b/>
                <w:sz w:val="20"/>
                <w:szCs w:val="20"/>
                <w:lang w:val="sr-Latn-RS"/>
              </w:rPr>
              <w:t>(M45)</w:t>
            </w:r>
          </w:p>
        </w:tc>
      </w:tr>
      <w:tr w:rsidR="005524A9" w:rsidRPr="00753DBB" w14:paraId="10EE3D70" w14:textId="77777777" w:rsidTr="00B3463D">
        <w:trPr>
          <w:trHeight w:val="427"/>
        </w:trPr>
        <w:tc>
          <w:tcPr>
            <w:tcW w:w="327" w:type="pct"/>
            <w:vAlign w:val="center"/>
          </w:tcPr>
          <w:p w14:paraId="1F89CA9E"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042EC2A7" w14:textId="77777777" w:rsidR="005524A9" w:rsidRPr="00753DBB" w:rsidRDefault="005524A9" w:rsidP="00C72D84">
            <w:pPr>
              <w:jc w:val="both"/>
              <w:rPr>
                <w:rFonts w:ascii="Times New Roman" w:hAnsi="Times New Roman"/>
                <w:sz w:val="20"/>
                <w:szCs w:val="20"/>
                <w:lang w:val="sr-Cyrl-CS"/>
              </w:rPr>
            </w:pPr>
            <w:r w:rsidRPr="00753DBB">
              <w:rPr>
                <w:rFonts w:ascii="Times New Roman" w:hAnsi="Times New Roman"/>
                <w:b/>
                <w:sz w:val="20"/>
                <w:szCs w:val="20"/>
                <w:lang w:val="sr-Cyrl-CS"/>
              </w:rPr>
              <w:t>Valentina Zlatanović Marković</w:t>
            </w:r>
            <w:r w:rsidRPr="00753DBB">
              <w:rPr>
                <w:rFonts w:ascii="Times New Roman" w:hAnsi="Times New Roman"/>
                <w:sz w:val="20"/>
                <w:szCs w:val="20"/>
                <w:lang w:val="sr-Cyrl-CS"/>
              </w:rPr>
              <w:t>, Biljana Nikolić, Mirjana Stakić, Milovan Mitić (202</w:t>
            </w:r>
            <w:r w:rsidRPr="00753DBB">
              <w:rPr>
                <w:rFonts w:ascii="Times New Roman" w:hAnsi="Times New Roman"/>
                <w:sz w:val="20"/>
                <w:szCs w:val="20"/>
                <w:lang w:val="sr-Latn-RS"/>
              </w:rPr>
              <w:t>2</w:t>
            </w:r>
            <w:r w:rsidRPr="00753DBB">
              <w:rPr>
                <w:rFonts w:ascii="Times New Roman" w:hAnsi="Times New Roman"/>
                <w:sz w:val="20"/>
                <w:szCs w:val="20"/>
                <w:lang w:val="sr-Cyrl-CS"/>
              </w:rPr>
              <w:t xml:space="preserve">): </w:t>
            </w:r>
            <w:r w:rsidRPr="00753DBB">
              <w:rPr>
                <w:rFonts w:ascii="Times New Roman" w:hAnsi="Times New Roman"/>
                <w:sz w:val="20"/>
                <w:szCs w:val="20"/>
                <w:lang w:val="sr-Latn-RS"/>
              </w:rPr>
              <w:t>P</w:t>
            </w:r>
            <w:r w:rsidRPr="00753DBB">
              <w:rPr>
                <w:rFonts w:ascii="Times New Roman" w:hAnsi="Times New Roman"/>
                <w:sz w:val="20"/>
                <w:szCs w:val="20"/>
                <w:lang w:val="sr-Cyrl-CS"/>
              </w:rPr>
              <w:t>ublic relations in the educational system. Megatrend revija,</w:t>
            </w:r>
            <w:r w:rsidRPr="00753DBB">
              <w:rPr>
                <w:rFonts w:ascii="Times New Roman" w:hAnsi="Times New Roman"/>
                <w:sz w:val="20"/>
                <w:szCs w:val="20"/>
                <w:lang w:val="sr-Latn-RS"/>
              </w:rPr>
              <w:t xml:space="preserve"> 19 (1), str. 267-282. </w:t>
            </w:r>
            <w:r w:rsidRPr="00753DBB">
              <w:rPr>
                <w:rFonts w:ascii="Times New Roman" w:hAnsi="Times New Roman"/>
                <w:sz w:val="20"/>
                <w:szCs w:val="20"/>
                <w:lang w:val="sr-Cyrl-CS"/>
              </w:rPr>
              <w:t>ISSN 1820-3159</w:t>
            </w:r>
            <w:r w:rsidRPr="00753DBB">
              <w:rPr>
                <w:rFonts w:ascii="Times New Roman" w:hAnsi="Times New Roman"/>
                <w:sz w:val="20"/>
                <w:szCs w:val="20"/>
                <w:lang w:val="sr-Latn-RS"/>
              </w:rPr>
              <w:t xml:space="preserve"> </w:t>
            </w:r>
            <w:r w:rsidRPr="00753DBB">
              <w:rPr>
                <w:rFonts w:ascii="Times New Roman" w:hAnsi="Times New Roman"/>
                <w:b/>
                <w:bCs/>
                <w:sz w:val="20"/>
                <w:szCs w:val="20"/>
                <w:lang w:val="sr-Cyrl-CS"/>
              </w:rPr>
              <w:t>(M</w:t>
            </w:r>
            <w:r w:rsidRPr="00753DBB">
              <w:rPr>
                <w:rFonts w:ascii="Times New Roman" w:hAnsi="Times New Roman"/>
                <w:b/>
                <w:bCs/>
                <w:sz w:val="20"/>
                <w:szCs w:val="20"/>
                <w:lang w:val="sr-Latn-RS"/>
              </w:rPr>
              <w:t>51</w:t>
            </w:r>
            <w:r w:rsidRPr="00753DBB">
              <w:rPr>
                <w:rFonts w:ascii="Times New Roman" w:hAnsi="Times New Roman"/>
                <w:b/>
                <w:bCs/>
                <w:sz w:val="20"/>
                <w:szCs w:val="20"/>
                <w:lang w:val="sr-Cyrl-CS"/>
              </w:rPr>
              <w:t>)</w:t>
            </w:r>
          </w:p>
        </w:tc>
      </w:tr>
      <w:tr w:rsidR="005524A9" w:rsidRPr="00753DBB" w14:paraId="13070178" w14:textId="77777777" w:rsidTr="00B3463D">
        <w:trPr>
          <w:trHeight w:val="427"/>
        </w:trPr>
        <w:tc>
          <w:tcPr>
            <w:tcW w:w="327" w:type="pct"/>
            <w:vAlign w:val="center"/>
          </w:tcPr>
          <w:p w14:paraId="1EB7B114"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0811195F" w14:textId="77777777" w:rsidR="005524A9" w:rsidRPr="00753DBB" w:rsidRDefault="005524A9" w:rsidP="00C72D84">
            <w:pPr>
              <w:jc w:val="both"/>
              <w:rPr>
                <w:rFonts w:ascii="Times New Roman" w:hAnsi="Times New Roman"/>
                <w:sz w:val="20"/>
                <w:szCs w:val="20"/>
                <w:lang w:val="sr-Latn-RS"/>
              </w:rPr>
            </w:pPr>
            <w:r w:rsidRPr="00753DBB">
              <w:rPr>
                <w:rFonts w:ascii="Times New Roman" w:hAnsi="Times New Roman"/>
                <w:sz w:val="20"/>
                <w:szCs w:val="20"/>
                <w:lang w:val="sr-Cyrl-CS"/>
              </w:rPr>
              <w:t xml:space="preserve">Jovan Veselinović, Milovan Mitić, Bobana Berjan Bačvarević, </w:t>
            </w:r>
            <w:r w:rsidRPr="00753DBB">
              <w:rPr>
                <w:rFonts w:ascii="Times New Roman" w:hAnsi="Times New Roman"/>
                <w:b/>
                <w:sz w:val="20"/>
                <w:szCs w:val="20"/>
                <w:lang w:val="sr-Cyrl-CS"/>
              </w:rPr>
              <w:t>Valentina Zlatanović Marković</w:t>
            </w:r>
            <w:r w:rsidRPr="00753DBB">
              <w:rPr>
                <w:rFonts w:ascii="Times New Roman" w:hAnsi="Times New Roman"/>
                <w:sz w:val="20"/>
                <w:szCs w:val="20"/>
                <w:lang w:val="sr-Cyrl-CS"/>
              </w:rPr>
              <w:t xml:space="preserve"> (2021): </w:t>
            </w:r>
            <w:r w:rsidRPr="00753DBB">
              <w:rPr>
                <w:rFonts w:ascii="Times New Roman" w:hAnsi="Times New Roman"/>
                <w:sz w:val="20"/>
                <w:szCs w:val="20"/>
                <w:lang w:val="sr-Latn-RS"/>
              </w:rPr>
              <w:t>S</w:t>
            </w:r>
            <w:r w:rsidRPr="00753DBB">
              <w:rPr>
                <w:rFonts w:ascii="Times New Roman" w:hAnsi="Times New Roman"/>
                <w:sz w:val="20"/>
                <w:szCs w:val="20"/>
                <w:lang w:val="sr-Cyrl-CS"/>
              </w:rPr>
              <w:t>trategic planning as the inevitability of modern management.</w:t>
            </w:r>
            <w:r w:rsidRPr="00753DBB">
              <w:rPr>
                <w:rFonts w:ascii="Times New Roman" w:hAnsi="Times New Roman"/>
                <w:sz w:val="20"/>
                <w:szCs w:val="20"/>
                <w:lang w:val="sr-Latn-RS"/>
              </w:rPr>
              <w:t xml:space="preserve"> </w:t>
            </w:r>
            <w:r w:rsidRPr="00753DBB">
              <w:rPr>
                <w:rFonts w:ascii="Times New Roman" w:hAnsi="Times New Roman"/>
                <w:sz w:val="20"/>
                <w:szCs w:val="20"/>
                <w:lang w:val="sr-Cyrl-CS"/>
              </w:rPr>
              <w:t xml:space="preserve">Megatrend </w:t>
            </w:r>
            <w:r w:rsidRPr="00753DBB">
              <w:rPr>
                <w:rFonts w:ascii="Times New Roman" w:hAnsi="Times New Roman"/>
                <w:sz w:val="20"/>
                <w:szCs w:val="20"/>
                <w:lang w:val="sr-Latn-RS"/>
              </w:rPr>
              <w:t xml:space="preserve"> </w:t>
            </w:r>
            <w:r w:rsidRPr="00753DBB">
              <w:rPr>
                <w:rFonts w:ascii="Times New Roman" w:hAnsi="Times New Roman"/>
                <w:sz w:val="20"/>
                <w:szCs w:val="20"/>
                <w:lang w:val="sr-Cyrl-CS"/>
              </w:rPr>
              <w:t>revija, 4/2021</w:t>
            </w:r>
            <w:r w:rsidRPr="00753DBB">
              <w:rPr>
                <w:rFonts w:ascii="Times New Roman" w:hAnsi="Times New Roman"/>
                <w:sz w:val="20"/>
                <w:szCs w:val="20"/>
                <w:lang w:val="sr-Latn-RS"/>
              </w:rPr>
              <w:t xml:space="preserve">, </w:t>
            </w:r>
            <w:r w:rsidRPr="00753DBB">
              <w:rPr>
                <w:rFonts w:ascii="Times New Roman" w:hAnsi="Times New Roman"/>
                <w:sz w:val="20"/>
                <w:szCs w:val="20"/>
                <w:lang w:val="sr-Cyrl-CS"/>
              </w:rPr>
              <w:t>str.</w:t>
            </w:r>
            <w:r w:rsidRPr="00753DBB">
              <w:rPr>
                <w:rFonts w:ascii="Times New Roman" w:hAnsi="Times New Roman"/>
                <w:sz w:val="20"/>
                <w:szCs w:val="20"/>
                <w:lang w:val="sr-Latn-RS"/>
              </w:rPr>
              <w:t xml:space="preserve"> </w:t>
            </w:r>
            <w:r w:rsidRPr="00753DBB">
              <w:rPr>
                <w:rFonts w:ascii="Times New Roman" w:hAnsi="Times New Roman"/>
                <w:sz w:val="20"/>
                <w:szCs w:val="20"/>
                <w:lang w:val="sr-Cyrl-CS"/>
              </w:rPr>
              <w:t>57–71.</w:t>
            </w:r>
            <w:r w:rsidRPr="00753DBB">
              <w:rPr>
                <w:rFonts w:ascii="Times New Roman" w:hAnsi="Times New Roman"/>
                <w:sz w:val="20"/>
                <w:szCs w:val="20"/>
                <w:lang w:val="sr-Latn-RS"/>
              </w:rPr>
              <w:t xml:space="preserve"> ISSN 1820-3159 </w:t>
            </w:r>
            <w:r w:rsidRPr="00753DBB">
              <w:rPr>
                <w:rFonts w:ascii="Times New Roman" w:hAnsi="Times New Roman"/>
                <w:b/>
                <w:bCs/>
                <w:sz w:val="20"/>
                <w:szCs w:val="20"/>
                <w:lang w:val="sr-Latn-RS"/>
              </w:rPr>
              <w:t>(M51)</w:t>
            </w:r>
          </w:p>
        </w:tc>
      </w:tr>
      <w:tr w:rsidR="005524A9" w:rsidRPr="00753DBB" w14:paraId="0EBA4304" w14:textId="77777777" w:rsidTr="00B3463D">
        <w:trPr>
          <w:trHeight w:val="427"/>
        </w:trPr>
        <w:tc>
          <w:tcPr>
            <w:tcW w:w="327" w:type="pct"/>
            <w:vAlign w:val="center"/>
          </w:tcPr>
          <w:p w14:paraId="0ED015AA"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5FDBCFA8" w14:textId="77777777" w:rsidR="005524A9" w:rsidRPr="00753DBB" w:rsidRDefault="005524A9" w:rsidP="00C72D84">
            <w:pPr>
              <w:jc w:val="both"/>
              <w:rPr>
                <w:rFonts w:ascii="Times New Roman" w:hAnsi="Times New Roman"/>
                <w:sz w:val="20"/>
                <w:szCs w:val="20"/>
                <w:lang w:val="sr-Cyrl-CS"/>
              </w:rPr>
            </w:pPr>
            <w:r w:rsidRPr="00753DBB">
              <w:rPr>
                <w:rFonts w:ascii="Times New Roman" w:hAnsi="Times New Roman"/>
                <w:b/>
                <w:sz w:val="20"/>
                <w:szCs w:val="20"/>
                <w:lang w:val="sr-Cyrl-CS"/>
              </w:rPr>
              <w:t>Валентина М. Златановић-Марковић</w:t>
            </w:r>
            <w:r w:rsidRPr="00753DBB">
              <w:rPr>
                <w:rFonts w:ascii="Times New Roman" w:hAnsi="Times New Roman"/>
                <w:sz w:val="20"/>
                <w:szCs w:val="20"/>
                <w:lang w:val="sr-Cyrl-CS"/>
              </w:rPr>
              <w:t xml:space="preserve"> (2016): Метафизички свет у беседи Срна у изгубљеном рају Јустина Поповића. Philologia mediana, VIII/8, стр. 235–253.</w:t>
            </w:r>
            <w:r w:rsidRPr="00753DBB">
              <w:rPr>
                <w:rFonts w:ascii="Times New Roman" w:hAnsi="Times New Roman"/>
                <w:sz w:val="20"/>
                <w:szCs w:val="20"/>
                <w:lang w:val="sr-Latn-RS"/>
              </w:rPr>
              <w:t xml:space="preserve"> ISSN 1821-3332 </w:t>
            </w:r>
            <w:r w:rsidRPr="00753DBB">
              <w:rPr>
                <w:rFonts w:ascii="Times New Roman" w:hAnsi="Times New Roman"/>
                <w:sz w:val="20"/>
                <w:szCs w:val="20"/>
                <w:lang w:val="sr-Cyrl-CS"/>
              </w:rPr>
              <w:t xml:space="preserve"> </w:t>
            </w:r>
            <w:r w:rsidRPr="00753DBB">
              <w:rPr>
                <w:rFonts w:ascii="Times New Roman" w:hAnsi="Times New Roman"/>
                <w:b/>
                <w:bCs/>
                <w:sz w:val="20"/>
                <w:szCs w:val="20"/>
                <w:lang w:val="sr-Cyrl-CS"/>
              </w:rPr>
              <w:t>(M51)</w:t>
            </w:r>
          </w:p>
        </w:tc>
      </w:tr>
      <w:tr w:rsidR="005524A9" w:rsidRPr="00753DBB" w14:paraId="5631CDB1" w14:textId="77777777" w:rsidTr="00B3463D">
        <w:trPr>
          <w:trHeight w:val="427"/>
        </w:trPr>
        <w:tc>
          <w:tcPr>
            <w:tcW w:w="327" w:type="pct"/>
            <w:vAlign w:val="center"/>
          </w:tcPr>
          <w:p w14:paraId="1AA9A1E9"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78B5169F" w14:textId="77777777" w:rsidR="005524A9" w:rsidRPr="00753DBB" w:rsidRDefault="005524A9" w:rsidP="00C72D84">
            <w:pPr>
              <w:jc w:val="both"/>
              <w:rPr>
                <w:rFonts w:ascii="Times New Roman" w:hAnsi="Times New Roman"/>
                <w:sz w:val="20"/>
                <w:szCs w:val="20"/>
                <w:lang w:val="sr-Latn-RS"/>
              </w:rPr>
            </w:pPr>
            <w:r w:rsidRPr="00753DBB">
              <w:rPr>
                <w:rFonts w:ascii="Times New Roman" w:hAnsi="Times New Roman"/>
                <w:b/>
                <w:sz w:val="20"/>
                <w:szCs w:val="20"/>
                <w:lang w:val="sr-Cyrl-CS"/>
              </w:rPr>
              <w:t>Валентина М. Златановић Марковић</w:t>
            </w:r>
            <w:r w:rsidRPr="00753DBB">
              <w:rPr>
                <w:rFonts w:ascii="Times New Roman" w:hAnsi="Times New Roman"/>
                <w:sz w:val="20"/>
                <w:szCs w:val="20"/>
                <w:lang w:val="sr-Cyrl-CS"/>
              </w:rPr>
              <w:t xml:space="preserve"> (2018): Богословски  појам човека – антрополошко питање Његошевог дела, Гласник Антрополошког друштва Србије, V</w:t>
            </w:r>
            <w:r w:rsidRPr="00753DBB">
              <w:rPr>
                <w:rFonts w:ascii="Times New Roman" w:hAnsi="Times New Roman"/>
                <w:sz w:val="20"/>
                <w:szCs w:val="20"/>
                <w:lang w:val="sr-Latn-RS"/>
              </w:rPr>
              <w:t>ol.</w:t>
            </w:r>
            <w:r w:rsidRPr="00753DBB">
              <w:rPr>
                <w:rFonts w:ascii="Times New Roman" w:hAnsi="Times New Roman"/>
                <w:sz w:val="20"/>
                <w:szCs w:val="20"/>
                <w:lang w:val="sr-Cyrl-CS"/>
              </w:rPr>
              <w:t xml:space="preserve"> 53</w:t>
            </w:r>
            <w:r w:rsidRPr="00753DBB">
              <w:rPr>
                <w:rFonts w:ascii="Times New Roman" w:hAnsi="Times New Roman"/>
                <w:sz w:val="20"/>
                <w:szCs w:val="20"/>
                <w:lang w:val="sr-Latn-RS"/>
              </w:rPr>
              <w:t xml:space="preserve">, </w:t>
            </w:r>
            <w:r w:rsidRPr="00753DBB">
              <w:rPr>
                <w:rFonts w:ascii="Times New Roman" w:hAnsi="Times New Roman"/>
                <w:sz w:val="20"/>
                <w:szCs w:val="20"/>
                <w:lang w:val="sr-Cyrl-CS"/>
              </w:rPr>
              <w:t>св. 53</w:t>
            </w:r>
            <w:r w:rsidRPr="00753DBB">
              <w:rPr>
                <w:rFonts w:ascii="Times New Roman" w:hAnsi="Times New Roman"/>
                <w:sz w:val="20"/>
                <w:szCs w:val="20"/>
                <w:lang w:val="sr-Latn-RS"/>
              </w:rPr>
              <w:t>,</w:t>
            </w:r>
            <w:r w:rsidRPr="00753DBB">
              <w:rPr>
                <w:rFonts w:ascii="Times New Roman" w:hAnsi="Times New Roman"/>
                <w:sz w:val="20"/>
                <w:szCs w:val="20"/>
                <w:lang w:val="sr-Cyrl-CS"/>
              </w:rPr>
              <w:t xml:space="preserve"> стр. 9–19. </w:t>
            </w:r>
            <w:r w:rsidRPr="00753DBB">
              <w:rPr>
                <w:rFonts w:ascii="Times New Roman" w:hAnsi="Times New Roman"/>
                <w:sz w:val="20"/>
                <w:szCs w:val="20"/>
                <w:lang w:val="sr-Latn-RS"/>
              </w:rPr>
              <w:t>ISSN</w:t>
            </w:r>
            <w:r w:rsidRPr="00753DBB">
              <w:rPr>
                <w:rFonts w:ascii="Times New Roman" w:hAnsi="Times New Roman"/>
                <w:sz w:val="20"/>
                <w:szCs w:val="20"/>
                <w:lang w:val="sr-Cyrl-RS"/>
              </w:rPr>
              <w:t xml:space="preserve"> </w:t>
            </w:r>
            <w:r w:rsidRPr="00753DBB">
              <w:rPr>
                <w:rFonts w:ascii="Times New Roman" w:hAnsi="Times New Roman"/>
                <w:sz w:val="20"/>
                <w:szCs w:val="20"/>
                <w:lang w:val="sr-Latn-RS"/>
              </w:rPr>
              <w:t xml:space="preserve">1820-7936 </w:t>
            </w:r>
            <w:r w:rsidRPr="00753DBB">
              <w:rPr>
                <w:rFonts w:ascii="Times New Roman" w:hAnsi="Times New Roman"/>
                <w:sz w:val="20"/>
                <w:szCs w:val="20"/>
                <w:lang w:val="sr-Cyrl-CS"/>
              </w:rPr>
              <w:t xml:space="preserve"> </w:t>
            </w:r>
            <w:r w:rsidRPr="00753DBB">
              <w:rPr>
                <w:rFonts w:ascii="Times New Roman" w:hAnsi="Times New Roman"/>
                <w:b/>
                <w:bCs/>
                <w:sz w:val="20"/>
                <w:szCs w:val="20"/>
                <w:lang w:val="sr-Latn-RS"/>
              </w:rPr>
              <w:t>(M52)</w:t>
            </w:r>
          </w:p>
        </w:tc>
      </w:tr>
      <w:tr w:rsidR="005524A9" w:rsidRPr="00753DBB" w14:paraId="345345A6" w14:textId="77777777" w:rsidTr="00B3463D">
        <w:trPr>
          <w:trHeight w:val="427"/>
        </w:trPr>
        <w:tc>
          <w:tcPr>
            <w:tcW w:w="327" w:type="pct"/>
            <w:vAlign w:val="center"/>
          </w:tcPr>
          <w:p w14:paraId="4FACE9EC" w14:textId="77777777" w:rsidR="005524A9" w:rsidRPr="00753DBB" w:rsidRDefault="005524A9" w:rsidP="00B3463D">
            <w:pPr>
              <w:numPr>
                <w:ilvl w:val="0"/>
                <w:numId w:val="4"/>
              </w:numPr>
              <w:rPr>
                <w:rFonts w:ascii="Times New Roman" w:hAnsi="Times New Roman"/>
                <w:sz w:val="20"/>
                <w:szCs w:val="20"/>
                <w:lang w:val="sr-Cyrl-CS"/>
              </w:rPr>
            </w:pPr>
          </w:p>
        </w:tc>
        <w:tc>
          <w:tcPr>
            <w:tcW w:w="4673" w:type="pct"/>
            <w:gridSpan w:val="12"/>
            <w:shd w:val="clear" w:color="auto" w:fill="auto"/>
            <w:vAlign w:val="center"/>
          </w:tcPr>
          <w:p w14:paraId="3796EEC8" w14:textId="77777777" w:rsidR="005524A9" w:rsidRPr="00753DBB" w:rsidRDefault="005524A9" w:rsidP="00C72D84">
            <w:pPr>
              <w:jc w:val="both"/>
              <w:rPr>
                <w:rFonts w:ascii="Times New Roman" w:hAnsi="Times New Roman"/>
                <w:sz w:val="20"/>
                <w:szCs w:val="20"/>
                <w:lang w:val="sr-Latn-RS"/>
              </w:rPr>
            </w:pPr>
            <w:r w:rsidRPr="00753DBB">
              <w:rPr>
                <w:rFonts w:ascii="Times New Roman" w:hAnsi="Times New Roman"/>
                <w:b/>
                <w:sz w:val="20"/>
                <w:szCs w:val="20"/>
                <w:lang w:val="sr-Cyrl-CS"/>
              </w:rPr>
              <w:t>Валентина М. Златановић Марковић</w:t>
            </w:r>
            <w:r w:rsidRPr="00753DBB">
              <w:rPr>
                <w:rFonts w:ascii="Times New Roman" w:hAnsi="Times New Roman"/>
                <w:sz w:val="20"/>
                <w:szCs w:val="20"/>
                <w:lang w:val="sr-Cyrl-CS"/>
              </w:rPr>
              <w:t xml:space="preserve"> (2018): </w:t>
            </w:r>
            <w:r w:rsidRPr="00753DBB">
              <w:rPr>
                <w:rFonts w:ascii="Times New Roman" w:hAnsi="Times New Roman"/>
                <w:sz w:val="20"/>
                <w:szCs w:val="20"/>
                <w:lang w:val="sr-Cyrl-RS"/>
              </w:rPr>
              <w:t>П</w:t>
            </w:r>
            <w:r w:rsidRPr="00753DBB">
              <w:rPr>
                <w:rFonts w:ascii="Times New Roman" w:hAnsi="Times New Roman"/>
                <w:sz w:val="20"/>
                <w:szCs w:val="20"/>
                <w:lang w:val="sr-Cyrl-CS"/>
              </w:rPr>
              <w:t xml:space="preserve">оетска спознаја бога у стваралаштву песника српског романтизма (Кодер, Шапчанин и Абердар), Узданица, Јун 2018, XV (број 1), стр. 21–32. ISSN 1451-673X  </w:t>
            </w:r>
            <w:r w:rsidRPr="00753DBB">
              <w:rPr>
                <w:rFonts w:ascii="Times New Roman" w:hAnsi="Times New Roman"/>
                <w:b/>
                <w:sz w:val="20"/>
                <w:szCs w:val="20"/>
                <w:lang w:val="sr-Latn-RS"/>
              </w:rPr>
              <w:t>(</w:t>
            </w:r>
            <w:r w:rsidRPr="00753DBB">
              <w:rPr>
                <w:rFonts w:ascii="Times New Roman" w:hAnsi="Times New Roman"/>
                <w:b/>
                <w:sz w:val="20"/>
                <w:szCs w:val="20"/>
                <w:lang w:val="sr-Cyrl-CS"/>
              </w:rPr>
              <w:t>М5</w:t>
            </w:r>
            <w:r w:rsidRPr="00753DBB">
              <w:rPr>
                <w:rFonts w:ascii="Times New Roman" w:hAnsi="Times New Roman"/>
                <w:b/>
                <w:sz w:val="20"/>
                <w:szCs w:val="20"/>
                <w:lang w:val="sr-Latn-RS"/>
              </w:rPr>
              <w:t>2)</w:t>
            </w:r>
          </w:p>
        </w:tc>
      </w:tr>
      <w:tr w:rsidR="005524A9" w:rsidRPr="00753DBB" w14:paraId="1B0B83BF" w14:textId="77777777" w:rsidTr="00B3463D">
        <w:trPr>
          <w:trHeight w:val="214"/>
        </w:trPr>
        <w:tc>
          <w:tcPr>
            <w:tcW w:w="5000" w:type="pct"/>
            <w:gridSpan w:val="13"/>
            <w:vAlign w:val="center"/>
          </w:tcPr>
          <w:p w14:paraId="79A3C6B8" w14:textId="77777777" w:rsidR="005524A9" w:rsidRPr="00753DBB" w:rsidRDefault="005524A9" w:rsidP="00B3463D">
            <w:pPr>
              <w:rPr>
                <w:rFonts w:ascii="Times New Roman" w:hAnsi="Times New Roman"/>
                <w:b/>
                <w:sz w:val="20"/>
                <w:szCs w:val="20"/>
                <w:lang w:val="sr-Cyrl-CS"/>
              </w:rPr>
            </w:pPr>
            <w:r w:rsidRPr="00753DBB">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5524A9" w:rsidRPr="00753DBB" w14:paraId="2C1DD207" w14:textId="77777777" w:rsidTr="00B3463D">
        <w:trPr>
          <w:trHeight w:val="149"/>
        </w:trPr>
        <w:tc>
          <w:tcPr>
            <w:tcW w:w="2228" w:type="pct"/>
            <w:gridSpan w:val="7"/>
            <w:vAlign w:val="center"/>
          </w:tcPr>
          <w:p w14:paraId="23C9F674"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Укупан број цитата</w:t>
            </w:r>
          </w:p>
        </w:tc>
        <w:tc>
          <w:tcPr>
            <w:tcW w:w="2772" w:type="pct"/>
            <w:gridSpan w:val="6"/>
            <w:vAlign w:val="center"/>
          </w:tcPr>
          <w:p w14:paraId="16007F3C" w14:textId="77777777" w:rsidR="005524A9" w:rsidRPr="00753DBB" w:rsidRDefault="005524A9" w:rsidP="00B3463D">
            <w:pPr>
              <w:rPr>
                <w:rFonts w:ascii="Times New Roman" w:hAnsi="Times New Roman"/>
                <w:sz w:val="20"/>
                <w:szCs w:val="20"/>
                <w:lang w:val="sr-Latn-RS"/>
              </w:rPr>
            </w:pPr>
            <w:r w:rsidRPr="00753DBB">
              <w:rPr>
                <w:rFonts w:ascii="Times New Roman" w:hAnsi="Times New Roman"/>
                <w:sz w:val="20"/>
                <w:szCs w:val="20"/>
                <w:lang w:val="sr-Latn-RS"/>
              </w:rPr>
              <w:t>2</w:t>
            </w:r>
          </w:p>
        </w:tc>
      </w:tr>
      <w:tr w:rsidR="005524A9" w:rsidRPr="00753DBB" w14:paraId="5B59AAE2" w14:textId="77777777" w:rsidTr="00B3463D">
        <w:trPr>
          <w:trHeight w:val="192"/>
        </w:trPr>
        <w:tc>
          <w:tcPr>
            <w:tcW w:w="2228" w:type="pct"/>
            <w:gridSpan w:val="7"/>
            <w:vAlign w:val="center"/>
          </w:tcPr>
          <w:p w14:paraId="0F0F16FC"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Укупан број радова са SCI (SSCI) листе</w:t>
            </w:r>
          </w:p>
        </w:tc>
        <w:tc>
          <w:tcPr>
            <w:tcW w:w="2772" w:type="pct"/>
            <w:gridSpan w:val="6"/>
            <w:vAlign w:val="center"/>
          </w:tcPr>
          <w:p w14:paraId="50F17D1D" w14:textId="77777777" w:rsidR="005524A9" w:rsidRPr="00753DBB" w:rsidRDefault="005524A9" w:rsidP="00B3463D">
            <w:pPr>
              <w:rPr>
                <w:rFonts w:ascii="Times New Roman" w:hAnsi="Times New Roman"/>
                <w:sz w:val="20"/>
                <w:szCs w:val="20"/>
                <w:lang w:val="sr-Latn-RS"/>
              </w:rPr>
            </w:pPr>
            <w:r w:rsidRPr="00753DBB">
              <w:rPr>
                <w:rFonts w:ascii="Times New Roman" w:hAnsi="Times New Roman"/>
                <w:sz w:val="20"/>
                <w:szCs w:val="20"/>
                <w:lang w:val="sr-Latn-RS"/>
              </w:rPr>
              <w:t>1</w:t>
            </w:r>
          </w:p>
        </w:tc>
      </w:tr>
      <w:tr w:rsidR="005524A9" w:rsidRPr="00753DBB" w14:paraId="3A0DED75" w14:textId="77777777" w:rsidTr="00B3463D">
        <w:trPr>
          <w:trHeight w:val="99"/>
        </w:trPr>
        <w:tc>
          <w:tcPr>
            <w:tcW w:w="2228" w:type="pct"/>
            <w:gridSpan w:val="7"/>
            <w:vAlign w:val="center"/>
          </w:tcPr>
          <w:p w14:paraId="19FD88C7"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Тренутно учешће на пројектима</w:t>
            </w:r>
          </w:p>
        </w:tc>
        <w:tc>
          <w:tcPr>
            <w:tcW w:w="1028" w:type="pct"/>
            <w:gridSpan w:val="3"/>
            <w:vAlign w:val="center"/>
          </w:tcPr>
          <w:p w14:paraId="2E750A9E" w14:textId="77777777" w:rsidR="005524A9" w:rsidRPr="00753DBB" w:rsidRDefault="005524A9" w:rsidP="00B3463D">
            <w:pPr>
              <w:rPr>
                <w:rFonts w:ascii="Times New Roman" w:hAnsi="Times New Roman"/>
                <w:sz w:val="20"/>
                <w:szCs w:val="20"/>
                <w:lang w:val="sr-Latn-RS"/>
              </w:rPr>
            </w:pPr>
            <w:r w:rsidRPr="00753DBB">
              <w:rPr>
                <w:rFonts w:ascii="Times New Roman" w:hAnsi="Times New Roman"/>
                <w:sz w:val="20"/>
                <w:szCs w:val="20"/>
                <w:lang w:val="sr-Cyrl-CS"/>
              </w:rPr>
              <w:t>Домаћи</w:t>
            </w:r>
            <w:r w:rsidRPr="00753DBB">
              <w:rPr>
                <w:rFonts w:ascii="Times New Roman" w:hAnsi="Times New Roman"/>
                <w:sz w:val="20"/>
                <w:szCs w:val="20"/>
                <w:lang w:val="sr-Latn-RS"/>
              </w:rPr>
              <w:t>: /</w:t>
            </w:r>
          </w:p>
        </w:tc>
        <w:tc>
          <w:tcPr>
            <w:tcW w:w="1744" w:type="pct"/>
            <w:gridSpan w:val="3"/>
            <w:vAlign w:val="center"/>
          </w:tcPr>
          <w:p w14:paraId="5B251E72" w14:textId="77777777" w:rsidR="005524A9" w:rsidRPr="00753DBB" w:rsidRDefault="005524A9" w:rsidP="00B3463D">
            <w:pPr>
              <w:rPr>
                <w:rFonts w:ascii="Times New Roman" w:hAnsi="Times New Roman"/>
                <w:sz w:val="20"/>
                <w:szCs w:val="20"/>
                <w:lang w:val="sr-Latn-RS"/>
              </w:rPr>
            </w:pPr>
            <w:r w:rsidRPr="00753DBB">
              <w:rPr>
                <w:rFonts w:ascii="Times New Roman" w:hAnsi="Times New Roman"/>
                <w:sz w:val="20"/>
                <w:szCs w:val="20"/>
                <w:lang w:val="sr-Cyrl-CS"/>
              </w:rPr>
              <w:t>Међународни</w:t>
            </w:r>
            <w:r w:rsidRPr="00753DBB">
              <w:rPr>
                <w:rFonts w:ascii="Times New Roman" w:hAnsi="Times New Roman"/>
                <w:sz w:val="20"/>
                <w:szCs w:val="20"/>
                <w:lang w:val="sr-Latn-RS"/>
              </w:rPr>
              <w:t>:  /</w:t>
            </w:r>
          </w:p>
        </w:tc>
      </w:tr>
      <w:tr w:rsidR="005524A9" w:rsidRPr="00753DBB" w14:paraId="24789498" w14:textId="77777777" w:rsidTr="00B3463D">
        <w:trPr>
          <w:trHeight w:val="223"/>
        </w:trPr>
        <w:tc>
          <w:tcPr>
            <w:tcW w:w="5000" w:type="pct"/>
            <w:gridSpan w:val="13"/>
            <w:vAlign w:val="center"/>
          </w:tcPr>
          <w:p w14:paraId="435B6683"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 xml:space="preserve">Усавршавања </w:t>
            </w:r>
          </w:p>
        </w:tc>
      </w:tr>
      <w:tr w:rsidR="005524A9" w:rsidRPr="00753DBB" w14:paraId="53FC4BF3" w14:textId="77777777" w:rsidTr="00B3463D">
        <w:trPr>
          <w:trHeight w:val="202"/>
        </w:trPr>
        <w:tc>
          <w:tcPr>
            <w:tcW w:w="5000" w:type="pct"/>
            <w:gridSpan w:val="13"/>
            <w:vAlign w:val="center"/>
          </w:tcPr>
          <w:p w14:paraId="40E95F5D" w14:textId="77777777" w:rsidR="005524A9" w:rsidRPr="00753DBB" w:rsidRDefault="005524A9" w:rsidP="00B3463D">
            <w:pPr>
              <w:rPr>
                <w:rFonts w:ascii="Times New Roman" w:hAnsi="Times New Roman"/>
                <w:sz w:val="20"/>
                <w:szCs w:val="20"/>
                <w:lang w:val="sr-Cyrl-CS"/>
              </w:rPr>
            </w:pPr>
            <w:r w:rsidRPr="00753DBB">
              <w:rPr>
                <w:rFonts w:ascii="Times New Roman" w:hAnsi="Times New Roman"/>
                <w:sz w:val="20"/>
                <w:szCs w:val="20"/>
                <w:lang w:val="sr-Cyrl-CS"/>
              </w:rPr>
              <w:t xml:space="preserve">Други подаци које сматрате релевантним: </w:t>
            </w:r>
          </w:p>
        </w:tc>
      </w:tr>
    </w:tbl>
    <w:p w14:paraId="5C7BAB13" w14:textId="77777777" w:rsidR="005524A9" w:rsidRDefault="005524A9" w:rsidP="005524A9">
      <w:pPr>
        <w:rPr>
          <w:rFonts w:ascii="Times New Roman" w:hAnsi="Times New Roman"/>
          <w:b/>
          <w:bCs/>
          <w:sz w:val="19"/>
          <w:szCs w:val="19"/>
          <w:lang w:val="sr-Cyrl-RS"/>
        </w:rPr>
      </w:pPr>
    </w:p>
    <w:p w14:paraId="14B0CDDD" w14:textId="77777777" w:rsidR="005524A9" w:rsidRDefault="005524A9" w:rsidP="005524A9">
      <w:pPr>
        <w:rPr>
          <w:rFonts w:ascii="Times New Roman" w:hAnsi="Times New Roman"/>
          <w:b/>
          <w:bCs/>
          <w:sz w:val="19"/>
          <w:szCs w:val="19"/>
          <w:lang w:val="sr-Cyrl-RS"/>
        </w:rPr>
      </w:pPr>
    </w:p>
    <w:p w14:paraId="02779294" w14:textId="77777777" w:rsidR="005524A9" w:rsidRDefault="005524A9" w:rsidP="005524A9">
      <w:pPr>
        <w:rPr>
          <w:rFonts w:ascii="Times New Roman" w:hAnsi="Times New Roman"/>
          <w:b/>
          <w:bCs/>
          <w:sz w:val="19"/>
          <w:szCs w:val="19"/>
          <w:lang w:val="sr-Cyrl-RS"/>
        </w:rPr>
      </w:pPr>
    </w:p>
    <w:p w14:paraId="46FC1068" w14:textId="77777777" w:rsidR="005524A9" w:rsidRDefault="005524A9" w:rsidP="005524A9">
      <w:pPr>
        <w:rPr>
          <w:rFonts w:ascii="Times New Roman" w:hAnsi="Times New Roman"/>
          <w:b/>
          <w:bCs/>
          <w:sz w:val="19"/>
          <w:szCs w:val="19"/>
          <w:lang w:val="sr-Cyrl-RS"/>
        </w:rPr>
      </w:pPr>
    </w:p>
    <w:p w14:paraId="71D95ADA" w14:textId="77777777" w:rsidR="005524A9" w:rsidRDefault="005524A9" w:rsidP="005524A9">
      <w:pPr>
        <w:rPr>
          <w:rFonts w:ascii="Times New Roman" w:hAnsi="Times New Roman"/>
          <w:b/>
          <w:bCs/>
          <w:sz w:val="19"/>
          <w:szCs w:val="19"/>
          <w:lang w:val="sr-Cyrl-RS"/>
        </w:rPr>
      </w:pPr>
    </w:p>
    <w:p w14:paraId="41829725" w14:textId="77777777" w:rsidR="005524A9" w:rsidRDefault="005524A9" w:rsidP="005524A9">
      <w:pPr>
        <w:rPr>
          <w:rFonts w:ascii="Times New Roman" w:hAnsi="Times New Roman"/>
          <w:b/>
          <w:bCs/>
          <w:sz w:val="19"/>
          <w:szCs w:val="19"/>
          <w:lang w:val="sr-Cyrl-RS"/>
        </w:rPr>
      </w:pPr>
    </w:p>
    <w:p w14:paraId="2FD5E42A" w14:textId="77777777" w:rsidR="005524A9" w:rsidRDefault="005524A9" w:rsidP="005524A9">
      <w:pPr>
        <w:rPr>
          <w:rFonts w:ascii="Times New Roman" w:hAnsi="Times New Roman"/>
          <w:b/>
          <w:bCs/>
          <w:sz w:val="19"/>
          <w:szCs w:val="19"/>
          <w:lang w:val="sr-Cyrl-RS"/>
        </w:rPr>
      </w:pPr>
    </w:p>
    <w:p w14:paraId="58ED121D" w14:textId="77777777" w:rsidR="005524A9" w:rsidRDefault="005524A9" w:rsidP="005524A9">
      <w:pPr>
        <w:rPr>
          <w:rFonts w:ascii="Times New Roman" w:hAnsi="Times New Roman"/>
          <w:b/>
          <w:bCs/>
          <w:sz w:val="19"/>
          <w:szCs w:val="19"/>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79"/>
        <w:gridCol w:w="1006"/>
        <w:gridCol w:w="1173"/>
        <w:gridCol w:w="143"/>
        <w:gridCol w:w="1846"/>
        <w:gridCol w:w="216"/>
        <w:gridCol w:w="245"/>
        <w:gridCol w:w="226"/>
        <w:gridCol w:w="1197"/>
        <w:gridCol w:w="1497"/>
        <w:gridCol w:w="1137"/>
        <w:gridCol w:w="846"/>
      </w:tblGrid>
      <w:tr w:rsidR="005524A9" w:rsidRPr="00491993" w14:paraId="05D4B7AD" w14:textId="77777777" w:rsidTr="00B3463D">
        <w:trPr>
          <w:trHeight w:val="427"/>
        </w:trPr>
        <w:tc>
          <w:tcPr>
            <w:tcW w:w="5452" w:type="dxa"/>
            <w:gridSpan w:val="8"/>
            <w:vAlign w:val="center"/>
          </w:tcPr>
          <w:p w14:paraId="70F9A95C" w14:textId="77777777" w:rsidR="005524A9" w:rsidRPr="00491993" w:rsidRDefault="005524A9"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Име и презиме </w:t>
            </w:r>
          </w:p>
        </w:tc>
        <w:tc>
          <w:tcPr>
            <w:tcW w:w="4896" w:type="dxa"/>
            <w:gridSpan w:val="5"/>
            <w:vAlign w:val="center"/>
          </w:tcPr>
          <w:p w14:paraId="34E30F74" w14:textId="33CD79BA" w:rsidR="005524A9" w:rsidRPr="000774E3" w:rsidRDefault="005524A9" w:rsidP="00B3463D">
            <w:pPr>
              <w:tabs>
                <w:tab w:val="left" w:pos="567"/>
              </w:tabs>
              <w:spacing w:after="60"/>
              <w:rPr>
                <w:rFonts w:ascii="Times New Roman" w:hAnsi="Times New Roman"/>
                <w:sz w:val="20"/>
                <w:szCs w:val="20"/>
                <w:lang w:val="sr-Cyrl-CS"/>
              </w:rPr>
            </w:pPr>
            <w:proofErr w:type="spellStart"/>
            <w:r w:rsidRPr="000774E3">
              <w:rPr>
                <w:rFonts w:ascii="Times New Roman" w:hAnsi="Times New Roman"/>
                <w:sz w:val="20"/>
                <w:szCs w:val="20"/>
              </w:rPr>
              <w:t>Владан</w:t>
            </w:r>
            <w:proofErr w:type="spellEnd"/>
            <w:r w:rsidRPr="000774E3">
              <w:rPr>
                <w:rFonts w:ascii="Times New Roman" w:hAnsi="Times New Roman"/>
                <w:sz w:val="20"/>
                <w:szCs w:val="20"/>
              </w:rPr>
              <w:t xml:space="preserve"> </w:t>
            </w:r>
            <w:r w:rsidR="00C27C95">
              <w:rPr>
                <w:rFonts w:ascii="Times New Roman" w:hAnsi="Times New Roman"/>
                <w:sz w:val="20"/>
                <w:szCs w:val="20"/>
                <w:lang w:val="sr-Cyrl-RS"/>
              </w:rPr>
              <w:t xml:space="preserve">В. </w:t>
            </w:r>
            <w:r w:rsidRPr="000774E3">
              <w:rPr>
                <w:rFonts w:ascii="Times New Roman" w:hAnsi="Times New Roman"/>
                <w:sz w:val="20"/>
                <w:szCs w:val="20"/>
              </w:rPr>
              <w:t>Мадић</w:t>
            </w:r>
          </w:p>
        </w:tc>
      </w:tr>
      <w:tr w:rsidR="005524A9" w:rsidRPr="00491993" w14:paraId="177E1607" w14:textId="77777777" w:rsidTr="00B3463D">
        <w:trPr>
          <w:trHeight w:val="427"/>
        </w:trPr>
        <w:tc>
          <w:tcPr>
            <w:tcW w:w="5452" w:type="dxa"/>
            <w:gridSpan w:val="8"/>
            <w:vAlign w:val="center"/>
          </w:tcPr>
          <w:p w14:paraId="4C9715DA" w14:textId="77777777" w:rsidR="005524A9" w:rsidRPr="00491993" w:rsidRDefault="005524A9"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Звање</w:t>
            </w:r>
          </w:p>
        </w:tc>
        <w:tc>
          <w:tcPr>
            <w:tcW w:w="4896" w:type="dxa"/>
            <w:gridSpan w:val="5"/>
            <w:vAlign w:val="center"/>
          </w:tcPr>
          <w:p w14:paraId="5B2E3A43" w14:textId="77777777" w:rsidR="005524A9" w:rsidRPr="000774E3" w:rsidRDefault="005524A9" w:rsidP="00B3463D">
            <w:pPr>
              <w:tabs>
                <w:tab w:val="left" w:pos="567"/>
              </w:tabs>
              <w:spacing w:after="60"/>
              <w:rPr>
                <w:rFonts w:ascii="Times New Roman" w:hAnsi="Times New Roman"/>
                <w:sz w:val="20"/>
                <w:szCs w:val="20"/>
                <w:lang w:val="sr-Cyrl-CS"/>
              </w:rPr>
            </w:pPr>
            <w:r w:rsidRPr="000774E3">
              <w:rPr>
                <w:rFonts w:ascii="Times New Roman" w:hAnsi="Times New Roman"/>
                <w:sz w:val="20"/>
                <w:szCs w:val="20"/>
              </w:rPr>
              <w:t xml:space="preserve">Доцент </w:t>
            </w:r>
          </w:p>
        </w:tc>
      </w:tr>
      <w:tr w:rsidR="005524A9" w:rsidRPr="00491993" w14:paraId="3D9220AD" w14:textId="77777777" w:rsidTr="00B3463D">
        <w:trPr>
          <w:trHeight w:val="427"/>
        </w:trPr>
        <w:tc>
          <w:tcPr>
            <w:tcW w:w="5452" w:type="dxa"/>
            <w:gridSpan w:val="8"/>
            <w:vAlign w:val="center"/>
          </w:tcPr>
          <w:p w14:paraId="5B1FBD6B" w14:textId="77777777" w:rsidR="005524A9" w:rsidRPr="00491993" w:rsidRDefault="005524A9"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Назив институције у  којој наставник ради са пуним </w:t>
            </w:r>
            <w:r>
              <w:rPr>
                <w:rFonts w:ascii="Times New Roman" w:hAnsi="Times New Roman"/>
                <w:b/>
                <w:sz w:val="20"/>
                <w:szCs w:val="20"/>
              </w:rPr>
              <w:t xml:space="preserve"> или непуним </w:t>
            </w:r>
            <w:r w:rsidRPr="00491993">
              <w:rPr>
                <w:rFonts w:ascii="Times New Roman" w:hAnsi="Times New Roman"/>
                <w:b/>
                <w:sz w:val="20"/>
                <w:szCs w:val="20"/>
                <w:lang w:val="sr-Cyrl-CS"/>
              </w:rPr>
              <w:t>радним временом и од када</w:t>
            </w:r>
          </w:p>
        </w:tc>
        <w:tc>
          <w:tcPr>
            <w:tcW w:w="4896" w:type="dxa"/>
            <w:gridSpan w:val="5"/>
            <w:vAlign w:val="center"/>
          </w:tcPr>
          <w:p w14:paraId="6BB29885" w14:textId="77777777" w:rsidR="005524A9" w:rsidRPr="000774E3" w:rsidRDefault="005524A9" w:rsidP="00B3463D">
            <w:pPr>
              <w:tabs>
                <w:tab w:val="left" w:pos="567"/>
              </w:tabs>
              <w:spacing w:after="60"/>
              <w:rPr>
                <w:rFonts w:ascii="Times New Roman" w:hAnsi="Times New Roman"/>
                <w:sz w:val="20"/>
                <w:szCs w:val="20"/>
                <w:lang w:val="sr-Cyrl-CS"/>
              </w:rPr>
            </w:pPr>
            <w:r w:rsidRPr="000774E3">
              <w:rPr>
                <w:rFonts w:ascii="Times New Roman" w:hAnsi="Times New Roman"/>
                <w:sz w:val="20"/>
                <w:szCs w:val="20"/>
              </w:rPr>
              <w:t>Универзитет Метрополитан, 2016. године.</w:t>
            </w:r>
          </w:p>
        </w:tc>
      </w:tr>
      <w:tr w:rsidR="005524A9" w:rsidRPr="00491993" w14:paraId="20C4DE46" w14:textId="77777777" w:rsidTr="00C354EF">
        <w:trPr>
          <w:trHeight w:val="360"/>
        </w:trPr>
        <w:tc>
          <w:tcPr>
            <w:tcW w:w="5452" w:type="dxa"/>
            <w:gridSpan w:val="8"/>
            <w:vAlign w:val="center"/>
          </w:tcPr>
          <w:p w14:paraId="29FC5827" w14:textId="77777777" w:rsidR="005524A9" w:rsidRPr="00491993" w:rsidRDefault="005524A9"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Ужа научна односно уметничка област</w:t>
            </w:r>
          </w:p>
        </w:tc>
        <w:tc>
          <w:tcPr>
            <w:tcW w:w="4896" w:type="dxa"/>
            <w:gridSpan w:val="5"/>
            <w:vAlign w:val="center"/>
          </w:tcPr>
          <w:p w14:paraId="50CE98B3" w14:textId="77777777" w:rsidR="005524A9" w:rsidRPr="000774E3" w:rsidRDefault="005524A9" w:rsidP="00B3463D">
            <w:pPr>
              <w:tabs>
                <w:tab w:val="left" w:pos="567"/>
              </w:tabs>
              <w:spacing w:after="60"/>
              <w:rPr>
                <w:rFonts w:ascii="Times New Roman" w:hAnsi="Times New Roman"/>
                <w:sz w:val="20"/>
                <w:szCs w:val="20"/>
                <w:lang w:val="sr-Cyrl-CS"/>
              </w:rPr>
            </w:pPr>
            <w:r w:rsidRPr="000774E3">
              <w:rPr>
                <w:rFonts w:ascii="Times New Roman" w:hAnsi="Times New Roman"/>
                <w:sz w:val="20"/>
                <w:szCs w:val="20"/>
              </w:rPr>
              <w:t>Маркетинг</w:t>
            </w:r>
          </w:p>
        </w:tc>
      </w:tr>
      <w:tr w:rsidR="005524A9" w:rsidRPr="00491993" w14:paraId="1CD1BECD" w14:textId="77777777" w:rsidTr="00C354EF">
        <w:trPr>
          <w:trHeight w:val="266"/>
        </w:trPr>
        <w:tc>
          <w:tcPr>
            <w:tcW w:w="10348" w:type="dxa"/>
            <w:gridSpan w:val="13"/>
            <w:vAlign w:val="center"/>
          </w:tcPr>
          <w:p w14:paraId="3B8FF5B4" w14:textId="77777777" w:rsidR="005524A9" w:rsidRPr="00491993" w:rsidRDefault="005524A9"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Академска каријера</w:t>
            </w:r>
          </w:p>
        </w:tc>
      </w:tr>
      <w:tr w:rsidR="005524A9" w:rsidRPr="00491993" w14:paraId="3E3905D5" w14:textId="77777777" w:rsidTr="00B3463D">
        <w:trPr>
          <w:trHeight w:val="427"/>
        </w:trPr>
        <w:tc>
          <w:tcPr>
            <w:tcW w:w="1823" w:type="dxa"/>
            <w:gridSpan w:val="3"/>
            <w:vAlign w:val="center"/>
          </w:tcPr>
          <w:p w14:paraId="35919218" w14:textId="77777777" w:rsidR="005524A9" w:rsidRPr="00491993" w:rsidRDefault="005524A9" w:rsidP="00B3463D">
            <w:pPr>
              <w:tabs>
                <w:tab w:val="left" w:pos="567"/>
              </w:tabs>
              <w:spacing w:after="60"/>
              <w:rPr>
                <w:rFonts w:ascii="Times New Roman" w:hAnsi="Times New Roman"/>
                <w:sz w:val="20"/>
                <w:szCs w:val="20"/>
                <w:lang w:val="sr-Cyrl-CS"/>
              </w:rPr>
            </w:pPr>
          </w:p>
        </w:tc>
        <w:tc>
          <w:tcPr>
            <w:tcW w:w="1174" w:type="dxa"/>
            <w:vAlign w:val="center"/>
          </w:tcPr>
          <w:p w14:paraId="2C9E7178"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 xml:space="preserve">Година </w:t>
            </w:r>
          </w:p>
        </w:tc>
        <w:tc>
          <w:tcPr>
            <w:tcW w:w="2681" w:type="dxa"/>
            <w:gridSpan w:val="5"/>
            <w:shd w:val="clear" w:color="auto" w:fill="auto"/>
            <w:vAlign w:val="center"/>
          </w:tcPr>
          <w:p w14:paraId="5573DEC3"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 xml:space="preserve">Институција </w:t>
            </w:r>
          </w:p>
        </w:tc>
        <w:tc>
          <w:tcPr>
            <w:tcW w:w="2699" w:type="dxa"/>
            <w:gridSpan w:val="2"/>
            <w:shd w:val="clear" w:color="auto" w:fill="auto"/>
            <w:vAlign w:val="center"/>
          </w:tcPr>
          <w:p w14:paraId="5935B455" w14:textId="77777777" w:rsidR="005524A9" w:rsidRPr="00491993" w:rsidRDefault="005524A9" w:rsidP="00B3463D">
            <w:pPr>
              <w:tabs>
                <w:tab w:val="left" w:pos="567"/>
              </w:tabs>
              <w:spacing w:after="60"/>
              <w:rPr>
                <w:rFonts w:ascii="Times New Roman" w:hAnsi="Times New Roman"/>
                <w:sz w:val="20"/>
                <w:szCs w:val="20"/>
                <w:lang w:val="sr-Cyrl-CS"/>
              </w:rPr>
            </w:pP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о</w:t>
            </w:r>
            <w:r w:rsidRPr="00491993">
              <w:rPr>
                <w:rFonts w:ascii="Times New Roman" w:hAnsi="Times New Roman"/>
                <w:sz w:val="20"/>
                <w:szCs w:val="20"/>
                <w:lang w:val="sr-Cyrl-CS"/>
              </w:rPr>
              <w:t xml:space="preserve">област </w:t>
            </w:r>
          </w:p>
        </w:tc>
        <w:tc>
          <w:tcPr>
            <w:tcW w:w="1971" w:type="dxa"/>
            <w:gridSpan w:val="2"/>
            <w:shd w:val="clear" w:color="auto" w:fill="auto"/>
            <w:vAlign w:val="center"/>
          </w:tcPr>
          <w:p w14:paraId="7C540461" w14:textId="77777777" w:rsidR="005524A9" w:rsidRPr="00AC0E94" w:rsidRDefault="005524A9" w:rsidP="00B3463D">
            <w:pPr>
              <w:tabs>
                <w:tab w:val="left" w:pos="567"/>
              </w:tabs>
              <w:spacing w:after="60"/>
              <w:rPr>
                <w:rFonts w:ascii="Times New Roman" w:hAnsi="Times New Roman"/>
                <w:sz w:val="20"/>
                <w:szCs w:val="20"/>
              </w:rPr>
            </w:pPr>
            <w:proofErr w:type="spellStart"/>
            <w:r>
              <w:rPr>
                <w:rFonts w:ascii="Times New Roman" w:hAnsi="Times New Roman"/>
                <w:sz w:val="20"/>
                <w:szCs w:val="20"/>
              </w:rPr>
              <w:t>Ужа</w:t>
            </w:r>
            <w:proofErr w:type="spellEnd"/>
            <w:r>
              <w:rPr>
                <w:rFonts w:ascii="Times New Roman" w:hAnsi="Times New Roman"/>
                <w:sz w:val="20"/>
                <w:szCs w:val="20"/>
              </w:rPr>
              <w:t xml:space="preserve"> </w:t>
            </w: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стручна</w:t>
            </w:r>
            <w:proofErr w:type="spellEnd"/>
            <w:r>
              <w:rPr>
                <w:rFonts w:ascii="Times New Roman" w:hAnsi="Times New Roman"/>
                <w:sz w:val="20"/>
                <w:szCs w:val="20"/>
              </w:rPr>
              <w:t xml:space="preserve"> </w:t>
            </w:r>
            <w:proofErr w:type="spellStart"/>
            <w:r>
              <w:rPr>
                <w:rFonts w:ascii="Times New Roman" w:hAnsi="Times New Roman"/>
                <w:sz w:val="20"/>
                <w:szCs w:val="20"/>
              </w:rPr>
              <w:t>област</w:t>
            </w:r>
            <w:proofErr w:type="spellEnd"/>
          </w:p>
        </w:tc>
      </w:tr>
      <w:tr w:rsidR="005524A9" w:rsidRPr="00491993" w14:paraId="667EEC7C" w14:textId="77777777" w:rsidTr="00C354EF">
        <w:trPr>
          <w:trHeight w:val="480"/>
        </w:trPr>
        <w:tc>
          <w:tcPr>
            <w:tcW w:w="1823" w:type="dxa"/>
            <w:gridSpan w:val="3"/>
            <w:vAlign w:val="center"/>
          </w:tcPr>
          <w:p w14:paraId="2CA19B51"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Избор у звање</w:t>
            </w:r>
          </w:p>
        </w:tc>
        <w:tc>
          <w:tcPr>
            <w:tcW w:w="1174" w:type="dxa"/>
            <w:vAlign w:val="center"/>
          </w:tcPr>
          <w:p w14:paraId="4ED02B39" w14:textId="77777777" w:rsidR="005524A9" w:rsidRPr="000774E3" w:rsidRDefault="005524A9" w:rsidP="00B3463D">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2021.</w:t>
            </w:r>
          </w:p>
        </w:tc>
        <w:tc>
          <w:tcPr>
            <w:tcW w:w="2681" w:type="dxa"/>
            <w:gridSpan w:val="5"/>
            <w:vAlign w:val="center"/>
          </w:tcPr>
          <w:p w14:paraId="2316F769"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Универзитет Метрополитан, Београд</w:t>
            </w:r>
          </w:p>
        </w:tc>
        <w:tc>
          <w:tcPr>
            <w:tcW w:w="2699" w:type="dxa"/>
            <w:gridSpan w:val="2"/>
            <w:shd w:val="clear" w:color="auto" w:fill="auto"/>
            <w:vAlign w:val="center"/>
          </w:tcPr>
          <w:p w14:paraId="431E387B" w14:textId="77777777" w:rsidR="005524A9" w:rsidRPr="00491993" w:rsidRDefault="005524A9" w:rsidP="00B3463D">
            <w:pPr>
              <w:tabs>
                <w:tab w:val="left" w:pos="567"/>
              </w:tabs>
              <w:spacing w:after="60"/>
              <w:rPr>
                <w:rFonts w:ascii="Times New Roman" w:hAnsi="Times New Roman"/>
                <w:sz w:val="20"/>
                <w:szCs w:val="20"/>
                <w:lang w:val="sr-Cyrl-CS"/>
              </w:rPr>
            </w:pPr>
            <w:proofErr w:type="spellStart"/>
            <w:r w:rsidRPr="000774E3">
              <w:rPr>
                <w:rFonts w:ascii="Times New Roman" w:hAnsi="Times New Roman"/>
                <w:sz w:val="20"/>
                <w:szCs w:val="20"/>
              </w:rPr>
              <w:t>Индустријско</w:t>
            </w:r>
            <w:proofErr w:type="spellEnd"/>
            <w:r w:rsidRPr="000774E3">
              <w:rPr>
                <w:rFonts w:ascii="Times New Roman" w:hAnsi="Times New Roman"/>
                <w:sz w:val="20"/>
                <w:szCs w:val="20"/>
              </w:rPr>
              <w:t xml:space="preserve"> </w:t>
            </w:r>
            <w:proofErr w:type="spellStart"/>
            <w:r w:rsidRPr="000774E3">
              <w:rPr>
                <w:rFonts w:ascii="Times New Roman" w:hAnsi="Times New Roman"/>
                <w:sz w:val="20"/>
                <w:szCs w:val="20"/>
              </w:rPr>
              <w:t>инжењерство</w:t>
            </w:r>
            <w:proofErr w:type="spellEnd"/>
            <w:r w:rsidRPr="000774E3">
              <w:rPr>
                <w:rFonts w:ascii="Times New Roman" w:hAnsi="Times New Roman"/>
                <w:sz w:val="20"/>
                <w:szCs w:val="20"/>
              </w:rPr>
              <w:t xml:space="preserve"> и </w:t>
            </w:r>
            <w:proofErr w:type="spellStart"/>
            <w:r w:rsidRPr="000774E3">
              <w:rPr>
                <w:rFonts w:ascii="Times New Roman" w:hAnsi="Times New Roman"/>
                <w:sz w:val="20"/>
                <w:szCs w:val="20"/>
              </w:rPr>
              <w:t>инжењерски</w:t>
            </w:r>
            <w:proofErr w:type="spellEnd"/>
            <w:r w:rsidRPr="000774E3">
              <w:rPr>
                <w:rFonts w:ascii="Times New Roman" w:hAnsi="Times New Roman"/>
                <w:sz w:val="20"/>
                <w:szCs w:val="20"/>
              </w:rPr>
              <w:t xml:space="preserve"> менаџмент</w:t>
            </w:r>
          </w:p>
        </w:tc>
        <w:tc>
          <w:tcPr>
            <w:tcW w:w="1971" w:type="dxa"/>
            <w:gridSpan w:val="2"/>
            <w:shd w:val="clear" w:color="auto" w:fill="auto"/>
            <w:vAlign w:val="center"/>
          </w:tcPr>
          <w:p w14:paraId="7969AF81"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Маркетинг</w:t>
            </w:r>
          </w:p>
        </w:tc>
      </w:tr>
      <w:tr w:rsidR="005524A9" w:rsidRPr="00491993" w14:paraId="562F50D5" w14:textId="77777777" w:rsidTr="00B3463D">
        <w:trPr>
          <w:trHeight w:val="427"/>
        </w:trPr>
        <w:tc>
          <w:tcPr>
            <w:tcW w:w="1823" w:type="dxa"/>
            <w:gridSpan w:val="3"/>
            <w:vAlign w:val="center"/>
          </w:tcPr>
          <w:p w14:paraId="2E433E5E"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Докторат</w:t>
            </w:r>
          </w:p>
        </w:tc>
        <w:tc>
          <w:tcPr>
            <w:tcW w:w="1174" w:type="dxa"/>
            <w:vAlign w:val="center"/>
          </w:tcPr>
          <w:p w14:paraId="64BC7683" w14:textId="77777777" w:rsidR="005524A9" w:rsidRPr="000774E3" w:rsidRDefault="005524A9" w:rsidP="00B3463D">
            <w:pPr>
              <w:tabs>
                <w:tab w:val="left" w:pos="567"/>
              </w:tabs>
              <w:spacing w:after="60"/>
              <w:rPr>
                <w:rFonts w:ascii="Times New Roman" w:hAnsi="Times New Roman"/>
                <w:sz w:val="20"/>
                <w:szCs w:val="20"/>
                <w:lang w:val="sr-Latn-RS"/>
              </w:rPr>
            </w:pPr>
            <w:r w:rsidRPr="007560DE">
              <w:rPr>
                <w:rFonts w:ascii="Times New Roman" w:hAnsi="Times New Roman"/>
                <w:sz w:val="20"/>
                <w:szCs w:val="20"/>
                <w:lang w:val="sr-Cyrl-CS"/>
              </w:rPr>
              <w:t>2014</w:t>
            </w:r>
            <w:r>
              <w:rPr>
                <w:rFonts w:ascii="Times New Roman" w:hAnsi="Times New Roman"/>
                <w:sz w:val="20"/>
                <w:szCs w:val="20"/>
                <w:lang w:val="sr-Latn-RS"/>
              </w:rPr>
              <w:t>.</w:t>
            </w:r>
          </w:p>
        </w:tc>
        <w:tc>
          <w:tcPr>
            <w:tcW w:w="2681" w:type="dxa"/>
            <w:gridSpan w:val="5"/>
            <w:shd w:val="clear" w:color="auto" w:fill="auto"/>
            <w:vAlign w:val="center"/>
          </w:tcPr>
          <w:p w14:paraId="2D1B5BAE"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 xml:space="preserve">Универзитет у Крагујевцу, Економски факултет, </w:t>
            </w:r>
          </w:p>
        </w:tc>
        <w:tc>
          <w:tcPr>
            <w:tcW w:w="2699" w:type="dxa"/>
            <w:gridSpan w:val="2"/>
            <w:shd w:val="clear" w:color="auto" w:fill="auto"/>
            <w:vAlign w:val="center"/>
          </w:tcPr>
          <w:p w14:paraId="0D98DEC2"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Економске науке</w:t>
            </w:r>
          </w:p>
        </w:tc>
        <w:tc>
          <w:tcPr>
            <w:tcW w:w="1971" w:type="dxa"/>
            <w:gridSpan w:val="2"/>
            <w:shd w:val="clear" w:color="auto" w:fill="auto"/>
            <w:vAlign w:val="center"/>
          </w:tcPr>
          <w:p w14:paraId="3CA662F6"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Маркетинг</w:t>
            </w:r>
          </w:p>
        </w:tc>
      </w:tr>
      <w:tr w:rsidR="005524A9" w:rsidRPr="00491993" w14:paraId="0D8E45A7" w14:textId="77777777" w:rsidTr="00B3463D">
        <w:trPr>
          <w:trHeight w:val="427"/>
        </w:trPr>
        <w:tc>
          <w:tcPr>
            <w:tcW w:w="1823" w:type="dxa"/>
            <w:gridSpan w:val="3"/>
            <w:vAlign w:val="center"/>
          </w:tcPr>
          <w:p w14:paraId="703CD092"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Магистратура</w:t>
            </w:r>
          </w:p>
        </w:tc>
        <w:tc>
          <w:tcPr>
            <w:tcW w:w="1174" w:type="dxa"/>
            <w:vAlign w:val="center"/>
          </w:tcPr>
          <w:p w14:paraId="681A5F08" w14:textId="77777777" w:rsidR="005524A9" w:rsidRPr="000774E3" w:rsidRDefault="005524A9" w:rsidP="00B3463D">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2002.</w:t>
            </w:r>
          </w:p>
        </w:tc>
        <w:tc>
          <w:tcPr>
            <w:tcW w:w="2681" w:type="dxa"/>
            <w:gridSpan w:val="5"/>
            <w:vAlign w:val="center"/>
          </w:tcPr>
          <w:p w14:paraId="56BCA89F" w14:textId="77777777" w:rsidR="005524A9" w:rsidRPr="00491993" w:rsidRDefault="005524A9" w:rsidP="00B3463D">
            <w:pPr>
              <w:tabs>
                <w:tab w:val="left" w:pos="567"/>
              </w:tabs>
              <w:spacing w:after="60"/>
              <w:rPr>
                <w:rFonts w:ascii="Times New Roman" w:hAnsi="Times New Roman"/>
                <w:sz w:val="20"/>
                <w:szCs w:val="20"/>
                <w:lang w:val="sr-Cyrl-CS"/>
              </w:rPr>
            </w:pPr>
            <w:r w:rsidRPr="000774E3">
              <w:rPr>
                <w:rFonts w:ascii="Times New Roman" w:hAnsi="Times New Roman"/>
                <w:sz w:val="20"/>
                <w:szCs w:val="20"/>
                <w:lang w:val="sr-Cyrl-CS"/>
              </w:rPr>
              <w:t>Универзитет у Београду, Економски факултет,</w:t>
            </w:r>
          </w:p>
        </w:tc>
        <w:tc>
          <w:tcPr>
            <w:tcW w:w="2699" w:type="dxa"/>
            <w:gridSpan w:val="2"/>
            <w:shd w:val="clear" w:color="auto" w:fill="auto"/>
            <w:vAlign w:val="center"/>
          </w:tcPr>
          <w:p w14:paraId="1E9DB920" w14:textId="77777777" w:rsidR="005524A9" w:rsidRPr="00491993" w:rsidRDefault="005524A9" w:rsidP="00B3463D">
            <w:pPr>
              <w:tabs>
                <w:tab w:val="left" w:pos="567"/>
              </w:tabs>
              <w:spacing w:after="60"/>
              <w:rPr>
                <w:rFonts w:ascii="Times New Roman" w:hAnsi="Times New Roman"/>
                <w:sz w:val="20"/>
                <w:szCs w:val="20"/>
                <w:lang w:val="sr-Cyrl-CS"/>
              </w:rPr>
            </w:pPr>
            <w:r w:rsidRPr="000D44AE">
              <w:rPr>
                <w:rFonts w:ascii="Times New Roman" w:hAnsi="Times New Roman"/>
                <w:sz w:val="20"/>
                <w:szCs w:val="20"/>
                <w:lang w:val="sr-Cyrl-CS"/>
              </w:rPr>
              <w:t>Економске науке</w:t>
            </w:r>
          </w:p>
        </w:tc>
        <w:tc>
          <w:tcPr>
            <w:tcW w:w="1971" w:type="dxa"/>
            <w:gridSpan w:val="2"/>
            <w:shd w:val="clear" w:color="auto" w:fill="auto"/>
            <w:vAlign w:val="center"/>
          </w:tcPr>
          <w:p w14:paraId="23D3C08A"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Маркетинг</w:t>
            </w:r>
          </w:p>
        </w:tc>
      </w:tr>
      <w:tr w:rsidR="005524A9" w:rsidRPr="00491993" w14:paraId="020C1ADA" w14:textId="77777777" w:rsidTr="00B3463D">
        <w:trPr>
          <w:trHeight w:val="427"/>
        </w:trPr>
        <w:tc>
          <w:tcPr>
            <w:tcW w:w="1823" w:type="dxa"/>
            <w:gridSpan w:val="3"/>
            <w:vAlign w:val="center"/>
          </w:tcPr>
          <w:p w14:paraId="2612D124"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Диплома</w:t>
            </w:r>
          </w:p>
        </w:tc>
        <w:tc>
          <w:tcPr>
            <w:tcW w:w="1174" w:type="dxa"/>
            <w:vAlign w:val="center"/>
          </w:tcPr>
          <w:p w14:paraId="3AEE11C5" w14:textId="77777777" w:rsidR="005524A9" w:rsidRPr="000774E3" w:rsidRDefault="005524A9" w:rsidP="00B3463D">
            <w:pPr>
              <w:tabs>
                <w:tab w:val="left" w:pos="567"/>
              </w:tabs>
              <w:spacing w:after="60"/>
              <w:rPr>
                <w:rFonts w:ascii="Times New Roman" w:hAnsi="Times New Roman"/>
                <w:sz w:val="20"/>
                <w:szCs w:val="20"/>
                <w:lang w:val="sr-Latn-RS"/>
              </w:rPr>
            </w:pPr>
            <w:r>
              <w:rPr>
                <w:rFonts w:ascii="Times New Roman" w:hAnsi="Times New Roman"/>
                <w:sz w:val="20"/>
                <w:szCs w:val="20"/>
                <w:lang w:val="sr-Latn-RS"/>
              </w:rPr>
              <w:t>1995.</w:t>
            </w:r>
          </w:p>
        </w:tc>
        <w:tc>
          <w:tcPr>
            <w:tcW w:w="2681" w:type="dxa"/>
            <w:gridSpan w:val="5"/>
            <w:vAlign w:val="center"/>
          </w:tcPr>
          <w:p w14:paraId="5A2C752D" w14:textId="77777777" w:rsidR="005524A9" w:rsidRPr="00491993" w:rsidRDefault="005524A9" w:rsidP="00B3463D">
            <w:pPr>
              <w:tabs>
                <w:tab w:val="left" w:pos="567"/>
              </w:tabs>
              <w:spacing w:after="60"/>
              <w:rPr>
                <w:rFonts w:ascii="Times New Roman" w:hAnsi="Times New Roman"/>
                <w:sz w:val="20"/>
                <w:szCs w:val="20"/>
                <w:lang w:val="sr-Cyrl-CS"/>
              </w:rPr>
            </w:pPr>
            <w:r w:rsidRPr="000774E3">
              <w:rPr>
                <w:rFonts w:ascii="Times New Roman" w:hAnsi="Times New Roman"/>
                <w:sz w:val="20"/>
                <w:szCs w:val="20"/>
                <w:lang w:val="sr-Cyrl-CS"/>
              </w:rPr>
              <w:t>Универзитет у Београду, Економски факултет</w:t>
            </w:r>
          </w:p>
        </w:tc>
        <w:tc>
          <w:tcPr>
            <w:tcW w:w="2699" w:type="dxa"/>
            <w:gridSpan w:val="2"/>
            <w:shd w:val="clear" w:color="auto" w:fill="auto"/>
            <w:vAlign w:val="center"/>
          </w:tcPr>
          <w:p w14:paraId="76982B8B" w14:textId="77777777" w:rsidR="005524A9" w:rsidRPr="00491993" w:rsidRDefault="005524A9" w:rsidP="00B3463D">
            <w:pPr>
              <w:tabs>
                <w:tab w:val="left" w:pos="567"/>
              </w:tabs>
              <w:spacing w:after="60"/>
              <w:rPr>
                <w:rFonts w:ascii="Times New Roman" w:hAnsi="Times New Roman"/>
                <w:sz w:val="20"/>
                <w:szCs w:val="20"/>
                <w:lang w:val="sr-Cyrl-CS"/>
              </w:rPr>
            </w:pPr>
            <w:r w:rsidRPr="000D44AE">
              <w:rPr>
                <w:rFonts w:ascii="Times New Roman" w:hAnsi="Times New Roman"/>
                <w:sz w:val="20"/>
                <w:szCs w:val="20"/>
                <w:lang w:val="sr-Cyrl-CS"/>
              </w:rPr>
              <w:t>Економске науке</w:t>
            </w:r>
          </w:p>
        </w:tc>
        <w:tc>
          <w:tcPr>
            <w:tcW w:w="1971" w:type="dxa"/>
            <w:gridSpan w:val="2"/>
            <w:shd w:val="clear" w:color="auto" w:fill="auto"/>
            <w:vAlign w:val="center"/>
          </w:tcPr>
          <w:p w14:paraId="46CB586D"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Маркетинг</w:t>
            </w:r>
          </w:p>
        </w:tc>
      </w:tr>
      <w:tr w:rsidR="005524A9" w:rsidRPr="00491993" w14:paraId="28D7B62F" w14:textId="77777777" w:rsidTr="00B3463D">
        <w:trPr>
          <w:trHeight w:val="427"/>
        </w:trPr>
        <w:tc>
          <w:tcPr>
            <w:tcW w:w="10348" w:type="dxa"/>
            <w:gridSpan w:val="13"/>
            <w:vAlign w:val="center"/>
          </w:tcPr>
          <w:p w14:paraId="256EDB17" w14:textId="77777777" w:rsidR="005524A9" w:rsidRPr="00AC0E94" w:rsidRDefault="005524A9" w:rsidP="00B3463D">
            <w:pPr>
              <w:tabs>
                <w:tab w:val="left" w:pos="567"/>
              </w:tabs>
              <w:spacing w:after="60"/>
              <w:rPr>
                <w:rFonts w:ascii="Times New Roman" w:hAnsi="Times New Roman"/>
                <w:b/>
                <w:sz w:val="20"/>
                <w:szCs w:val="20"/>
              </w:rPr>
            </w:pPr>
            <w:r w:rsidRPr="00491993">
              <w:rPr>
                <w:rFonts w:ascii="Times New Roman" w:hAnsi="Times New Roman"/>
                <w:b/>
                <w:sz w:val="20"/>
                <w:szCs w:val="20"/>
                <w:lang w:val="sr-Cyrl-CS"/>
              </w:rPr>
              <w:t>Списак предмета</w:t>
            </w:r>
            <w:r>
              <w:rPr>
                <w:rFonts w:ascii="Times New Roman" w:hAnsi="Times New Roman"/>
                <w:b/>
                <w:sz w:val="20"/>
                <w:szCs w:val="20"/>
                <w:lang w:val="sr-Cyrl-CS"/>
              </w:rPr>
              <w:t xml:space="preserve"> за </w:t>
            </w:r>
            <w:r w:rsidRPr="00491993">
              <w:rPr>
                <w:rFonts w:ascii="Times New Roman" w:hAnsi="Times New Roman"/>
                <w:b/>
                <w:sz w:val="20"/>
                <w:szCs w:val="20"/>
                <w:lang w:val="sr-Cyrl-CS"/>
              </w:rPr>
              <w:t xml:space="preserve"> које </w:t>
            </w:r>
            <w:r>
              <w:rPr>
                <w:rFonts w:ascii="Times New Roman" w:hAnsi="Times New Roman"/>
                <w:b/>
                <w:sz w:val="20"/>
                <w:szCs w:val="20"/>
                <w:lang w:val="sr-Cyrl-CS"/>
              </w:rPr>
              <w:t xml:space="preserve"> је </w:t>
            </w:r>
            <w:r w:rsidRPr="00491993">
              <w:rPr>
                <w:rFonts w:ascii="Times New Roman" w:hAnsi="Times New Roman"/>
                <w:b/>
                <w:sz w:val="20"/>
                <w:szCs w:val="20"/>
                <w:lang w:val="sr-Cyrl-CS"/>
              </w:rPr>
              <w:t>наставник</w:t>
            </w:r>
            <w:r>
              <w:rPr>
                <w:rFonts w:ascii="Times New Roman" w:hAnsi="Times New Roman"/>
                <w:b/>
                <w:sz w:val="20"/>
                <w:szCs w:val="20"/>
                <w:lang w:val="sr-Cyrl-CS"/>
              </w:rPr>
              <w:t xml:space="preserve"> акредитован </w:t>
            </w:r>
            <w:proofErr w:type="spellStart"/>
            <w:r>
              <w:rPr>
                <w:rFonts w:ascii="Times New Roman" w:hAnsi="Times New Roman"/>
                <w:b/>
                <w:sz w:val="20"/>
                <w:szCs w:val="20"/>
              </w:rPr>
              <w:t>на</w:t>
            </w:r>
            <w:proofErr w:type="spellEnd"/>
            <w:r>
              <w:rPr>
                <w:rFonts w:ascii="Times New Roman" w:hAnsi="Times New Roman"/>
                <w:b/>
                <w:sz w:val="20"/>
                <w:szCs w:val="20"/>
              </w:rPr>
              <w:t xml:space="preserve"> </w:t>
            </w:r>
            <w:proofErr w:type="spellStart"/>
            <w:r>
              <w:rPr>
                <w:rFonts w:ascii="Times New Roman" w:hAnsi="Times New Roman"/>
                <w:b/>
                <w:sz w:val="20"/>
                <w:szCs w:val="20"/>
              </w:rPr>
              <w:t>првом</w:t>
            </w:r>
            <w:proofErr w:type="spellEnd"/>
            <w:r>
              <w:rPr>
                <w:rFonts w:ascii="Times New Roman" w:hAnsi="Times New Roman"/>
                <w:b/>
                <w:sz w:val="20"/>
                <w:szCs w:val="20"/>
              </w:rPr>
              <w:t xml:space="preserve"> </w:t>
            </w:r>
            <w:proofErr w:type="spellStart"/>
            <w:r>
              <w:rPr>
                <w:rFonts w:ascii="Times New Roman" w:hAnsi="Times New Roman"/>
                <w:b/>
                <w:sz w:val="20"/>
                <w:szCs w:val="20"/>
              </w:rPr>
              <w:t>или</w:t>
            </w:r>
            <w:proofErr w:type="spellEnd"/>
            <w:r>
              <w:rPr>
                <w:rFonts w:ascii="Times New Roman" w:hAnsi="Times New Roman"/>
                <w:b/>
                <w:sz w:val="20"/>
                <w:szCs w:val="20"/>
              </w:rPr>
              <w:t xml:space="preserve"> </w:t>
            </w:r>
            <w:proofErr w:type="spellStart"/>
            <w:r>
              <w:rPr>
                <w:rFonts w:ascii="Times New Roman" w:hAnsi="Times New Roman"/>
                <w:b/>
                <w:sz w:val="20"/>
                <w:szCs w:val="20"/>
              </w:rPr>
              <w:t>другом</w:t>
            </w:r>
            <w:proofErr w:type="spellEnd"/>
            <w:r>
              <w:rPr>
                <w:rFonts w:ascii="Times New Roman" w:hAnsi="Times New Roman"/>
                <w:b/>
                <w:sz w:val="20"/>
                <w:szCs w:val="20"/>
              </w:rPr>
              <w:t xml:space="preserve"> </w:t>
            </w:r>
            <w:proofErr w:type="spellStart"/>
            <w:r>
              <w:rPr>
                <w:rFonts w:ascii="Times New Roman" w:hAnsi="Times New Roman"/>
                <w:b/>
                <w:sz w:val="20"/>
                <w:szCs w:val="20"/>
              </w:rPr>
              <w:t>степену</w:t>
            </w:r>
            <w:proofErr w:type="spellEnd"/>
            <w:r>
              <w:rPr>
                <w:rFonts w:ascii="Times New Roman" w:hAnsi="Times New Roman"/>
                <w:b/>
                <w:sz w:val="20"/>
                <w:szCs w:val="20"/>
              </w:rPr>
              <w:t xml:space="preserve"> </w:t>
            </w:r>
            <w:proofErr w:type="spellStart"/>
            <w:r>
              <w:rPr>
                <w:rFonts w:ascii="Times New Roman" w:hAnsi="Times New Roman"/>
                <w:b/>
                <w:sz w:val="20"/>
                <w:szCs w:val="20"/>
              </w:rPr>
              <w:t>студија</w:t>
            </w:r>
            <w:proofErr w:type="spellEnd"/>
          </w:p>
        </w:tc>
      </w:tr>
      <w:tr w:rsidR="005524A9" w:rsidRPr="00491993" w14:paraId="32F9612A" w14:textId="77777777" w:rsidTr="00AA44A0">
        <w:trPr>
          <w:trHeight w:val="468"/>
        </w:trPr>
        <w:tc>
          <w:tcPr>
            <w:tcW w:w="817" w:type="dxa"/>
            <w:gridSpan w:val="2"/>
            <w:shd w:val="clear" w:color="auto" w:fill="auto"/>
            <w:vAlign w:val="center"/>
          </w:tcPr>
          <w:p w14:paraId="7674F5B9"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Р.Б.</w:t>
            </w:r>
          </w:p>
          <w:p w14:paraId="0003B372"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1</w:t>
            </w:r>
            <w:r>
              <w:rPr>
                <w:rFonts w:ascii="Times New Roman" w:hAnsi="Times New Roman"/>
                <w:sz w:val="20"/>
                <w:szCs w:val="20"/>
              </w:rPr>
              <w:t>,2,3...</w:t>
            </w:r>
            <w:r w:rsidRPr="00491993">
              <w:rPr>
                <w:rFonts w:ascii="Times New Roman" w:hAnsi="Times New Roman"/>
                <w:sz w:val="20"/>
                <w:szCs w:val="20"/>
                <w:lang w:val="sr-Cyrl-CS"/>
              </w:rPr>
              <w:t>.</w:t>
            </w:r>
          </w:p>
        </w:tc>
        <w:tc>
          <w:tcPr>
            <w:tcW w:w="1006" w:type="dxa"/>
            <w:shd w:val="clear" w:color="auto" w:fill="auto"/>
            <w:vAlign w:val="center"/>
          </w:tcPr>
          <w:p w14:paraId="2907CBFF" w14:textId="77777777" w:rsidR="005524A9" w:rsidRPr="00AC0E94" w:rsidRDefault="005524A9" w:rsidP="00B3463D">
            <w:pPr>
              <w:tabs>
                <w:tab w:val="left" w:pos="567"/>
              </w:tabs>
              <w:spacing w:after="60"/>
              <w:rPr>
                <w:rFonts w:ascii="Times New Roman" w:hAnsi="Times New Roman"/>
                <w:sz w:val="20"/>
                <w:szCs w:val="20"/>
              </w:rPr>
            </w:pPr>
            <w:proofErr w:type="spellStart"/>
            <w:r>
              <w:rPr>
                <w:rFonts w:ascii="Times New Roman" w:hAnsi="Times New Roman"/>
                <w:sz w:val="20"/>
                <w:szCs w:val="20"/>
              </w:rPr>
              <w:t>Ознака</w:t>
            </w:r>
            <w:proofErr w:type="spellEnd"/>
            <w:r>
              <w:rPr>
                <w:rFonts w:ascii="Times New Roman" w:hAnsi="Times New Roman"/>
                <w:sz w:val="20"/>
                <w:szCs w:val="20"/>
              </w:rPr>
              <w:t xml:space="preserve"> </w:t>
            </w:r>
            <w:proofErr w:type="spellStart"/>
            <w:r>
              <w:rPr>
                <w:rFonts w:ascii="Times New Roman" w:hAnsi="Times New Roman"/>
                <w:sz w:val="20"/>
                <w:szCs w:val="20"/>
              </w:rPr>
              <w:t>предмета</w:t>
            </w:r>
            <w:proofErr w:type="spellEnd"/>
          </w:p>
        </w:tc>
        <w:tc>
          <w:tcPr>
            <w:tcW w:w="3167" w:type="dxa"/>
            <w:gridSpan w:val="3"/>
            <w:shd w:val="clear" w:color="auto" w:fill="auto"/>
            <w:vAlign w:val="center"/>
          </w:tcPr>
          <w:p w14:paraId="2B29B63A" w14:textId="77777777" w:rsidR="005524A9" w:rsidRPr="00491993" w:rsidRDefault="005524A9" w:rsidP="00B3463D">
            <w:pPr>
              <w:tabs>
                <w:tab w:val="left" w:pos="567"/>
              </w:tabs>
              <w:spacing w:after="60"/>
              <w:rPr>
                <w:rFonts w:ascii="Times New Roman" w:hAnsi="Times New Roman"/>
                <w:sz w:val="20"/>
                <w:szCs w:val="20"/>
                <w:lang w:val="sr-Cyrl-CS"/>
              </w:rPr>
            </w:pPr>
            <w:r>
              <w:rPr>
                <w:rFonts w:ascii="Times New Roman" w:hAnsi="Times New Roman"/>
                <w:iCs/>
                <w:sz w:val="20"/>
                <w:szCs w:val="20"/>
              </w:rPr>
              <w:t>Назив предмета</w:t>
            </w:r>
            <w:r w:rsidRPr="00491993">
              <w:rPr>
                <w:rFonts w:ascii="Times New Roman" w:hAnsi="Times New Roman"/>
                <w:iCs/>
                <w:sz w:val="20"/>
                <w:szCs w:val="20"/>
                <w:lang w:val="sr-Cyrl-CS"/>
              </w:rPr>
              <w:t xml:space="preserve">     </w:t>
            </w:r>
          </w:p>
        </w:tc>
        <w:tc>
          <w:tcPr>
            <w:tcW w:w="1887" w:type="dxa"/>
            <w:gridSpan w:val="4"/>
            <w:shd w:val="clear" w:color="auto" w:fill="auto"/>
            <w:vAlign w:val="center"/>
          </w:tcPr>
          <w:p w14:paraId="7A40A665" w14:textId="77777777" w:rsidR="005524A9" w:rsidRPr="00AC0E94" w:rsidRDefault="005524A9" w:rsidP="00B3463D">
            <w:pPr>
              <w:tabs>
                <w:tab w:val="left" w:pos="567"/>
              </w:tabs>
              <w:spacing w:after="60"/>
              <w:rPr>
                <w:rFonts w:ascii="Times New Roman" w:hAnsi="Times New Roman"/>
                <w:sz w:val="20"/>
                <w:szCs w:val="20"/>
              </w:rPr>
            </w:pPr>
            <w:proofErr w:type="spellStart"/>
            <w:r>
              <w:rPr>
                <w:rFonts w:ascii="Times New Roman" w:hAnsi="Times New Roman"/>
                <w:sz w:val="20"/>
                <w:szCs w:val="20"/>
              </w:rPr>
              <w:t>Вид</w:t>
            </w:r>
            <w:proofErr w:type="spellEnd"/>
            <w:r>
              <w:rPr>
                <w:rFonts w:ascii="Times New Roman" w:hAnsi="Times New Roman"/>
                <w:sz w:val="20"/>
                <w:szCs w:val="20"/>
              </w:rPr>
              <w:t xml:space="preserve"> </w:t>
            </w:r>
            <w:proofErr w:type="spellStart"/>
            <w:r>
              <w:rPr>
                <w:rFonts w:ascii="Times New Roman" w:hAnsi="Times New Roman"/>
                <w:sz w:val="20"/>
                <w:szCs w:val="20"/>
              </w:rPr>
              <w:t>наставе</w:t>
            </w:r>
            <w:proofErr w:type="spellEnd"/>
          </w:p>
        </w:tc>
        <w:tc>
          <w:tcPr>
            <w:tcW w:w="2640" w:type="dxa"/>
            <w:gridSpan w:val="2"/>
            <w:shd w:val="clear" w:color="auto" w:fill="auto"/>
            <w:vAlign w:val="center"/>
          </w:tcPr>
          <w:p w14:paraId="1D3C78A7" w14:textId="77777777" w:rsidR="005524A9" w:rsidRPr="00AC0E94" w:rsidRDefault="005524A9" w:rsidP="00B3463D">
            <w:pPr>
              <w:tabs>
                <w:tab w:val="left" w:pos="567"/>
              </w:tabs>
              <w:spacing w:after="60"/>
              <w:rPr>
                <w:rFonts w:ascii="Times New Roman" w:hAnsi="Times New Roman"/>
                <w:sz w:val="20"/>
                <w:szCs w:val="20"/>
              </w:rPr>
            </w:pPr>
            <w:r>
              <w:rPr>
                <w:rFonts w:ascii="Times New Roman" w:hAnsi="Times New Roman"/>
                <w:iCs/>
                <w:sz w:val="20"/>
                <w:szCs w:val="20"/>
              </w:rPr>
              <w:t xml:space="preserve">Назив студијског програма </w:t>
            </w:r>
          </w:p>
        </w:tc>
        <w:tc>
          <w:tcPr>
            <w:tcW w:w="831" w:type="dxa"/>
            <w:shd w:val="clear" w:color="auto" w:fill="auto"/>
            <w:vAlign w:val="center"/>
          </w:tcPr>
          <w:p w14:paraId="33ED5597" w14:textId="77777777" w:rsidR="005524A9" w:rsidRPr="00491993" w:rsidRDefault="005524A9" w:rsidP="00B3463D">
            <w:pPr>
              <w:tabs>
                <w:tab w:val="left" w:pos="567"/>
              </w:tabs>
              <w:spacing w:after="60"/>
              <w:rPr>
                <w:rFonts w:ascii="Times New Roman" w:hAnsi="Times New Roman"/>
                <w:sz w:val="20"/>
                <w:szCs w:val="20"/>
                <w:lang w:val="sr-Cyrl-CS"/>
              </w:rPr>
            </w:pPr>
            <w:r>
              <w:rPr>
                <w:rFonts w:ascii="Times New Roman" w:hAnsi="Times New Roman"/>
                <w:iCs/>
                <w:sz w:val="20"/>
                <w:szCs w:val="20"/>
              </w:rPr>
              <w:t>В</w:t>
            </w:r>
            <w:r w:rsidRPr="00491993">
              <w:rPr>
                <w:rFonts w:ascii="Times New Roman" w:hAnsi="Times New Roman"/>
                <w:iCs/>
                <w:sz w:val="20"/>
                <w:szCs w:val="20"/>
                <w:lang w:val="sr-Cyrl-CS"/>
              </w:rPr>
              <w:t>рста студија</w:t>
            </w:r>
            <w:r>
              <w:rPr>
                <w:rFonts w:ascii="Times New Roman" w:hAnsi="Times New Roman"/>
                <w:iCs/>
                <w:sz w:val="20"/>
                <w:szCs w:val="20"/>
                <w:lang w:val="sr-Cyrl-CS"/>
              </w:rPr>
              <w:t xml:space="preserve"> (</w:t>
            </w:r>
            <w:r>
              <w:rPr>
                <w:rFonts w:ascii="Times New Roman" w:hAnsi="Times New Roman"/>
                <w:iCs/>
                <w:sz w:val="20"/>
                <w:szCs w:val="20"/>
              </w:rPr>
              <w:t>ОАС, МАС,)</w:t>
            </w:r>
          </w:p>
        </w:tc>
      </w:tr>
      <w:tr w:rsidR="005524A9" w:rsidRPr="00491993" w14:paraId="3FE67C59" w14:textId="77777777" w:rsidTr="00AA44A0">
        <w:trPr>
          <w:trHeight w:val="427"/>
        </w:trPr>
        <w:tc>
          <w:tcPr>
            <w:tcW w:w="817" w:type="dxa"/>
            <w:gridSpan w:val="2"/>
            <w:shd w:val="clear" w:color="auto" w:fill="auto"/>
            <w:vAlign w:val="center"/>
          </w:tcPr>
          <w:p w14:paraId="241163E6" w14:textId="77777777" w:rsidR="005524A9" w:rsidRPr="00491993" w:rsidRDefault="005524A9" w:rsidP="00B346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1</w:t>
            </w:r>
            <w:r w:rsidRPr="007560DE">
              <w:rPr>
                <w:rFonts w:ascii="Times New Roman" w:hAnsi="Times New Roman"/>
                <w:sz w:val="20"/>
                <w:szCs w:val="20"/>
                <w:lang w:val="sr-Cyrl-CS"/>
              </w:rPr>
              <w:t>.</w:t>
            </w:r>
          </w:p>
        </w:tc>
        <w:tc>
          <w:tcPr>
            <w:tcW w:w="1006" w:type="dxa"/>
            <w:shd w:val="clear" w:color="auto" w:fill="auto"/>
            <w:vAlign w:val="center"/>
          </w:tcPr>
          <w:p w14:paraId="4A3227A6"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МК201</w:t>
            </w:r>
          </w:p>
        </w:tc>
        <w:tc>
          <w:tcPr>
            <w:tcW w:w="3167" w:type="dxa"/>
            <w:gridSpan w:val="3"/>
            <w:shd w:val="clear" w:color="auto" w:fill="auto"/>
            <w:vAlign w:val="center"/>
          </w:tcPr>
          <w:p w14:paraId="0127F4E2" w14:textId="77777777"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Принципи маркетинга</w:t>
            </w:r>
          </w:p>
        </w:tc>
        <w:tc>
          <w:tcPr>
            <w:tcW w:w="1887" w:type="dxa"/>
            <w:gridSpan w:val="4"/>
            <w:shd w:val="clear" w:color="auto" w:fill="auto"/>
            <w:vAlign w:val="center"/>
          </w:tcPr>
          <w:p w14:paraId="74EA32F4" w14:textId="33975064" w:rsidR="005524A9" w:rsidRPr="00491993" w:rsidRDefault="005524A9" w:rsidP="00B346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Учење на даљину</w:t>
            </w:r>
          </w:p>
        </w:tc>
        <w:tc>
          <w:tcPr>
            <w:tcW w:w="2640" w:type="dxa"/>
            <w:gridSpan w:val="2"/>
            <w:shd w:val="clear" w:color="auto" w:fill="auto"/>
            <w:vAlign w:val="center"/>
          </w:tcPr>
          <w:p w14:paraId="57B1A4F7" w14:textId="4E7FAC95" w:rsidR="005524A9" w:rsidRPr="00491993" w:rsidRDefault="005524A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Дигитални бизнис и маркетинг</w:t>
            </w:r>
            <w:r>
              <w:rPr>
                <w:rFonts w:ascii="Times New Roman" w:hAnsi="Times New Roman"/>
                <w:sz w:val="20"/>
                <w:szCs w:val="20"/>
                <w:lang w:val="sr-Cyrl-CS"/>
              </w:rPr>
              <w:t>, Енглески језик у бизнису</w:t>
            </w:r>
            <w:r w:rsidR="00AA44A0">
              <w:rPr>
                <w:rFonts w:ascii="Times New Roman" w:hAnsi="Times New Roman"/>
                <w:sz w:val="20"/>
                <w:szCs w:val="20"/>
                <w:lang w:val="sr-Cyrl-CS"/>
              </w:rPr>
              <w:t xml:space="preserve"> (на даљину)</w:t>
            </w:r>
          </w:p>
        </w:tc>
        <w:tc>
          <w:tcPr>
            <w:tcW w:w="831" w:type="dxa"/>
            <w:shd w:val="clear" w:color="auto" w:fill="auto"/>
            <w:vAlign w:val="center"/>
          </w:tcPr>
          <w:p w14:paraId="55127384" w14:textId="3F4E7EFB" w:rsidR="005524A9" w:rsidRPr="00491993" w:rsidRDefault="0055364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ОАС</w:t>
            </w:r>
          </w:p>
        </w:tc>
      </w:tr>
      <w:tr w:rsidR="00553649" w:rsidRPr="00491993" w14:paraId="5D3D691C" w14:textId="77777777" w:rsidTr="00AA44A0">
        <w:trPr>
          <w:trHeight w:val="427"/>
        </w:trPr>
        <w:tc>
          <w:tcPr>
            <w:tcW w:w="817" w:type="dxa"/>
            <w:gridSpan w:val="2"/>
            <w:shd w:val="clear" w:color="auto" w:fill="auto"/>
            <w:vAlign w:val="center"/>
          </w:tcPr>
          <w:p w14:paraId="01875EF2" w14:textId="2A3D71B3" w:rsidR="00553649" w:rsidRPr="00553649" w:rsidRDefault="00553649" w:rsidP="00B3463D">
            <w:pPr>
              <w:tabs>
                <w:tab w:val="left" w:pos="567"/>
              </w:tabs>
              <w:spacing w:after="60"/>
              <w:rPr>
                <w:rFonts w:ascii="Times New Roman" w:hAnsi="Times New Roman"/>
                <w:sz w:val="20"/>
                <w:szCs w:val="20"/>
              </w:rPr>
            </w:pPr>
            <w:r>
              <w:rPr>
                <w:rFonts w:ascii="Times New Roman" w:hAnsi="Times New Roman"/>
                <w:sz w:val="20"/>
                <w:szCs w:val="20"/>
              </w:rPr>
              <w:t>2.</w:t>
            </w:r>
          </w:p>
        </w:tc>
        <w:tc>
          <w:tcPr>
            <w:tcW w:w="1006" w:type="dxa"/>
            <w:shd w:val="clear" w:color="auto" w:fill="auto"/>
            <w:vAlign w:val="center"/>
          </w:tcPr>
          <w:p w14:paraId="41522B67" w14:textId="4C9A871A" w:rsidR="00553649" w:rsidRPr="007560DE" w:rsidRDefault="00553649" w:rsidP="00B346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МК441</w:t>
            </w:r>
          </w:p>
        </w:tc>
        <w:tc>
          <w:tcPr>
            <w:tcW w:w="3167" w:type="dxa"/>
            <w:gridSpan w:val="3"/>
            <w:shd w:val="clear" w:color="auto" w:fill="auto"/>
            <w:vAlign w:val="center"/>
          </w:tcPr>
          <w:p w14:paraId="0857DED2" w14:textId="5CDD2001" w:rsidR="00553649" w:rsidRPr="007560DE" w:rsidRDefault="00553649" w:rsidP="00B3463D">
            <w:pPr>
              <w:tabs>
                <w:tab w:val="left" w:pos="567"/>
              </w:tabs>
              <w:spacing w:after="60"/>
              <w:rPr>
                <w:rFonts w:ascii="Times New Roman" w:hAnsi="Times New Roman"/>
                <w:sz w:val="20"/>
                <w:szCs w:val="20"/>
                <w:lang w:val="sr-Cyrl-CS"/>
              </w:rPr>
            </w:pPr>
            <w:proofErr w:type="spellStart"/>
            <w:r>
              <w:rPr>
                <w:rFonts w:ascii="Times New Roman" w:hAnsi="Times New Roman"/>
                <w:sz w:val="20"/>
                <w:szCs w:val="20"/>
              </w:rPr>
              <w:t>Бренд</w:t>
            </w:r>
            <w:proofErr w:type="spellEnd"/>
            <w:r>
              <w:rPr>
                <w:rFonts w:ascii="Times New Roman" w:hAnsi="Times New Roman"/>
                <w:sz w:val="20"/>
                <w:szCs w:val="20"/>
              </w:rPr>
              <w:t xml:space="preserve"> </w:t>
            </w:r>
            <w:proofErr w:type="spellStart"/>
            <w:r>
              <w:rPr>
                <w:rFonts w:ascii="Times New Roman" w:hAnsi="Times New Roman"/>
                <w:sz w:val="20"/>
                <w:szCs w:val="20"/>
              </w:rPr>
              <w:t>менаџмент</w:t>
            </w:r>
            <w:proofErr w:type="spellEnd"/>
          </w:p>
        </w:tc>
        <w:tc>
          <w:tcPr>
            <w:tcW w:w="1887" w:type="dxa"/>
            <w:gridSpan w:val="4"/>
            <w:shd w:val="clear" w:color="auto" w:fill="auto"/>
            <w:vAlign w:val="center"/>
          </w:tcPr>
          <w:p w14:paraId="2E0BD969" w14:textId="0ED54C7E" w:rsidR="00553649" w:rsidRDefault="00553649" w:rsidP="00B346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Учење на даљину</w:t>
            </w:r>
          </w:p>
        </w:tc>
        <w:tc>
          <w:tcPr>
            <w:tcW w:w="2640" w:type="dxa"/>
            <w:gridSpan w:val="2"/>
            <w:shd w:val="clear" w:color="auto" w:fill="auto"/>
            <w:vAlign w:val="center"/>
          </w:tcPr>
          <w:p w14:paraId="17A050B0" w14:textId="00039CCF" w:rsidR="00553649" w:rsidRPr="007560DE" w:rsidRDefault="0055364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Дигитални бизнис и маркетинг</w:t>
            </w:r>
            <w:r>
              <w:rPr>
                <w:rFonts w:ascii="Times New Roman" w:hAnsi="Times New Roman"/>
                <w:sz w:val="20"/>
                <w:szCs w:val="20"/>
                <w:lang w:val="sr-Cyrl-CS"/>
              </w:rPr>
              <w:t>, Енглески језик у бизнису</w:t>
            </w:r>
            <w:r w:rsidR="00AA44A0">
              <w:rPr>
                <w:rFonts w:ascii="Times New Roman" w:hAnsi="Times New Roman"/>
                <w:sz w:val="20"/>
                <w:szCs w:val="20"/>
                <w:lang w:val="sr-Cyrl-CS"/>
              </w:rPr>
              <w:t xml:space="preserve"> (на даљину)</w:t>
            </w:r>
          </w:p>
        </w:tc>
        <w:tc>
          <w:tcPr>
            <w:tcW w:w="831" w:type="dxa"/>
            <w:shd w:val="clear" w:color="auto" w:fill="auto"/>
            <w:vAlign w:val="center"/>
          </w:tcPr>
          <w:p w14:paraId="7C44249C" w14:textId="765D17D3" w:rsidR="00553649" w:rsidRPr="007560DE" w:rsidRDefault="0055364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ОАС</w:t>
            </w:r>
          </w:p>
        </w:tc>
      </w:tr>
      <w:tr w:rsidR="00553649" w:rsidRPr="00491993" w14:paraId="5B49E120" w14:textId="77777777" w:rsidTr="00AA44A0">
        <w:trPr>
          <w:trHeight w:val="825"/>
        </w:trPr>
        <w:tc>
          <w:tcPr>
            <w:tcW w:w="817" w:type="dxa"/>
            <w:gridSpan w:val="2"/>
            <w:shd w:val="clear" w:color="auto" w:fill="auto"/>
            <w:vAlign w:val="center"/>
          </w:tcPr>
          <w:p w14:paraId="349B3709" w14:textId="308579EF" w:rsidR="00553649" w:rsidRPr="00553649" w:rsidRDefault="00553649" w:rsidP="00B3463D">
            <w:pPr>
              <w:tabs>
                <w:tab w:val="left" w:pos="567"/>
              </w:tabs>
              <w:spacing w:after="60"/>
              <w:rPr>
                <w:rFonts w:ascii="Times New Roman" w:hAnsi="Times New Roman"/>
                <w:sz w:val="20"/>
                <w:szCs w:val="20"/>
                <w:lang w:val="sr-Latn-RS"/>
              </w:rPr>
            </w:pPr>
            <w:r>
              <w:rPr>
                <w:rFonts w:ascii="Times New Roman" w:hAnsi="Times New Roman"/>
                <w:sz w:val="20"/>
                <w:szCs w:val="20"/>
              </w:rPr>
              <w:t>3.</w:t>
            </w:r>
          </w:p>
        </w:tc>
        <w:tc>
          <w:tcPr>
            <w:tcW w:w="1006" w:type="dxa"/>
            <w:shd w:val="clear" w:color="auto" w:fill="auto"/>
            <w:vAlign w:val="center"/>
          </w:tcPr>
          <w:p w14:paraId="419B1AC8" w14:textId="1659F746" w:rsidR="00553649" w:rsidRPr="007560DE" w:rsidRDefault="00553649" w:rsidP="00B346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МК325</w:t>
            </w:r>
          </w:p>
        </w:tc>
        <w:tc>
          <w:tcPr>
            <w:tcW w:w="3167" w:type="dxa"/>
            <w:gridSpan w:val="3"/>
            <w:shd w:val="clear" w:color="auto" w:fill="auto"/>
            <w:vAlign w:val="center"/>
          </w:tcPr>
          <w:p w14:paraId="765F3236" w14:textId="6201A5B8" w:rsidR="00553649" w:rsidRPr="007560DE" w:rsidRDefault="00553649" w:rsidP="00B3463D">
            <w:pPr>
              <w:tabs>
                <w:tab w:val="left" w:pos="567"/>
              </w:tabs>
              <w:spacing w:after="60"/>
              <w:rPr>
                <w:rFonts w:ascii="Times New Roman" w:hAnsi="Times New Roman"/>
                <w:sz w:val="20"/>
                <w:szCs w:val="20"/>
                <w:lang w:val="sr-Cyrl-CS"/>
              </w:rPr>
            </w:pPr>
            <w:proofErr w:type="spellStart"/>
            <w:r>
              <w:rPr>
                <w:rFonts w:ascii="Times New Roman" w:hAnsi="Times New Roman"/>
                <w:sz w:val="20"/>
                <w:szCs w:val="20"/>
              </w:rPr>
              <w:t>Дигитални</w:t>
            </w:r>
            <w:proofErr w:type="spellEnd"/>
            <w:r>
              <w:rPr>
                <w:rFonts w:ascii="Times New Roman" w:hAnsi="Times New Roman"/>
                <w:sz w:val="20"/>
                <w:szCs w:val="20"/>
              </w:rPr>
              <w:t xml:space="preserve"> </w:t>
            </w:r>
            <w:proofErr w:type="spellStart"/>
            <w:r>
              <w:rPr>
                <w:rFonts w:ascii="Times New Roman" w:hAnsi="Times New Roman"/>
                <w:sz w:val="20"/>
                <w:szCs w:val="20"/>
              </w:rPr>
              <w:t>маркетинг</w:t>
            </w:r>
            <w:proofErr w:type="spellEnd"/>
          </w:p>
        </w:tc>
        <w:tc>
          <w:tcPr>
            <w:tcW w:w="1887" w:type="dxa"/>
            <w:gridSpan w:val="4"/>
            <w:shd w:val="clear" w:color="auto" w:fill="auto"/>
            <w:vAlign w:val="center"/>
          </w:tcPr>
          <w:p w14:paraId="3D162D5D" w14:textId="45FF1526" w:rsidR="00553649" w:rsidRDefault="00553649" w:rsidP="00B346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Учење на даљину</w:t>
            </w:r>
          </w:p>
        </w:tc>
        <w:tc>
          <w:tcPr>
            <w:tcW w:w="2640" w:type="dxa"/>
            <w:gridSpan w:val="2"/>
            <w:shd w:val="clear" w:color="auto" w:fill="auto"/>
            <w:vAlign w:val="center"/>
          </w:tcPr>
          <w:p w14:paraId="16D72A6B" w14:textId="504E8340" w:rsidR="00553649" w:rsidRPr="007560DE" w:rsidRDefault="0055364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Дигитални бизнис и маркетинг</w:t>
            </w:r>
            <w:r>
              <w:rPr>
                <w:rFonts w:ascii="Times New Roman" w:hAnsi="Times New Roman"/>
                <w:sz w:val="20"/>
                <w:szCs w:val="20"/>
                <w:lang w:val="sr-Cyrl-CS"/>
              </w:rPr>
              <w:t>, Енглески језик у бизнису</w:t>
            </w:r>
            <w:r w:rsidR="00AA44A0">
              <w:rPr>
                <w:rFonts w:ascii="Times New Roman" w:hAnsi="Times New Roman"/>
                <w:sz w:val="20"/>
                <w:szCs w:val="20"/>
                <w:lang w:val="sr-Cyrl-CS"/>
              </w:rPr>
              <w:t xml:space="preserve"> (на даљину)</w:t>
            </w:r>
          </w:p>
        </w:tc>
        <w:tc>
          <w:tcPr>
            <w:tcW w:w="831" w:type="dxa"/>
            <w:shd w:val="clear" w:color="auto" w:fill="auto"/>
            <w:vAlign w:val="center"/>
          </w:tcPr>
          <w:p w14:paraId="57831859" w14:textId="6C67F907" w:rsidR="00553649" w:rsidRPr="007560DE" w:rsidRDefault="00553649" w:rsidP="00B3463D">
            <w:pPr>
              <w:tabs>
                <w:tab w:val="left" w:pos="567"/>
              </w:tabs>
              <w:spacing w:after="60"/>
              <w:rPr>
                <w:rFonts w:ascii="Times New Roman" w:hAnsi="Times New Roman"/>
                <w:sz w:val="20"/>
                <w:szCs w:val="20"/>
                <w:lang w:val="sr-Cyrl-CS"/>
              </w:rPr>
            </w:pPr>
            <w:r w:rsidRPr="007560DE">
              <w:rPr>
                <w:rFonts w:ascii="Times New Roman" w:hAnsi="Times New Roman"/>
                <w:sz w:val="20"/>
                <w:szCs w:val="20"/>
                <w:lang w:val="sr-Cyrl-CS"/>
              </w:rPr>
              <w:t>ОАС</w:t>
            </w:r>
          </w:p>
        </w:tc>
      </w:tr>
      <w:tr w:rsidR="005524A9" w:rsidRPr="00491993" w14:paraId="3159A8BA" w14:textId="77777777" w:rsidTr="00B3463D">
        <w:trPr>
          <w:trHeight w:val="427"/>
        </w:trPr>
        <w:tc>
          <w:tcPr>
            <w:tcW w:w="10348" w:type="dxa"/>
            <w:gridSpan w:val="13"/>
            <w:vAlign w:val="center"/>
          </w:tcPr>
          <w:p w14:paraId="083D43AB" w14:textId="77777777" w:rsidR="005524A9" w:rsidRPr="00491993" w:rsidRDefault="005524A9"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Репрезентативне референце (минимално 5 не више од 10)</w:t>
            </w:r>
          </w:p>
        </w:tc>
      </w:tr>
      <w:tr w:rsidR="005524A9" w:rsidRPr="00491993" w14:paraId="4FDC4385" w14:textId="77777777" w:rsidTr="00B3463D">
        <w:trPr>
          <w:trHeight w:val="427"/>
        </w:trPr>
        <w:tc>
          <w:tcPr>
            <w:tcW w:w="738" w:type="dxa"/>
            <w:vAlign w:val="center"/>
          </w:tcPr>
          <w:p w14:paraId="57AAA47C" w14:textId="77777777" w:rsidR="005524A9" w:rsidRPr="00491993" w:rsidRDefault="005524A9" w:rsidP="005524A9">
            <w:pPr>
              <w:numPr>
                <w:ilvl w:val="0"/>
                <w:numId w:val="11"/>
              </w:numPr>
              <w:tabs>
                <w:tab w:val="clear" w:pos="178"/>
                <w:tab w:val="left" w:pos="567"/>
              </w:tabs>
              <w:spacing w:after="60"/>
              <w:rPr>
                <w:rFonts w:ascii="Times New Roman" w:hAnsi="Times New Roman"/>
                <w:sz w:val="20"/>
                <w:szCs w:val="20"/>
                <w:lang w:val="sr-Cyrl-CS"/>
              </w:rPr>
            </w:pPr>
          </w:p>
        </w:tc>
        <w:tc>
          <w:tcPr>
            <w:tcW w:w="9610" w:type="dxa"/>
            <w:gridSpan w:val="12"/>
            <w:shd w:val="clear" w:color="auto" w:fill="auto"/>
            <w:vAlign w:val="center"/>
          </w:tcPr>
          <w:p w14:paraId="48751CBC" w14:textId="77777777" w:rsidR="005524A9" w:rsidRPr="00491993" w:rsidRDefault="005524A9" w:rsidP="00B3463D">
            <w:pPr>
              <w:tabs>
                <w:tab w:val="left" w:pos="567"/>
              </w:tabs>
              <w:spacing w:after="60"/>
              <w:jc w:val="both"/>
              <w:rPr>
                <w:rFonts w:ascii="Times New Roman" w:hAnsi="Times New Roman"/>
                <w:sz w:val="20"/>
                <w:szCs w:val="20"/>
                <w:lang w:val="sr-Cyrl-CS"/>
              </w:rPr>
            </w:pPr>
            <w:r w:rsidRPr="007560DE">
              <w:rPr>
                <w:rFonts w:ascii="Times New Roman" w:hAnsi="Times New Roman"/>
                <w:sz w:val="20"/>
                <w:szCs w:val="20"/>
                <w:lang w:val="sr-Cyrl-CS"/>
              </w:rPr>
              <w:t>Madić Vladan, Marković Dušan, Mijušković Veljko (2021), “</w:t>
            </w:r>
            <w:r w:rsidRPr="007560DE">
              <w:rPr>
                <w:rFonts w:ascii="Times New Roman" w:hAnsi="Times New Roman"/>
                <w:i/>
                <w:iCs/>
                <w:sz w:val="20"/>
                <w:szCs w:val="20"/>
                <w:lang w:val="sr-Cyrl-CS"/>
              </w:rPr>
              <w:t>Competitive strategies in premium automotive segment</w:t>
            </w:r>
            <w:r w:rsidRPr="007560DE">
              <w:rPr>
                <w:rFonts w:ascii="Times New Roman" w:hAnsi="Times New Roman"/>
                <w:sz w:val="20"/>
                <w:szCs w:val="20"/>
                <w:lang w:val="sr-Cyrl-CS"/>
              </w:rPr>
              <w:t xml:space="preserve">”, Teme: časopis za društvene nauke , Vol. XLV, No 2, pg. 639-659, Univerzitet u Nišu, ISSN 0353-7919, DOI: https://doi.org/10.22190/TEME200528037M </w:t>
            </w:r>
            <w:r w:rsidRPr="007560DE">
              <w:rPr>
                <w:rFonts w:ascii="Times New Roman" w:hAnsi="Times New Roman"/>
                <w:b/>
                <w:sz w:val="20"/>
                <w:szCs w:val="20"/>
                <w:lang w:val="sr-Cyrl-CS"/>
              </w:rPr>
              <w:t>(</w:t>
            </w:r>
            <w:r w:rsidRPr="007560DE">
              <w:rPr>
                <w:rFonts w:ascii="Times New Roman" w:hAnsi="Times New Roman"/>
                <w:b/>
                <w:bCs/>
                <w:sz w:val="20"/>
                <w:szCs w:val="20"/>
                <w:lang w:val="sr-Cyrl-CS"/>
              </w:rPr>
              <w:t>M23</w:t>
            </w:r>
            <w:r w:rsidRPr="007560DE">
              <w:rPr>
                <w:rFonts w:ascii="Times New Roman" w:hAnsi="Times New Roman"/>
                <w:b/>
                <w:sz w:val="20"/>
                <w:szCs w:val="20"/>
                <w:lang w:val="sr-Cyrl-CS"/>
              </w:rPr>
              <w:t>)</w:t>
            </w:r>
          </w:p>
        </w:tc>
      </w:tr>
      <w:tr w:rsidR="005524A9" w:rsidRPr="00491993" w14:paraId="0AE87FE2" w14:textId="77777777" w:rsidTr="00B3463D">
        <w:trPr>
          <w:trHeight w:val="427"/>
        </w:trPr>
        <w:tc>
          <w:tcPr>
            <w:tcW w:w="738" w:type="dxa"/>
            <w:vAlign w:val="center"/>
          </w:tcPr>
          <w:p w14:paraId="50171C62" w14:textId="77777777" w:rsidR="005524A9" w:rsidRPr="00491993" w:rsidRDefault="005524A9" w:rsidP="005524A9">
            <w:pPr>
              <w:numPr>
                <w:ilvl w:val="0"/>
                <w:numId w:val="11"/>
              </w:numPr>
              <w:tabs>
                <w:tab w:val="clear" w:pos="178"/>
                <w:tab w:val="left" w:pos="567"/>
              </w:tabs>
              <w:spacing w:after="60"/>
              <w:ind w:left="720" w:hanging="360"/>
              <w:rPr>
                <w:rFonts w:ascii="Times New Roman" w:hAnsi="Times New Roman"/>
                <w:sz w:val="20"/>
                <w:szCs w:val="20"/>
                <w:lang w:val="sr-Cyrl-CS"/>
              </w:rPr>
            </w:pPr>
          </w:p>
        </w:tc>
        <w:tc>
          <w:tcPr>
            <w:tcW w:w="9610" w:type="dxa"/>
            <w:gridSpan w:val="12"/>
            <w:shd w:val="clear" w:color="auto" w:fill="auto"/>
            <w:vAlign w:val="center"/>
          </w:tcPr>
          <w:p w14:paraId="21A8B7FE" w14:textId="77777777" w:rsidR="005524A9" w:rsidRPr="007560DE" w:rsidRDefault="005524A9" w:rsidP="00B3463D">
            <w:pPr>
              <w:tabs>
                <w:tab w:val="left" w:pos="567"/>
              </w:tabs>
              <w:spacing w:line="256" w:lineRule="auto"/>
              <w:jc w:val="both"/>
              <w:rPr>
                <w:rFonts w:ascii="Times New Roman" w:hAnsi="Times New Roman"/>
                <w:sz w:val="20"/>
                <w:szCs w:val="20"/>
                <w:lang w:val="en-GB"/>
              </w:rPr>
            </w:pPr>
            <w:r w:rsidRPr="007560DE">
              <w:rPr>
                <w:rFonts w:ascii="Times New Roman" w:hAnsi="Times New Roman"/>
                <w:sz w:val="20"/>
                <w:szCs w:val="20"/>
                <w:lang w:val="sr-Cyrl-CS"/>
              </w:rPr>
              <w:t xml:space="preserve">Rakita Branko, Vladan Madić, Dušan Marković (2017), “Competitive strategies of late followers in auto industry: case study Hyundai-Kia”, Industrija, Vol. 45, No. 1, 2017, pg. 121-146, </w:t>
            </w:r>
            <w:r w:rsidRPr="007560DE">
              <w:rPr>
                <w:rFonts w:ascii="Times New Roman" w:hAnsi="Times New Roman"/>
                <w:sz w:val="20"/>
                <w:szCs w:val="20"/>
                <w:lang w:val="en-GB"/>
              </w:rPr>
              <w:t xml:space="preserve">ISSN 0350-0373, </w:t>
            </w:r>
          </w:p>
          <w:p w14:paraId="60A73D53" w14:textId="77777777" w:rsidR="005524A9" w:rsidRPr="00491993" w:rsidRDefault="005524A9" w:rsidP="00B3463D">
            <w:pPr>
              <w:tabs>
                <w:tab w:val="left" w:pos="567"/>
              </w:tabs>
              <w:spacing w:after="60"/>
              <w:jc w:val="both"/>
              <w:rPr>
                <w:rFonts w:ascii="Times New Roman" w:hAnsi="Times New Roman"/>
                <w:sz w:val="20"/>
                <w:szCs w:val="20"/>
                <w:lang w:val="sr-Cyrl-CS"/>
              </w:rPr>
            </w:pPr>
            <w:r w:rsidRPr="007560DE">
              <w:rPr>
                <w:rFonts w:ascii="Times New Roman" w:hAnsi="Times New Roman"/>
                <w:sz w:val="20"/>
                <w:szCs w:val="20"/>
                <w:lang w:val="sr-Cyrl-CS"/>
              </w:rPr>
              <w:t xml:space="preserve">DOI: 10.5937/industrija45-11848 </w:t>
            </w:r>
            <w:r w:rsidRPr="007560DE">
              <w:rPr>
                <w:rFonts w:ascii="Times New Roman" w:hAnsi="Times New Roman"/>
                <w:b/>
                <w:sz w:val="20"/>
                <w:szCs w:val="20"/>
                <w:lang w:val="sr-Cyrl-CS"/>
              </w:rPr>
              <w:t>(M24)</w:t>
            </w:r>
          </w:p>
        </w:tc>
      </w:tr>
      <w:tr w:rsidR="005524A9" w:rsidRPr="00491993" w14:paraId="0D2DCD71" w14:textId="77777777" w:rsidTr="00B3463D">
        <w:trPr>
          <w:trHeight w:val="427"/>
        </w:trPr>
        <w:tc>
          <w:tcPr>
            <w:tcW w:w="738" w:type="dxa"/>
            <w:vAlign w:val="center"/>
          </w:tcPr>
          <w:p w14:paraId="147EB5B4" w14:textId="77777777" w:rsidR="005524A9" w:rsidRPr="00491993" w:rsidRDefault="005524A9" w:rsidP="005524A9">
            <w:pPr>
              <w:numPr>
                <w:ilvl w:val="0"/>
                <w:numId w:val="11"/>
              </w:numPr>
              <w:tabs>
                <w:tab w:val="clear" w:pos="178"/>
                <w:tab w:val="left" w:pos="567"/>
              </w:tabs>
              <w:spacing w:after="60"/>
              <w:ind w:left="720" w:hanging="360"/>
              <w:rPr>
                <w:rFonts w:ascii="Times New Roman" w:hAnsi="Times New Roman"/>
                <w:sz w:val="20"/>
                <w:szCs w:val="20"/>
                <w:lang w:val="sr-Cyrl-CS"/>
              </w:rPr>
            </w:pPr>
          </w:p>
        </w:tc>
        <w:tc>
          <w:tcPr>
            <w:tcW w:w="9610" w:type="dxa"/>
            <w:gridSpan w:val="12"/>
            <w:shd w:val="clear" w:color="auto" w:fill="auto"/>
            <w:vAlign w:val="center"/>
          </w:tcPr>
          <w:p w14:paraId="5C0D817F" w14:textId="77777777" w:rsidR="005524A9" w:rsidRPr="00491993" w:rsidRDefault="005524A9" w:rsidP="00B3463D">
            <w:pPr>
              <w:tabs>
                <w:tab w:val="left" w:pos="567"/>
              </w:tabs>
              <w:spacing w:after="60"/>
              <w:jc w:val="both"/>
              <w:rPr>
                <w:rFonts w:ascii="Times New Roman" w:hAnsi="Times New Roman"/>
                <w:sz w:val="20"/>
                <w:szCs w:val="20"/>
                <w:lang w:val="sr-Cyrl-CS"/>
              </w:rPr>
            </w:pPr>
            <w:r w:rsidRPr="007560DE">
              <w:rPr>
                <w:rFonts w:ascii="Times New Roman" w:hAnsi="Times New Roman"/>
                <w:sz w:val="20"/>
                <w:szCs w:val="20"/>
                <w:lang w:val="sr-Cyrl-CS"/>
              </w:rPr>
              <w:t xml:space="preserve">Milica Mladenović, Vladan Madić (2017), “Car clinic as a neuromarketing research facility”, ICSD Conference 2017, Faculty of Management, University Metropolitan Belgrade </w:t>
            </w:r>
            <w:r w:rsidRPr="007560DE">
              <w:rPr>
                <w:rFonts w:ascii="Times New Roman" w:hAnsi="Times New Roman"/>
                <w:b/>
                <w:sz w:val="20"/>
                <w:szCs w:val="20"/>
                <w:lang w:val="sr-Cyrl-CS"/>
              </w:rPr>
              <w:t>(M33)</w:t>
            </w:r>
          </w:p>
        </w:tc>
      </w:tr>
      <w:tr w:rsidR="005524A9" w:rsidRPr="00491993" w14:paraId="71DBBD9D" w14:textId="77777777" w:rsidTr="00B3463D">
        <w:trPr>
          <w:trHeight w:val="427"/>
        </w:trPr>
        <w:tc>
          <w:tcPr>
            <w:tcW w:w="738" w:type="dxa"/>
            <w:vAlign w:val="center"/>
          </w:tcPr>
          <w:p w14:paraId="312F1589" w14:textId="77777777" w:rsidR="005524A9" w:rsidRPr="00491993" w:rsidRDefault="005524A9" w:rsidP="005524A9">
            <w:pPr>
              <w:numPr>
                <w:ilvl w:val="0"/>
                <w:numId w:val="11"/>
              </w:numPr>
              <w:tabs>
                <w:tab w:val="clear" w:pos="178"/>
                <w:tab w:val="left" w:pos="567"/>
              </w:tabs>
              <w:spacing w:after="60"/>
              <w:ind w:left="720" w:hanging="360"/>
              <w:rPr>
                <w:rFonts w:ascii="Times New Roman" w:hAnsi="Times New Roman"/>
                <w:sz w:val="20"/>
                <w:szCs w:val="20"/>
                <w:lang w:val="sr-Cyrl-CS"/>
              </w:rPr>
            </w:pPr>
          </w:p>
        </w:tc>
        <w:tc>
          <w:tcPr>
            <w:tcW w:w="9610" w:type="dxa"/>
            <w:gridSpan w:val="12"/>
            <w:shd w:val="clear" w:color="auto" w:fill="auto"/>
            <w:vAlign w:val="center"/>
          </w:tcPr>
          <w:p w14:paraId="7659E60F" w14:textId="77777777" w:rsidR="005524A9" w:rsidRPr="00491993" w:rsidRDefault="005524A9" w:rsidP="00B3463D">
            <w:pPr>
              <w:tabs>
                <w:tab w:val="left" w:pos="567"/>
              </w:tabs>
              <w:spacing w:after="60"/>
              <w:jc w:val="both"/>
              <w:rPr>
                <w:rFonts w:ascii="Times New Roman" w:hAnsi="Times New Roman"/>
                <w:sz w:val="20"/>
                <w:szCs w:val="20"/>
                <w:lang w:val="sr-Cyrl-CS"/>
              </w:rPr>
            </w:pPr>
            <w:r w:rsidRPr="007560DE">
              <w:rPr>
                <w:rFonts w:ascii="Times New Roman" w:hAnsi="Times New Roman"/>
                <w:sz w:val="20"/>
                <w:szCs w:val="20"/>
                <w:lang w:val="sr-Cyrl-CS"/>
              </w:rPr>
              <w:t>Мадић Владан, Марковић Душан, Ракита Бранко (2015), “Конкурентско репозиционирање кроз међународна преузимања у ауто индустрији – пример Fiat-Chrysler”, Економска Политика и Развој</w:t>
            </w:r>
            <w:r w:rsidRPr="007560DE">
              <w:rPr>
                <w:rFonts w:ascii="Times New Roman" w:hAnsi="Times New Roman"/>
                <w:sz w:val="20"/>
                <w:szCs w:val="20"/>
                <w:lang w:val="en-GB"/>
              </w:rPr>
              <w:t>: т</w:t>
            </w:r>
            <w:r w:rsidRPr="007560DE">
              <w:rPr>
                <w:rFonts w:ascii="Times New Roman" w:hAnsi="Times New Roman"/>
                <w:sz w:val="20"/>
                <w:szCs w:val="20"/>
                <w:lang w:val="sr-Cyrl-CS"/>
              </w:rPr>
              <w:t xml:space="preserve">ематски зборник радова, Универзитет у Београду, Економски факултет, стр. 267-292, ISBN 978-86-403-1481-7, COBISS.SR-ID 221451532 </w:t>
            </w:r>
            <w:r w:rsidRPr="007560DE">
              <w:rPr>
                <w:rFonts w:ascii="Times New Roman" w:hAnsi="Times New Roman"/>
                <w:b/>
                <w:sz w:val="20"/>
                <w:szCs w:val="20"/>
                <w:lang w:val="sr-Cyrl-CS"/>
              </w:rPr>
              <w:t>(M44)</w:t>
            </w:r>
          </w:p>
        </w:tc>
      </w:tr>
      <w:tr w:rsidR="005524A9" w:rsidRPr="00491993" w14:paraId="4945F63B" w14:textId="77777777" w:rsidTr="00B3463D">
        <w:trPr>
          <w:trHeight w:val="427"/>
        </w:trPr>
        <w:tc>
          <w:tcPr>
            <w:tcW w:w="738" w:type="dxa"/>
            <w:vAlign w:val="center"/>
          </w:tcPr>
          <w:p w14:paraId="16062D18" w14:textId="77777777" w:rsidR="005524A9" w:rsidRPr="00491993" w:rsidRDefault="005524A9" w:rsidP="005524A9">
            <w:pPr>
              <w:numPr>
                <w:ilvl w:val="0"/>
                <w:numId w:val="11"/>
              </w:numPr>
              <w:tabs>
                <w:tab w:val="clear" w:pos="178"/>
                <w:tab w:val="left" w:pos="567"/>
              </w:tabs>
              <w:spacing w:after="60"/>
              <w:ind w:left="720" w:hanging="360"/>
              <w:rPr>
                <w:rFonts w:ascii="Times New Roman" w:hAnsi="Times New Roman"/>
                <w:sz w:val="20"/>
                <w:szCs w:val="20"/>
                <w:lang w:val="sr-Cyrl-CS"/>
              </w:rPr>
            </w:pPr>
          </w:p>
        </w:tc>
        <w:tc>
          <w:tcPr>
            <w:tcW w:w="9610" w:type="dxa"/>
            <w:gridSpan w:val="12"/>
            <w:shd w:val="clear" w:color="auto" w:fill="auto"/>
            <w:vAlign w:val="center"/>
          </w:tcPr>
          <w:p w14:paraId="05FCAB58" w14:textId="77777777" w:rsidR="005524A9" w:rsidRPr="00491993" w:rsidRDefault="005524A9" w:rsidP="00B3463D">
            <w:pPr>
              <w:tabs>
                <w:tab w:val="left" w:pos="567"/>
              </w:tabs>
              <w:spacing w:after="60"/>
              <w:jc w:val="both"/>
              <w:rPr>
                <w:rFonts w:ascii="Times New Roman" w:hAnsi="Times New Roman"/>
                <w:sz w:val="20"/>
                <w:szCs w:val="20"/>
                <w:lang w:val="sr-Cyrl-CS"/>
              </w:rPr>
            </w:pPr>
            <w:r w:rsidRPr="007560DE">
              <w:rPr>
                <w:rFonts w:ascii="Times New Roman" w:hAnsi="Times New Roman"/>
                <w:sz w:val="20"/>
                <w:szCs w:val="20"/>
                <w:lang w:val="sr-Cyrl-CS"/>
              </w:rPr>
              <w:t xml:space="preserve">Marković Dušan, Madić Vladan (2021), “Promene premijum segmenta na globalnom auto tržištu”, časopis za marketing teoriju i praksu “Marketing”, Vol. 52/4, str. 236-246, ISSN 0354-3471, COBISS.SR-ID 749828 </w:t>
            </w:r>
            <w:r w:rsidRPr="007560DE">
              <w:rPr>
                <w:rFonts w:ascii="Times New Roman" w:hAnsi="Times New Roman"/>
                <w:b/>
                <w:sz w:val="20"/>
                <w:szCs w:val="20"/>
                <w:lang w:val="sr-Cyrl-CS"/>
              </w:rPr>
              <w:t>(</w:t>
            </w:r>
            <w:r w:rsidRPr="007560DE">
              <w:rPr>
                <w:rFonts w:ascii="Times New Roman" w:hAnsi="Times New Roman"/>
                <w:b/>
                <w:bCs/>
                <w:sz w:val="20"/>
                <w:szCs w:val="20"/>
                <w:lang w:val="sr-Cyrl-CS"/>
              </w:rPr>
              <w:t>M51</w:t>
            </w:r>
            <w:r w:rsidRPr="007560DE">
              <w:rPr>
                <w:rFonts w:ascii="Times New Roman" w:hAnsi="Times New Roman"/>
                <w:b/>
                <w:sz w:val="20"/>
                <w:szCs w:val="20"/>
                <w:lang w:val="sr-Cyrl-CS"/>
              </w:rPr>
              <w:t>)</w:t>
            </w:r>
          </w:p>
        </w:tc>
      </w:tr>
      <w:tr w:rsidR="005524A9" w:rsidRPr="00491993" w14:paraId="63D33634" w14:textId="77777777" w:rsidTr="00C354EF">
        <w:trPr>
          <w:trHeight w:val="257"/>
        </w:trPr>
        <w:tc>
          <w:tcPr>
            <w:tcW w:w="10348" w:type="dxa"/>
            <w:gridSpan w:val="13"/>
            <w:vAlign w:val="center"/>
          </w:tcPr>
          <w:p w14:paraId="1C04162B" w14:textId="77777777" w:rsidR="005524A9" w:rsidRPr="00491993" w:rsidRDefault="005524A9"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5524A9" w:rsidRPr="00491993" w14:paraId="1F5756CC" w14:textId="77777777" w:rsidTr="00C354EF">
        <w:trPr>
          <w:trHeight w:val="234"/>
        </w:trPr>
        <w:tc>
          <w:tcPr>
            <w:tcW w:w="5206" w:type="dxa"/>
            <w:gridSpan w:val="7"/>
            <w:vAlign w:val="center"/>
          </w:tcPr>
          <w:p w14:paraId="38D346C7"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цитата</w:t>
            </w:r>
          </w:p>
        </w:tc>
        <w:tc>
          <w:tcPr>
            <w:tcW w:w="5142" w:type="dxa"/>
            <w:gridSpan w:val="6"/>
            <w:vAlign w:val="center"/>
          </w:tcPr>
          <w:p w14:paraId="1C4F0AA0" w14:textId="77777777" w:rsidR="005524A9" w:rsidRPr="000774E3" w:rsidRDefault="005524A9" w:rsidP="00B3463D">
            <w:pPr>
              <w:tabs>
                <w:tab w:val="left" w:pos="567"/>
              </w:tabs>
              <w:spacing w:after="60"/>
              <w:rPr>
                <w:rFonts w:ascii="Times New Roman" w:hAnsi="Times New Roman"/>
                <w:sz w:val="20"/>
                <w:szCs w:val="20"/>
                <w:lang w:val="sr-Latn-RS"/>
              </w:rPr>
            </w:pPr>
            <w:r>
              <w:rPr>
                <w:rFonts w:ascii="Times New Roman" w:hAnsi="Times New Roman"/>
                <w:sz w:val="20"/>
                <w:szCs w:val="20"/>
                <w:lang w:val="sr-Latn-RS"/>
              </w:rPr>
              <w:t>17</w:t>
            </w:r>
          </w:p>
        </w:tc>
      </w:tr>
      <w:tr w:rsidR="005524A9" w:rsidRPr="00491993" w14:paraId="399E2D26" w14:textId="77777777" w:rsidTr="00C354EF">
        <w:trPr>
          <w:trHeight w:val="366"/>
        </w:trPr>
        <w:tc>
          <w:tcPr>
            <w:tcW w:w="5206" w:type="dxa"/>
            <w:gridSpan w:val="7"/>
            <w:vAlign w:val="center"/>
          </w:tcPr>
          <w:p w14:paraId="74A98C33"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радова са SCI (SSCI) листе</w:t>
            </w:r>
          </w:p>
        </w:tc>
        <w:tc>
          <w:tcPr>
            <w:tcW w:w="5142" w:type="dxa"/>
            <w:gridSpan w:val="6"/>
            <w:vAlign w:val="center"/>
          </w:tcPr>
          <w:p w14:paraId="2774744B" w14:textId="77777777" w:rsidR="005524A9" w:rsidRPr="00491993" w:rsidRDefault="005524A9" w:rsidP="00B3463D">
            <w:pPr>
              <w:tabs>
                <w:tab w:val="left" w:pos="567"/>
              </w:tabs>
              <w:spacing w:after="60"/>
              <w:rPr>
                <w:rFonts w:ascii="Times New Roman" w:hAnsi="Times New Roman"/>
                <w:sz w:val="20"/>
                <w:szCs w:val="20"/>
                <w:lang w:val="sr-Cyrl-CS"/>
              </w:rPr>
            </w:pPr>
          </w:p>
        </w:tc>
      </w:tr>
      <w:tr w:rsidR="005524A9" w:rsidRPr="00491993" w14:paraId="012BEB08" w14:textId="77777777" w:rsidTr="00B3463D">
        <w:trPr>
          <w:trHeight w:val="278"/>
        </w:trPr>
        <w:tc>
          <w:tcPr>
            <w:tcW w:w="5206" w:type="dxa"/>
            <w:gridSpan w:val="7"/>
            <w:vAlign w:val="center"/>
          </w:tcPr>
          <w:p w14:paraId="0436E4B9"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Тренутно учешће на пројектима</w:t>
            </w:r>
          </w:p>
        </w:tc>
        <w:tc>
          <w:tcPr>
            <w:tcW w:w="1671" w:type="dxa"/>
            <w:gridSpan w:val="3"/>
            <w:vAlign w:val="center"/>
          </w:tcPr>
          <w:p w14:paraId="48F13F7C"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Домаћи</w:t>
            </w:r>
          </w:p>
        </w:tc>
        <w:tc>
          <w:tcPr>
            <w:tcW w:w="3471" w:type="dxa"/>
            <w:gridSpan w:val="3"/>
            <w:vAlign w:val="center"/>
          </w:tcPr>
          <w:p w14:paraId="6A1D4D50"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Међународни</w:t>
            </w:r>
          </w:p>
        </w:tc>
      </w:tr>
      <w:tr w:rsidR="005524A9" w:rsidRPr="00491993" w14:paraId="6FC33803" w14:textId="77777777" w:rsidTr="00B3463D">
        <w:trPr>
          <w:trHeight w:val="427"/>
        </w:trPr>
        <w:tc>
          <w:tcPr>
            <w:tcW w:w="3140" w:type="dxa"/>
            <w:gridSpan w:val="5"/>
            <w:vAlign w:val="center"/>
          </w:tcPr>
          <w:p w14:paraId="0CE433C7"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 xml:space="preserve">Усавршавања </w:t>
            </w:r>
          </w:p>
        </w:tc>
        <w:tc>
          <w:tcPr>
            <w:tcW w:w="7208" w:type="dxa"/>
            <w:gridSpan w:val="8"/>
            <w:vAlign w:val="center"/>
          </w:tcPr>
          <w:p w14:paraId="29A310AB" w14:textId="77777777" w:rsidR="005524A9" w:rsidRPr="00491993" w:rsidRDefault="005524A9" w:rsidP="00B3463D">
            <w:pPr>
              <w:tabs>
                <w:tab w:val="left" w:pos="567"/>
              </w:tabs>
              <w:spacing w:after="60"/>
              <w:rPr>
                <w:rFonts w:ascii="Times New Roman" w:hAnsi="Times New Roman"/>
                <w:sz w:val="20"/>
                <w:szCs w:val="20"/>
                <w:lang w:val="sr-Cyrl-CS"/>
              </w:rPr>
            </w:pPr>
          </w:p>
        </w:tc>
      </w:tr>
      <w:tr w:rsidR="005524A9" w:rsidRPr="00491993" w14:paraId="156E2C53" w14:textId="77777777" w:rsidTr="00B3463D">
        <w:trPr>
          <w:trHeight w:val="427"/>
        </w:trPr>
        <w:tc>
          <w:tcPr>
            <w:tcW w:w="10348" w:type="dxa"/>
            <w:gridSpan w:val="13"/>
            <w:vAlign w:val="center"/>
          </w:tcPr>
          <w:p w14:paraId="2F48C304" w14:textId="77777777" w:rsidR="005524A9" w:rsidRPr="00491993" w:rsidRDefault="005524A9"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Други подаци које сматрате релевантним</w:t>
            </w:r>
          </w:p>
        </w:tc>
      </w:tr>
    </w:tbl>
    <w:p w14:paraId="1EC9C573" w14:textId="77777777" w:rsidR="005524A9" w:rsidRDefault="005524A9" w:rsidP="000538F2">
      <w:pPr>
        <w:rPr>
          <w:rFonts w:ascii="Times New Roman" w:hAnsi="Times New Roman"/>
          <w:sz w:val="19"/>
          <w:szCs w:val="19"/>
          <w:lang w:val="sr-Cyrl-CS"/>
        </w:rPr>
      </w:pPr>
    </w:p>
    <w:p w14:paraId="0424D11A" w14:textId="77777777" w:rsidR="005524A9" w:rsidRDefault="005524A9" w:rsidP="000538F2">
      <w:pPr>
        <w:rPr>
          <w:rFonts w:ascii="Times New Roman" w:hAnsi="Times New Roman"/>
          <w:sz w:val="19"/>
          <w:szCs w:val="19"/>
          <w:lang w:val="sr-Cyrl-CS"/>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42"/>
        <w:gridCol w:w="945"/>
        <w:gridCol w:w="78"/>
        <w:gridCol w:w="781"/>
        <w:gridCol w:w="1106"/>
        <w:gridCol w:w="491"/>
        <w:gridCol w:w="1622"/>
        <w:gridCol w:w="590"/>
        <w:gridCol w:w="2134"/>
        <w:gridCol w:w="412"/>
        <w:gridCol w:w="1580"/>
      </w:tblGrid>
      <w:tr w:rsidR="005524A9" w:rsidRPr="00EE08C2" w14:paraId="3DCB44B4" w14:textId="77777777" w:rsidTr="00AA44A0">
        <w:trPr>
          <w:trHeight w:val="161"/>
        </w:trPr>
        <w:tc>
          <w:tcPr>
            <w:tcW w:w="2770" w:type="pct"/>
            <w:gridSpan w:val="8"/>
            <w:vAlign w:val="center"/>
          </w:tcPr>
          <w:p w14:paraId="20F0E45D" w14:textId="77777777" w:rsidR="005524A9" w:rsidRPr="00EE08C2" w:rsidRDefault="005524A9" w:rsidP="00B3463D">
            <w:pPr>
              <w:tabs>
                <w:tab w:val="left" w:pos="567"/>
              </w:tabs>
              <w:rPr>
                <w:rFonts w:ascii="Times New Roman" w:hAnsi="Times New Roman"/>
                <w:b/>
                <w:sz w:val="20"/>
                <w:szCs w:val="20"/>
                <w:lang w:val="sr-Cyrl-RS"/>
              </w:rPr>
            </w:pPr>
            <w:r w:rsidRPr="00EE08C2">
              <w:rPr>
                <w:rFonts w:ascii="Times New Roman" w:hAnsi="Times New Roman"/>
                <w:b/>
                <w:sz w:val="20"/>
                <w:szCs w:val="20"/>
                <w:lang w:val="sr-Cyrl-RS"/>
              </w:rPr>
              <w:t xml:space="preserve">Име и презиме </w:t>
            </w:r>
          </w:p>
        </w:tc>
        <w:tc>
          <w:tcPr>
            <w:tcW w:w="2230" w:type="pct"/>
            <w:gridSpan w:val="4"/>
            <w:vAlign w:val="center"/>
          </w:tcPr>
          <w:p w14:paraId="54759468"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Горан З. Павловић</w:t>
            </w:r>
          </w:p>
        </w:tc>
      </w:tr>
      <w:tr w:rsidR="005524A9" w:rsidRPr="00EE08C2" w14:paraId="3B7DE3F0" w14:textId="77777777" w:rsidTr="00AA44A0">
        <w:trPr>
          <w:trHeight w:val="197"/>
        </w:trPr>
        <w:tc>
          <w:tcPr>
            <w:tcW w:w="2770" w:type="pct"/>
            <w:gridSpan w:val="8"/>
            <w:vAlign w:val="center"/>
          </w:tcPr>
          <w:p w14:paraId="3A178EF3" w14:textId="77777777" w:rsidR="005524A9" w:rsidRPr="00EE08C2" w:rsidRDefault="005524A9" w:rsidP="00B3463D">
            <w:pPr>
              <w:tabs>
                <w:tab w:val="left" w:pos="567"/>
              </w:tabs>
              <w:rPr>
                <w:rFonts w:ascii="Times New Roman" w:hAnsi="Times New Roman"/>
                <w:b/>
                <w:sz w:val="20"/>
                <w:szCs w:val="20"/>
                <w:lang w:val="sr-Cyrl-RS"/>
              </w:rPr>
            </w:pPr>
            <w:r w:rsidRPr="00EE08C2">
              <w:rPr>
                <w:rFonts w:ascii="Times New Roman" w:hAnsi="Times New Roman"/>
                <w:b/>
                <w:sz w:val="20"/>
                <w:szCs w:val="20"/>
                <w:lang w:val="sr-Cyrl-RS"/>
              </w:rPr>
              <w:t>Звање</w:t>
            </w:r>
          </w:p>
        </w:tc>
        <w:tc>
          <w:tcPr>
            <w:tcW w:w="2230" w:type="pct"/>
            <w:gridSpan w:val="4"/>
            <w:vAlign w:val="center"/>
          </w:tcPr>
          <w:p w14:paraId="34D3C6C9"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Доцент</w:t>
            </w:r>
          </w:p>
        </w:tc>
      </w:tr>
      <w:tr w:rsidR="005524A9" w:rsidRPr="00EE08C2" w14:paraId="72B265FD" w14:textId="77777777" w:rsidTr="00AA44A0">
        <w:trPr>
          <w:trHeight w:val="391"/>
        </w:trPr>
        <w:tc>
          <w:tcPr>
            <w:tcW w:w="2770" w:type="pct"/>
            <w:gridSpan w:val="8"/>
            <w:vAlign w:val="center"/>
          </w:tcPr>
          <w:p w14:paraId="679E3CA3" w14:textId="77777777" w:rsidR="005524A9" w:rsidRPr="00EE08C2" w:rsidRDefault="005524A9" w:rsidP="00B3463D">
            <w:pPr>
              <w:tabs>
                <w:tab w:val="left" w:pos="567"/>
              </w:tabs>
              <w:rPr>
                <w:rFonts w:ascii="Times New Roman" w:hAnsi="Times New Roman"/>
                <w:b/>
                <w:sz w:val="20"/>
                <w:szCs w:val="20"/>
                <w:lang w:val="sr-Cyrl-RS"/>
              </w:rPr>
            </w:pPr>
            <w:r w:rsidRPr="00EE08C2">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230" w:type="pct"/>
            <w:gridSpan w:val="4"/>
            <w:vAlign w:val="center"/>
          </w:tcPr>
          <w:p w14:paraId="3C8919DF"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Универзитет Метрополитан, од 2022. године.</w:t>
            </w:r>
          </w:p>
        </w:tc>
      </w:tr>
      <w:tr w:rsidR="005524A9" w:rsidRPr="00EE08C2" w14:paraId="46D40DB5" w14:textId="77777777" w:rsidTr="00AA44A0">
        <w:trPr>
          <w:trHeight w:val="116"/>
        </w:trPr>
        <w:tc>
          <w:tcPr>
            <w:tcW w:w="2770" w:type="pct"/>
            <w:gridSpan w:val="8"/>
            <w:vAlign w:val="center"/>
          </w:tcPr>
          <w:p w14:paraId="40FF7CEB" w14:textId="77777777" w:rsidR="005524A9" w:rsidRPr="00EE08C2" w:rsidRDefault="005524A9" w:rsidP="00B3463D">
            <w:pPr>
              <w:tabs>
                <w:tab w:val="left" w:pos="567"/>
              </w:tabs>
              <w:rPr>
                <w:rFonts w:ascii="Times New Roman" w:hAnsi="Times New Roman"/>
                <w:b/>
                <w:sz w:val="20"/>
                <w:szCs w:val="20"/>
                <w:lang w:val="sr-Cyrl-RS"/>
              </w:rPr>
            </w:pPr>
            <w:r w:rsidRPr="00EE08C2">
              <w:rPr>
                <w:rFonts w:ascii="Times New Roman" w:hAnsi="Times New Roman"/>
                <w:b/>
                <w:sz w:val="20"/>
                <w:szCs w:val="20"/>
                <w:lang w:val="sr-Cyrl-RS"/>
              </w:rPr>
              <w:t>Ужа научна односно уметничка област</w:t>
            </w:r>
          </w:p>
        </w:tc>
        <w:tc>
          <w:tcPr>
            <w:tcW w:w="2230" w:type="pct"/>
            <w:gridSpan w:val="4"/>
            <w:vAlign w:val="center"/>
          </w:tcPr>
          <w:p w14:paraId="24680D54"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Економија и менаџмент</w:t>
            </w:r>
          </w:p>
        </w:tc>
      </w:tr>
      <w:tr w:rsidR="005524A9" w:rsidRPr="00EE08C2" w14:paraId="435792AB" w14:textId="77777777" w:rsidTr="00AA44A0">
        <w:trPr>
          <w:trHeight w:val="60"/>
        </w:trPr>
        <w:tc>
          <w:tcPr>
            <w:tcW w:w="5000" w:type="pct"/>
            <w:gridSpan w:val="12"/>
            <w:vAlign w:val="center"/>
          </w:tcPr>
          <w:p w14:paraId="501EA973" w14:textId="77777777" w:rsidR="005524A9" w:rsidRPr="00EE08C2" w:rsidRDefault="005524A9" w:rsidP="00B3463D">
            <w:pPr>
              <w:tabs>
                <w:tab w:val="left" w:pos="567"/>
              </w:tabs>
              <w:rPr>
                <w:rFonts w:ascii="Times New Roman" w:hAnsi="Times New Roman"/>
                <w:b/>
                <w:sz w:val="20"/>
                <w:szCs w:val="20"/>
                <w:lang w:val="sr-Cyrl-RS"/>
              </w:rPr>
            </w:pPr>
            <w:r w:rsidRPr="00EE08C2">
              <w:rPr>
                <w:rFonts w:ascii="Times New Roman" w:hAnsi="Times New Roman"/>
                <w:b/>
                <w:sz w:val="20"/>
                <w:szCs w:val="20"/>
                <w:lang w:val="sr-Cyrl-RS"/>
              </w:rPr>
              <w:t>Академска каријера</w:t>
            </w:r>
          </w:p>
        </w:tc>
      </w:tr>
      <w:tr w:rsidR="005524A9" w:rsidRPr="00EE08C2" w14:paraId="44195342" w14:textId="77777777" w:rsidTr="00AA44A0">
        <w:trPr>
          <w:trHeight w:val="427"/>
        </w:trPr>
        <w:tc>
          <w:tcPr>
            <w:tcW w:w="842" w:type="pct"/>
            <w:gridSpan w:val="3"/>
            <w:vAlign w:val="center"/>
          </w:tcPr>
          <w:p w14:paraId="11A2878F" w14:textId="77777777" w:rsidR="005524A9" w:rsidRPr="00EE08C2" w:rsidRDefault="005524A9" w:rsidP="00B3463D">
            <w:pPr>
              <w:tabs>
                <w:tab w:val="left" w:pos="567"/>
              </w:tabs>
              <w:rPr>
                <w:rFonts w:ascii="Times New Roman" w:hAnsi="Times New Roman"/>
                <w:sz w:val="20"/>
                <w:szCs w:val="20"/>
                <w:lang w:val="sr-Cyrl-RS"/>
              </w:rPr>
            </w:pPr>
          </w:p>
        </w:tc>
        <w:tc>
          <w:tcPr>
            <w:tcW w:w="406" w:type="pct"/>
            <w:gridSpan w:val="2"/>
            <w:vAlign w:val="center"/>
          </w:tcPr>
          <w:p w14:paraId="23373FD5"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 xml:space="preserve">Година </w:t>
            </w:r>
          </w:p>
        </w:tc>
        <w:tc>
          <w:tcPr>
            <w:tcW w:w="1522" w:type="pct"/>
            <w:gridSpan w:val="3"/>
            <w:shd w:val="clear" w:color="auto" w:fill="auto"/>
            <w:vAlign w:val="center"/>
          </w:tcPr>
          <w:p w14:paraId="1998A1C7"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 xml:space="preserve">Институција </w:t>
            </w:r>
          </w:p>
        </w:tc>
        <w:tc>
          <w:tcPr>
            <w:tcW w:w="1288" w:type="pct"/>
            <w:gridSpan w:val="2"/>
            <w:shd w:val="clear" w:color="auto" w:fill="auto"/>
            <w:vAlign w:val="center"/>
          </w:tcPr>
          <w:p w14:paraId="0F830924"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 xml:space="preserve">Научна или уметничка област </w:t>
            </w:r>
          </w:p>
        </w:tc>
        <w:tc>
          <w:tcPr>
            <w:tcW w:w="942" w:type="pct"/>
            <w:gridSpan w:val="2"/>
            <w:shd w:val="clear" w:color="auto" w:fill="auto"/>
            <w:vAlign w:val="center"/>
          </w:tcPr>
          <w:p w14:paraId="3102663F"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Ужа научна, уметничка или стручна област</w:t>
            </w:r>
          </w:p>
        </w:tc>
      </w:tr>
      <w:tr w:rsidR="005524A9" w:rsidRPr="00EE08C2" w14:paraId="221B0736" w14:textId="77777777" w:rsidTr="00AA44A0">
        <w:trPr>
          <w:trHeight w:val="427"/>
        </w:trPr>
        <w:tc>
          <w:tcPr>
            <w:tcW w:w="842" w:type="pct"/>
            <w:gridSpan w:val="3"/>
            <w:vAlign w:val="center"/>
          </w:tcPr>
          <w:p w14:paraId="1A9BD2B0"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Избор у звање</w:t>
            </w:r>
          </w:p>
        </w:tc>
        <w:tc>
          <w:tcPr>
            <w:tcW w:w="406" w:type="pct"/>
            <w:gridSpan w:val="2"/>
            <w:vAlign w:val="center"/>
          </w:tcPr>
          <w:p w14:paraId="66EE56E4"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2022.</w:t>
            </w:r>
          </w:p>
        </w:tc>
        <w:tc>
          <w:tcPr>
            <w:tcW w:w="1522" w:type="pct"/>
            <w:gridSpan w:val="3"/>
            <w:shd w:val="clear" w:color="auto" w:fill="auto"/>
            <w:vAlign w:val="center"/>
          </w:tcPr>
          <w:p w14:paraId="6088686E"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Универзитет Метрополитан Београд</w:t>
            </w:r>
          </w:p>
        </w:tc>
        <w:tc>
          <w:tcPr>
            <w:tcW w:w="1288" w:type="pct"/>
            <w:gridSpan w:val="2"/>
            <w:shd w:val="clear" w:color="auto" w:fill="auto"/>
            <w:vAlign w:val="center"/>
          </w:tcPr>
          <w:p w14:paraId="6C1B2A9C"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Економске науке</w:t>
            </w:r>
          </w:p>
        </w:tc>
        <w:tc>
          <w:tcPr>
            <w:tcW w:w="942" w:type="pct"/>
            <w:gridSpan w:val="2"/>
            <w:shd w:val="clear" w:color="auto" w:fill="auto"/>
            <w:vAlign w:val="center"/>
          </w:tcPr>
          <w:p w14:paraId="693E9D07"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Економија и менаџмент</w:t>
            </w:r>
          </w:p>
        </w:tc>
      </w:tr>
      <w:tr w:rsidR="005524A9" w:rsidRPr="00EE08C2" w14:paraId="695C2041" w14:textId="77777777" w:rsidTr="00AA44A0">
        <w:trPr>
          <w:trHeight w:val="427"/>
        </w:trPr>
        <w:tc>
          <w:tcPr>
            <w:tcW w:w="842" w:type="pct"/>
            <w:gridSpan w:val="3"/>
            <w:vAlign w:val="center"/>
          </w:tcPr>
          <w:p w14:paraId="01F06B27"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Докторат</w:t>
            </w:r>
          </w:p>
        </w:tc>
        <w:tc>
          <w:tcPr>
            <w:tcW w:w="406" w:type="pct"/>
            <w:gridSpan w:val="2"/>
            <w:vAlign w:val="center"/>
          </w:tcPr>
          <w:p w14:paraId="7F4B640C"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2021.</w:t>
            </w:r>
          </w:p>
        </w:tc>
        <w:tc>
          <w:tcPr>
            <w:tcW w:w="1522" w:type="pct"/>
            <w:gridSpan w:val="3"/>
            <w:shd w:val="clear" w:color="auto" w:fill="auto"/>
            <w:vAlign w:val="center"/>
          </w:tcPr>
          <w:p w14:paraId="0A4A1900"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Универзитет у Крагујевцу, Економски факултет</w:t>
            </w:r>
          </w:p>
        </w:tc>
        <w:tc>
          <w:tcPr>
            <w:tcW w:w="1288" w:type="pct"/>
            <w:gridSpan w:val="2"/>
            <w:shd w:val="clear" w:color="auto" w:fill="auto"/>
            <w:vAlign w:val="center"/>
          </w:tcPr>
          <w:p w14:paraId="57ADCA1F"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Економске науке</w:t>
            </w:r>
          </w:p>
        </w:tc>
        <w:tc>
          <w:tcPr>
            <w:tcW w:w="942" w:type="pct"/>
            <w:gridSpan w:val="2"/>
            <w:shd w:val="clear" w:color="auto" w:fill="auto"/>
            <w:vAlign w:val="center"/>
          </w:tcPr>
          <w:p w14:paraId="412FFF26"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Економија</w:t>
            </w:r>
          </w:p>
        </w:tc>
      </w:tr>
      <w:tr w:rsidR="005524A9" w:rsidRPr="00EE08C2" w14:paraId="43E288B4" w14:textId="77777777" w:rsidTr="00AA44A0">
        <w:trPr>
          <w:trHeight w:val="427"/>
        </w:trPr>
        <w:tc>
          <w:tcPr>
            <w:tcW w:w="842" w:type="pct"/>
            <w:gridSpan w:val="3"/>
            <w:vAlign w:val="center"/>
          </w:tcPr>
          <w:p w14:paraId="0E4E5A72"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Мастер</w:t>
            </w:r>
          </w:p>
        </w:tc>
        <w:tc>
          <w:tcPr>
            <w:tcW w:w="406" w:type="pct"/>
            <w:gridSpan w:val="2"/>
            <w:vAlign w:val="center"/>
          </w:tcPr>
          <w:p w14:paraId="6EF0926A"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2016.</w:t>
            </w:r>
          </w:p>
        </w:tc>
        <w:tc>
          <w:tcPr>
            <w:tcW w:w="1522" w:type="pct"/>
            <w:gridSpan w:val="3"/>
            <w:shd w:val="clear" w:color="auto" w:fill="auto"/>
            <w:vAlign w:val="center"/>
          </w:tcPr>
          <w:p w14:paraId="1E2DE5E5"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Универзитет у Крагујевцу, Економски факултет</w:t>
            </w:r>
          </w:p>
        </w:tc>
        <w:tc>
          <w:tcPr>
            <w:tcW w:w="1288" w:type="pct"/>
            <w:gridSpan w:val="2"/>
            <w:shd w:val="clear" w:color="auto" w:fill="auto"/>
            <w:vAlign w:val="center"/>
          </w:tcPr>
          <w:p w14:paraId="61D93F8E"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Пословна економија</w:t>
            </w:r>
          </w:p>
        </w:tc>
        <w:tc>
          <w:tcPr>
            <w:tcW w:w="942" w:type="pct"/>
            <w:gridSpan w:val="2"/>
            <w:shd w:val="clear" w:color="auto" w:fill="auto"/>
            <w:vAlign w:val="center"/>
          </w:tcPr>
          <w:p w14:paraId="666821B8"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Менаџмент</w:t>
            </w:r>
          </w:p>
        </w:tc>
      </w:tr>
      <w:tr w:rsidR="005524A9" w:rsidRPr="00EE08C2" w14:paraId="2A474A48" w14:textId="77777777" w:rsidTr="00AA44A0">
        <w:trPr>
          <w:trHeight w:val="427"/>
        </w:trPr>
        <w:tc>
          <w:tcPr>
            <w:tcW w:w="842" w:type="pct"/>
            <w:gridSpan w:val="3"/>
            <w:vAlign w:val="center"/>
          </w:tcPr>
          <w:p w14:paraId="64A33AB4"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Диплома</w:t>
            </w:r>
          </w:p>
        </w:tc>
        <w:tc>
          <w:tcPr>
            <w:tcW w:w="406" w:type="pct"/>
            <w:gridSpan w:val="2"/>
            <w:vAlign w:val="center"/>
          </w:tcPr>
          <w:p w14:paraId="650FF902"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2015.</w:t>
            </w:r>
          </w:p>
        </w:tc>
        <w:tc>
          <w:tcPr>
            <w:tcW w:w="1522" w:type="pct"/>
            <w:gridSpan w:val="3"/>
            <w:shd w:val="clear" w:color="auto" w:fill="auto"/>
            <w:vAlign w:val="center"/>
          </w:tcPr>
          <w:p w14:paraId="30D0B7F7"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Универзитет у Крагујевцу, Економски факултет</w:t>
            </w:r>
          </w:p>
        </w:tc>
        <w:tc>
          <w:tcPr>
            <w:tcW w:w="1288" w:type="pct"/>
            <w:gridSpan w:val="2"/>
            <w:shd w:val="clear" w:color="auto" w:fill="auto"/>
            <w:vAlign w:val="center"/>
          </w:tcPr>
          <w:p w14:paraId="522E4A55"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Пословна економија</w:t>
            </w:r>
          </w:p>
        </w:tc>
        <w:tc>
          <w:tcPr>
            <w:tcW w:w="942" w:type="pct"/>
            <w:gridSpan w:val="2"/>
            <w:shd w:val="clear" w:color="auto" w:fill="auto"/>
            <w:vAlign w:val="center"/>
          </w:tcPr>
          <w:p w14:paraId="54E68348"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Менаџмент</w:t>
            </w:r>
          </w:p>
        </w:tc>
      </w:tr>
      <w:tr w:rsidR="005524A9" w:rsidRPr="00EE08C2" w14:paraId="7DAD83C8" w14:textId="77777777" w:rsidTr="00AA44A0">
        <w:trPr>
          <w:trHeight w:val="353"/>
        </w:trPr>
        <w:tc>
          <w:tcPr>
            <w:tcW w:w="5000" w:type="pct"/>
            <w:gridSpan w:val="12"/>
            <w:vAlign w:val="center"/>
          </w:tcPr>
          <w:p w14:paraId="0BF97FEE" w14:textId="77777777" w:rsidR="005524A9" w:rsidRPr="00EE08C2" w:rsidRDefault="005524A9" w:rsidP="00B3463D">
            <w:pPr>
              <w:tabs>
                <w:tab w:val="left" w:pos="567"/>
              </w:tabs>
              <w:rPr>
                <w:rFonts w:ascii="Times New Roman" w:hAnsi="Times New Roman"/>
                <w:b/>
                <w:sz w:val="20"/>
                <w:szCs w:val="20"/>
                <w:lang w:val="sr-Cyrl-RS"/>
              </w:rPr>
            </w:pPr>
            <w:r w:rsidRPr="00EE08C2">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5524A9" w:rsidRPr="00EE08C2" w14:paraId="5E3057A0" w14:textId="77777777" w:rsidTr="00AA44A0">
        <w:trPr>
          <w:trHeight w:val="559"/>
        </w:trPr>
        <w:tc>
          <w:tcPr>
            <w:tcW w:w="395" w:type="pct"/>
            <w:gridSpan w:val="2"/>
            <w:shd w:val="clear" w:color="auto" w:fill="auto"/>
            <w:vAlign w:val="center"/>
          </w:tcPr>
          <w:p w14:paraId="04A583F3"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Р.Б.</w:t>
            </w:r>
          </w:p>
          <w:p w14:paraId="5CC3B128"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1,2,3....</w:t>
            </w:r>
          </w:p>
        </w:tc>
        <w:tc>
          <w:tcPr>
            <w:tcW w:w="484" w:type="pct"/>
            <w:gridSpan w:val="2"/>
            <w:shd w:val="clear" w:color="auto" w:fill="auto"/>
            <w:vAlign w:val="center"/>
          </w:tcPr>
          <w:p w14:paraId="5A7027FE"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Ознака предмета</w:t>
            </w:r>
          </w:p>
        </w:tc>
        <w:tc>
          <w:tcPr>
            <w:tcW w:w="1124" w:type="pct"/>
            <w:gridSpan w:val="3"/>
            <w:shd w:val="clear" w:color="auto" w:fill="auto"/>
            <w:vAlign w:val="center"/>
          </w:tcPr>
          <w:p w14:paraId="1BBB1AA9"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iCs/>
                <w:sz w:val="20"/>
                <w:szCs w:val="20"/>
                <w:lang w:val="sr-Cyrl-RS"/>
              </w:rPr>
              <w:t>Назив предмета</w:t>
            </w:r>
          </w:p>
        </w:tc>
        <w:tc>
          <w:tcPr>
            <w:tcW w:w="767" w:type="pct"/>
            <w:shd w:val="clear" w:color="auto" w:fill="auto"/>
            <w:vAlign w:val="center"/>
          </w:tcPr>
          <w:p w14:paraId="73FA81A2"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Вид наставе</w:t>
            </w:r>
          </w:p>
        </w:tc>
        <w:tc>
          <w:tcPr>
            <w:tcW w:w="1483" w:type="pct"/>
            <w:gridSpan w:val="3"/>
            <w:shd w:val="clear" w:color="auto" w:fill="auto"/>
            <w:vAlign w:val="center"/>
          </w:tcPr>
          <w:p w14:paraId="6C4C258D"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iCs/>
                <w:sz w:val="20"/>
                <w:szCs w:val="20"/>
                <w:lang w:val="sr-Cyrl-RS"/>
              </w:rPr>
              <w:t xml:space="preserve">Назив студијског програма </w:t>
            </w:r>
          </w:p>
        </w:tc>
        <w:tc>
          <w:tcPr>
            <w:tcW w:w="747" w:type="pct"/>
            <w:shd w:val="clear" w:color="auto" w:fill="auto"/>
            <w:vAlign w:val="center"/>
          </w:tcPr>
          <w:p w14:paraId="40497C3F"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iCs/>
                <w:sz w:val="20"/>
                <w:szCs w:val="20"/>
                <w:lang w:val="sr-Cyrl-RS"/>
              </w:rPr>
              <w:t>Врста студија (ОАС, МАС)</w:t>
            </w:r>
          </w:p>
        </w:tc>
      </w:tr>
      <w:tr w:rsidR="00F33C6C" w:rsidRPr="00EE08C2" w14:paraId="66772990" w14:textId="77777777" w:rsidTr="00AA44A0">
        <w:trPr>
          <w:trHeight w:val="559"/>
        </w:trPr>
        <w:tc>
          <w:tcPr>
            <w:tcW w:w="395" w:type="pct"/>
            <w:gridSpan w:val="2"/>
            <w:shd w:val="clear" w:color="auto" w:fill="auto"/>
            <w:vAlign w:val="center"/>
          </w:tcPr>
          <w:p w14:paraId="64B7F4D2" w14:textId="191595D0" w:rsidR="00F33C6C" w:rsidRPr="00F33C6C" w:rsidRDefault="00F33C6C" w:rsidP="00B3463D">
            <w:pPr>
              <w:tabs>
                <w:tab w:val="left" w:pos="567"/>
              </w:tabs>
              <w:rPr>
                <w:rFonts w:ascii="Times New Roman" w:hAnsi="Times New Roman"/>
                <w:sz w:val="20"/>
                <w:szCs w:val="20"/>
                <w:lang w:val="sr-Latn-RS"/>
              </w:rPr>
            </w:pPr>
            <w:r>
              <w:rPr>
                <w:rFonts w:ascii="Times New Roman" w:hAnsi="Times New Roman"/>
                <w:sz w:val="20"/>
                <w:szCs w:val="20"/>
                <w:lang w:val="sr-Latn-RS"/>
              </w:rPr>
              <w:t>1.</w:t>
            </w:r>
          </w:p>
        </w:tc>
        <w:tc>
          <w:tcPr>
            <w:tcW w:w="484" w:type="pct"/>
            <w:gridSpan w:val="2"/>
            <w:shd w:val="clear" w:color="auto" w:fill="auto"/>
            <w:vAlign w:val="center"/>
          </w:tcPr>
          <w:p w14:paraId="003802F2" w14:textId="55B02290" w:rsidR="00F33C6C" w:rsidRPr="00EE08C2" w:rsidRDefault="007B074A" w:rsidP="00B3463D">
            <w:pPr>
              <w:tabs>
                <w:tab w:val="left" w:pos="567"/>
              </w:tabs>
              <w:rPr>
                <w:rFonts w:ascii="Times New Roman" w:hAnsi="Times New Roman"/>
                <w:sz w:val="20"/>
                <w:szCs w:val="20"/>
                <w:lang w:val="sr-Cyrl-RS"/>
              </w:rPr>
            </w:pPr>
            <w:r>
              <w:rPr>
                <w:rFonts w:ascii="Times New Roman" w:hAnsi="Times New Roman"/>
                <w:sz w:val="20"/>
                <w:szCs w:val="20"/>
                <w:lang w:val="sr-Cyrl-RS"/>
              </w:rPr>
              <w:t>М</w:t>
            </w:r>
            <w:r>
              <w:rPr>
                <w:rFonts w:ascii="Times New Roman" w:hAnsi="Times New Roman"/>
                <w:sz w:val="20"/>
                <w:szCs w:val="20"/>
                <w:lang w:val="sr-Latn-RS"/>
              </w:rPr>
              <w:t>G</w:t>
            </w:r>
            <w:r>
              <w:rPr>
                <w:rFonts w:ascii="Times New Roman" w:hAnsi="Times New Roman"/>
                <w:sz w:val="20"/>
                <w:szCs w:val="20"/>
                <w:lang w:val="sr-Cyrl-RS"/>
              </w:rPr>
              <w:t>215</w:t>
            </w:r>
          </w:p>
        </w:tc>
        <w:tc>
          <w:tcPr>
            <w:tcW w:w="1124" w:type="pct"/>
            <w:gridSpan w:val="3"/>
            <w:shd w:val="clear" w:color="auto" w:fill="auto"/>
            <w:vAlign w:val="center"/>
          </w:tcPr>
          <w:p w14:paraId="7FD5AB8B" w14:textId="71EE33EC" w:rsidR="00F33C6C" w:rsidRPr="00EE08C2" w:rsidRDefault="007B074A" w:rsidP="00B3463D">
            <w:pPr>
              <w:tabs>
                <w:tab w:val="left" w:pos="567"/>
              </w:tabs>
              <w:rPr>
                <w:rFonts w:ascii="Times New Roman" w:hAnsi="Times New Roman"/>
                <w:iCs/>
                <w:sz w:val="20"/>
                <w:szCs w:val="20"/>
                <w:lang w:val="sr-Cyrl-RS"/>
              </w:rPr>
            </w:pPr>
            <w:r>
              <w:rPr>
                <w:rFonts w:ascii="Times New Roman" w:hAnsi="Times New Roman"/>
                <w:sz w:val="20"/>
                <w:szCs w:val="20"/>
                <w:lang w:val="sr-Cyrl-RS"/>
              </w:rPr>
              <w:t>Менаџмент људских ресурса</w:t>
            </w:r>
          </w:p>
        </w:tc>
        <w:tc>
          <w:tcPr>
            <w:tcW w:w="767" w:type="pct"/>
            <w:shd w:val="clear" w:color="auto" w:fill="auto"/>
            <w:vAlign w:val="center"/>
          </w:tcPr>
          <w:p w14:paraId="4322E517" w14:textId="62DCFAAA" w:rsidR="00F33C6C" w:rsidRPr="00EE08C2" w:rsidRDefault="007B074A" w:rsidP="00B3463D">
            <w:pPr>
              <w:tabs>
                <w:tab w:val="left" w:pos="567"/>
              </w:tabs>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483" w:type="pct"/>
            <w:gridSpan w:val="3"/>
            <w:shd w:val="clear" w:color="auto" w:fill="auto"/>
            <w:vAlign w:val="center"/>
          </w:tcPr>
          <w:p w14:paraId="0435C236" w14:textId="77777777" w:rsidR="007B074A" w:rsidRDefault="007B074A" w:rsidP="007B074A">
            <w:pPr>
              <w:tabs>
                <w:tab w:val="left" w:pos="567"/>
              </w:tabs>
              <w:rPr>
                <w:rFonts w:ascii="Times New Roman" w:hAnsi="Times New Roman"/>
                <w:sz w:val="20"/>
                <w:szCs w:val="20"/>
                <w:lang w:val="sr-Cyrl-RS"/>
              </w:rPr>
            </w:pPr>
            <w:r w:rsidRPr="00EE08C2">
              <w:rPr>
                <w:rFonts w:ascii="Times New Roman" w:hAnsi="Times New Roman"/>
                <w:sz w:val="20"/>
                <w:szCs w:val="20"/>
                <w:lang w:val="sr-Cyrl-RS"/>
              </w:rPr>
              <w:t>Дигитални бизнис и маркетинг</w:t>
            </w:r>
          </w:p>
          <w:p w14:paraId="2CBB734E" w14:textId="7D9832D8" w:rsidR="00F33C6C" w:rsidRPr="00EE08C2" w:rsidRDefault="007B074A" w:rsidP="007B074A">
            <w:pPr>
              <w:tabs>
                <w:tab w:val="left" w:pos="567"/>
              </w:tabs>
              <w:rPr>
                <w:rFonts w:ascii="Times New Roman" w:hAnsi="Times New Roman"/>
                <w:iCs/>
                <w:sz w:val="20"/>
                <w:szCs w:val="20"/>
                <w:lang w:val="sr-Cyrl-RS"/>
              </w:rPr>
            </w:pPr>
            <w:r>
              <w:rPr>
                <w:rFonts w:ascii="Times New Roman" w:hAnsi="Times New Roman"/>
                <w:sz w:val="20"/>
                <w:szCs w:val="20"/>
                <w:lang w:val="sr-Cyrl-CS"/>
              </w:rPr>
              <w:t>Енглески језик у бизнису</w:t>
            </w:r>
            <w:r w:rsidR="00AA44A0">
              <w:rPr>
                <w:rFonts w:ascii="Times New Roman" w:hAnsi="Times New Roman"/>
                <w:sz w:val="20"/>
                <w:szCs w:val="20"/>
                <w:lang w:val="sr-Cyrl-CS"/>
              </w:rPr>
              <w:t xml:space="preserve"> (на даљину)</w:t>
            </w:r>
          </w:p>
        </w:tc>
        <w:tc>
          <w:tcPr>
            <w:tcW w:w="747" w:type="pct"/>
            <w:shd w:val="clear" w:color="auto" w:fill="auto"/>
            <w:vAlign w:val="center"/>
          </w:tcPr>
          <w:p w14:paraId="2E4349E9" w14:textId="0285965E" w:rsidR="00F33C6C" w:rsidRPr="00EE08C2" w:rsidRDefault="007B074A" w:rsidP="007B074A">
            <w:pPr>
              <w:tabs>
                <w:tab w:val="left" w:pos="567"/>
              </w:tabs>
              <w:jc w:val="center"/>
              <w:rPr>
                <w:rFonts w:ascii="Times New Roman" w:hAnsi="Times New Roman"/>
                <w:iCs/>
                <w:sz w:val="20"/>
                <w:szCs w:val="20"/>
                <w:lang w:val="sr-Cyrl-RS"/>
              </w:rPr>
            </w:pPr>
            <w:r w:rsidRPr="00EE08C2">
              <w:rPr>
                <w:rFonts w:ascii="Times New Roman" w:hAnsi="Times New Roman"/>
                <w:sz w:val="20"/>
                <w:szCs w:val="20"/>
                <w:lang w:val="sr-Cyrl-RS"/>
              </w:rPr>
              <w:t>ОАС</w:t>
            </w:r>
          </w:p>
        </w:tc>
      </w:tr>
      <w:tr w:rsidR="005524A9" w:rsidRPr="00EE08C2" w14:paraId="13AA1F41" w14:textId="77777777" w:rsidTr="00AA44A0">
        <w:trPr>
          <w:trHeight w:val="215"/>
        </w:trPr>
        <w:tc>
          <w:tcPr>
            <w:tcW w:w="395" w:type="pct"/>
            <w:gridSpan w:val="2"/>
            <w:shd w:val="clear" w:color="auto" w:fill="auto"/>
            <w:vAlign w:val="center"/>
          </w:tcPr>
          <w:p w14:paraId="7F9E6DB0" w14:textId="4615136D" w:rsidR="005524A9" w:rsidRPr="00F33C6C" w:rsidRDefault="00F33C6C" w:rsidP="00B3463D">
            <w:pPr>
              <w:tabs>
                <w:tab w:val="left" w:pos="567"/>
              </w:tabs>
              <w:rPr>
                <w:rFonts w:ascii="Times New Roman" w:hAnsi="Times New Roman"/>
                <w:sz w:val="20"/>
                <w:szCs w:val="20"/>
                <w:lang w:val="sr-Latn-RS"/>
              </w:rPr>
            </w:pPr>
            <w:r>
              <w:rPr>
                <w:rFonts w:ascii="Times New Roman" w:hAnsi="Times New Roman"/>
                <w:sz w:val="20"/>
                <w:szCs w:val="20"/>
                <w:lang w:val="sr-Latn-RS"/>
              </w:rPr>
              <w:t>2.</w:t>
            </w:r>
          </w:p>
        </w:tc>
        <w:tc>
          <w:tcPr>
            <w:tcW w:w="484" w:type="pct"/>
            <w:gridSpan w:val="2"/>
            <w:shd w:val="clear" w:color="auto" w:fill="auto"/>
            <w:vAlign w:val="center"/>
          </w:tcPr>
          <w:p w14:paraId="7BE2ED99"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MG435</w:t>
            </w:r>
          </w:p>
        </w:tc>
        <w:tc>
          <w:tcPr>
            <w:tcW w:w="1124" w:type="pct"/>
            <w:gridSpan w:val="3"/>
            <w:shd w:val="clear" w:color="auto" w:fill="auto"/>
            <w:vAlign w:val="center"/>
          </w:tcPr>
          <w:p w14:paraId="4BC1FFBE"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Привлачење и рад са талентима</w:t>
            </w:r>
          </w:p>
        </w:tc>
        <w:tc>
          <w:tcPr>
            <w:tcW w:w="767" w:type="pct"/>
            <w:shd w:val="clear" w:color="auto" w:fill="auto"/>
            <w:vAlign w:val="center"/>
          </w:tcPr>
          <w:p w14:paraId="6C7CEAEC" w14:textId="4F82261E" w:rsidR="005524A9" w:rsidRPr="00EE08C2" w:rsidRDefault="005524A9" w:rsidP="00B3463D">
            <w:pPr>
              <w:tabs>
                <w:tab w:val="left" w:pos="567"/>
              </w:tabs>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483" w:type="pct"/>
            <w:gridSpan w:val="3"/>
            <w:shd w:val="clear" w:color="auto" w:fill="auto"/>
            <w:vAlign w:val="center"/>
          </w:tcPr>
          <w:p w14:paraId="0F4D43D8" w14:textId="77777777" w:rsidR="005524A9"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Дигитални бизнис и маркетинг</w:t>
            </w:r>
          </w:p>
          <w:p w14:paraId="22305C5C" w14:textId="6DA13EBB" w:rsidR="005524A9" w:rsidRPr="00EE08C2" w:rsidRDefault="005524A9" w:rsidP="00B3463D">
            <w:pPr>
              <w:tabs>
                <w:tab w:val="left" w:pos="567"/>
              </w:tabs>
              <w:rPr>
                <w:rFonts w:ascii="Times New Roman" w:hAnsi="Times New Roman"/>
                <w:sz w:val="20"/>
                <w:szCs w:val="20"/>
                <w:lang w:val="sr-Cyrl-RS"/>
              </w:rPr>
            </w:pPr>
            <w:r>
              <w:rPr>
                <w:rFonts w:ascii="Times New Roman" w:hAnsi="Times New Roman"/>
                <w:sz w:val="20"/>
                <w:szCs w:val="20"/>
                <w:lang w:val="sr-Cyrl-CS"/>
              </w:rPr>
              <w:t>Енглески језик у бизнису</w:t>
            </w:r>
            <w:r w:rsidR="00AA44A0">
              <w:rPr>
                <w:rFonts w:ascii="Times New Roman" w:hAnsi="Times New Roman"/>
                <w:sz w:val="20"/>
                <w:szCs w:val="20"/>
                <w:lang w:val="sr-Cyrl-CS"/>
              </w:rPr>
              <w:t xml:space="preserve"> </w:t>
            </w:r>
            <w:r w:rsidR="00AA44A0">
              <w:rPr>
                <w:rFonts w:ascii="Times New Roman" w:hAnsi="Times New Roman"/>
                <w:sz w:val="20"/>
                <w:szCs w:val="20"/>
                <w:lang w:val="sr-Cyrl-CS"/>
              </w:rPr>
              <w:t>(на даљину)</w:t>
            </w:r>
          </w:p>
        </w:tc>
        <w:tc>
          <w:tcPr>
            <w:tcW w:w="747" w:type="pct"/>
            <w:shd w:val="clear" w:color="auto" w:fill="auto"/>
            <w:vAlign w:val="center"/>
          </w:tcPr>
          <w:p w14:paraId="3453F350" w14:textId="4DF6977F" w:rsidR="005524A9" w:rsidRPr="00EE08C2" w:rsidRDefault="007B074A" w:rsidP="00B3463D">
            <w:pPr>
              <w:tabs>
                <w:tab w:val="left" w:pos="567"/>
              </w:tabs>
              <w:jc w:val="center"/>
              <w:rPr>
                <w:rFonts w:ascii="Times New Roman" w:hAnsi="Times New Roman"/>
                <w:sz w:val="20"/>
                <w:szCs w:val="20"/>
                <w:lang w:val="sr-Cyrl-RS"/>
              </w:rPr>
            </w:pPr>
            <w:r w:rsidRPr="00EE08C2">
              <w:rPr>
                <w:rFonts w:ascii="Times New Roman" w:hAnsi="Times New Roman"/>
                <w:sz w:val="20"/>
                <w:szCs w:val="20"/>
                <w:lang w:val="sr-Cyrl-RS"/>
              </w:rPr>
              <w:t>ОАС</w:t>
            </w:r>
          </w:p>
        </w:tc>
      </w:tr>
      <w:tr w:rsidR="005524A9" w:rsidRPr="00EE08C2" w14:paraId="436805AB" w14:textId="77777777" w:rsidTr="00AA44A0">
        <w:trPr>
          <w:trHeight w:val="215"/>
        </w:trPr>
        <w:tc>
          <w:tcPr>
            <w:tcW w:w="395" w:type="pct"/>
            <w:gridSpan w:val="2"/>
            <w:shd w:val="clear" w:color="auto" w:fill="auto"/>
            <w:vAlign w:val="center"/>
          </w:tcPr>
          <w:p w14:paraId="007DB644" w14:textId="70E548FC" w:rsidR="005524A9" w:rsidRPr="00F33C6C" w:rsidRDefault="00F33C6C" w:rsidP="00B3463D">
            <w:pPr>
              <w:tabs>
                <w:tab w:val="left" w:pos="567"/>
              </w:tabs>
              <w:rPr>
                <w:rFonts w:ascii="Times New Roman" w:hAnsi="Times New Roman"/>
                <w:sz w:val="20"/>
                <w:szCs w:val="20"/>
                <w:lang w:val="sr-Latn-RS"/>
              </w:rPr>
            </w:pPr>
            <w:r>
              <w:rPr>
                <w:rFonts w:ascii="Times New Roman" w:hAnsi="Times New Roman"/>
                <w:sz w:val="20"/>
                <w:szCs w:val="20"/>
                <w:lang w:val="sr-Latn-RS"/>
              </w:rPr>
              <w:t>3.</w:t>
            </w:r>
          </w:p>
        </w:tc>
        <w:tc>
          <w:tcPr>
            <w:tcW w:w="484" w:type="pct"/>
            <w:gridSpan w:val="2"/>
            <w:shd w:val="clear" w:color="auto" w:fill="auto"/>
            <w:vAlign w:val="center"/>
          </w:tcPr>
          <w:p w14:paraId="71C60446"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MG450</w:t>
            </w:r>
          </w:p>
        </w:tc>
        <w:tc>
          <w:tcPr>
            <w:tcW w:w="1124" w:type="pct"/>
            <w:gridSpan w:val="3"/>
            <w:shd w:val="clear" w:color="auto" w:fill="auto"/>
            <w:vAlign w:val="center"/>
          </w:tcPr>
          <w:p w14:paraId="549EECC3"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Аналитика људских ресурса</w:t>
            </w:r>
          </w:p>
        </w:tc>
        <w:tc>
          <w:tcPr>
            <w:tcW w:w="767" w:type="pct"/>
            <w:shd w:val="clear" w:color="auto" w:fill="auto"/>
            <w:vAlign w:val="center"/>
          </w:tcPr>
          <w:p w14:paraId="6FEDD977" w14:textId="0934CE4E" w:rsidR="005524A9" w:rsidRPr="00EE08C2" w:rsidRDefault="005524A9" w:rsidP="00B3463D">
            <w:pPr>
              <w:tabs>
                <w:tab w:val="left" w:pos="567"/>
              </w:tabs>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483" w:type="pct"/>
            <w:gridSpan w:val="3"/>
            <w:shd w:val="clear" w:color="auto" w:fill="auto"/>
            <w:vAlign w:val="center"/>
          </w:tcPr>
          <w:p w14:paraId="12BCA843" w14:textId="77777777" w:rsidR="005524A9"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Дигитални бизнис и маркетинг</w:t>
            </w:r>
          </w:p>
          <w:p w14:paraId="6A8FD9E5" w14:textId="70E964B3" w:rsidR="005524A9" w:rsidRPr="00EE08C2" w:rsidRDefault="005524A9" w:rsidP="00B3463D">
            <w:pPr>
              <w:tabs>
                <w:tab w:val="left" w:pos="567"/>
              </w:tabs>
              <w:rPr>
                <w:rFonts w:ascii="Times New Roman" w:hAnsi="Times New Roman"/>
                <w:sz w:val="20"/>
                <w:szCs w:val="20"/>
                <w:lang w:val="sr-Cyrl-RS"/>
              </w:rPr>
            </w:pPr>
            <w:r>
              <w:rPr>
                <w:rFonts w:ascii="Times New Roman" w:hAnsi="Times New Roman"/>
                <w:sz w:val="20"/>
                <w:szCs w:val="20"/>
                <w:lang w:val="sr-Cyrl-CS"/>
              </w:rPr>
              <w:t>Енглески језик у бизнису</w:t>
            </w:r>
            <w:r w:rsidR="00AA44A0">
              <w:rPr>
                <w:rFonts w:ascii="Times New Roman" w:hAnsi="Times New Roman"/>
                <w:sz w:val="20"/>
                <w:szCs w:val="20"/>
                <w:lang w:val="sr-Cyrl-CS"/>
              </w:rPr>
              <w:t xml:space="preserve"> </w:t>
            </w:r>
            <w:r w:rsidR="00AA44A0">
              <w:rPr>
                <w:rFonts w:ascii="Times New Roman" w:hAnsi="Times New Roman"/>
                <w:sz w:val="20"/>
                <w:szCs w:val="20"/>
                <w:lang w:val="sr-Cyrl-CS"/>
              </w:rPr>
              <w:t>(на даљину)</w:t>
            </w:r>
          </w:p>
        </w:tc>
        <w:tc>
          <w:tcPr>
            <w:tcW w:w="747" w:type="pct"/>
            <w:shd w:val="clear" w:color="auto" w:fill="auto"/>
            <w:vAlign w:val="center"/>
          </w:tcPr>
          <w:p w14:paraId="2BA711F1" w14:textId="77777777" w:rsidR="005524A9" w:rsidRPr="00EE08C2" w:rsidRDefault="005524A9" w:rsidP="00B3463D">
            <w:pPr>
              <w:tabs>
                <w:tab w:val="left" w:pos="567"/>
              </w:tabs>
              <w:jc w:val="center"/>
              <w:rPr>
                <w:rFonts w:ascii="Times New Roman" w:hAnsi="Times New Roman"/>
                <w:sz w:val="20"/>
                <w:szCs w:val="20"/>
                <w:lang w:val="sr-Cyrl-RS"/>
              </w:rPr>
            </w:pPr>
            <w:r w:rsidRPr="00EE08C2">
              <w:rPr>
                <w:rFonts w:ascii="Times New Roman" w:hAnsi="Times New Roman"/>
                <w:sz w:val="20"/>
                <w:szCs w:val="20"/>
                <w:lang w:val="sr-Cyrl-RS"/>
              </w:rPr>
              <w:t>ОАС</w:t>
            </w:r>
          </w:p>
        </w:tc>
      </w:tr>
      <w:tr w:rsidR="005524A9" w:rsidRPr="00EE08C2" w14:paraId="234D5C38" w14:textId="77777777" w:rsidTr="00AA44A0">
        <w:trPr>
          <w:trHeight w:val="216"/>
        </w:trPr>
        <w:tc>
          <w:tcPr>
            <w:tcW w:w="5000" w:type="pct"/>
            <w:gridSpan w:val="12"/>
            <w:vAlign w:val="center"/>
          </w:tcPr>
          <w:p w14:paraId="08AE5707" w14:textId="77777777" w:rsidR="005524A9" w:rsidRPr="00EE08C2" w:rsidRDefault="005524A9" w:rsidP="00B3463D">
            <w:pPr>
              <w:tabs>
                <w:tab w:val="left" w:pos="567"/>
              </w:tabs>
              <w:rPr>
                <w:rFonts w:ascii="Times New Roman" w:hAnsi="Times New Roman"/>
                <w:b/>
                <w:sz w:val="20"/>
                <w:szCs w:val="20"/>
                <w:lang w:val="sr-Cyrl-RS"/>
              </w:rPr>
            </w:pPr>
            <w:r w:rsidRPr="00EE08C2">
              <w:rPr>
                <w:rFonts w:ascii="Times New Roman" w:hAnsi="Times New Roman"/>
                <w:b/>
                <w:sz w:val="20"/>
                <w:szCs w:val="20"/>
                <w:lang w:val="sr-Cyrl-RS"/>
              </w:rPr>
              <w:t>Репрезентативне референце (минимално 5 не више од 10)</w:t>
            </w:r>
          </w:p>
        </w:tc>
      </w:tr>
      <w:tr w:rsidR="005524A9" w:rsidRPr="00EE08C2" w14:paraId="6BAFEDF1" w14:textId="77777777" w:rsidTr="00AA44A0">
        <w:trPr>
          <w:trHeight w:val="427"/>
        </w:trPr>
        <w:tc>
          <w:tcPr>
            <w:tcW w:w="328" w:type="pct"/>
            <w:vAlign w:val="center"/>
          </w:tcPr>
          <w:p w14:paraId="69D79E6B"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 xml:space="preserve">1. </w:t>
            </w:r>
          </w:p>
        </w:tc>
        <w:tc>
          <w:tcPr>
            <w:tcW w:w="4672" w:type="pct"/>
            <w:gridSpan w:val="11"/>
            <w:shd w:val="clear" w:color="auto" w:fill="auto"/>
            <w:vAlign w:val="center"/>
          </w:tcPr>
          <w:p w14:paraId="0FE5530E" w14:textId="77777777" w:rsidR="005524A9" w:rsidRPr="00EE08C2" w:rsidRDefault="005524A9" w:rsidP="00B3463D">
            <w:pPr>
              <w:rPr>
                <w:rFonts w:ascii="Times New Roman" w:hAnsi="Times New Roman"/>
                <w:bCs/>
                <w:sz w:val="20"/>
                <w:szCs w:val="20"/>
                <w:lang w:val="sr-Cyrl-RS"/>
              </w:rPr>
            </w:pPr>
            <w:r w:rsidRPr="00EE08C2">
              <w:rPr>
                <w:rFonts w:ascii="Times New Roman" w:hAnsi="Times New Roman"/>
                <w:bCs/>
                <w:sz w:val="20"/>
                <w:szCs w:val="20"/>
                <w:lang w:val="sr-Cyrl-RS"/>
              </w:rPr>
              <w:t xml:space="preserve">Slavković, М., Bugarčić, М., Ognjanović, Ј., </w:t>
            </w:r>
            <w:r w:rsidRPr="00EE08C2">
              <w:rPr>
                <w:rFonts w:ascii="Times New Roman" w:hAnsi="Times New Roman"/>
                <w:b/>
                <w:bCs/>
                <w:sz w:val="20"/>
                <w:szCs w:val="20"/>
                <w:lang w:val="sr-Cyrl-RS"/>
              </w:rPr>
              <w:t>Pavlović, G.</w:t>
            </w:r>
            <w:r w:rsidRPr="00EE08C2">
              <w:rPr>
                <w:rFonts w:ascii="Times New Roman" w:hAnsi="Times New Roman"/>
                <w:bCs/>
                <w:sz w:val="20"/>
                <w:szCs w:val="20"/>
                <w:lang w:val="sr-Cyrl-RS"/>
              </w:rPr>
              <w:t xml:space="preserve"> (2021). Knowledge management and downsizing: implications for organizational performance. </w:t>
            </w:r>
            <w:r w:rsidRPr="00EE08C2">
              <w:rPr>
                <w:rFonts w:ascii="Times New Roman" w:hAnsi="Times New Roman"/>
                <w:bCs/>
                <w:i/>
                <w:sz w:val="20"/>
                <w:szCs w:val="20"/>
                <w:lang w:val="sr-Cyrl-RS"/>
              </w:rPr>
              <w:t>Acta Economica</w:t>
            </w:r>
            <w:r w:rsidRPr="00EE08C2">
              <w:rPr>
                <w:rFonts w:ascii="Times New Roman" w:hAnsi="Times New Roman"/>
                <w:bCs/>
                <w:sz w:val="20"/>
                <w:szCs w:val="20"/>
                <w:lang w:val="sr-Cyrl-RS"/>
              </w:rPr>
              <w:t>, 19(35), 35-51. ISSN 1512-858X. Erih+ lista</w:t>
            </w:r>
            <w:r w:rsidRPr="00EE08C2">
              <w:rPr>
                <w:rFonts w:ascii="Times New Roman" w:hAnsi="Times New Roman"/>
                <w:b/>
                <w:sz w:val="20"/>
                <w:szCs w:val="20"/>
                <w:lang w:val="sr-Cyrl-RS"/>
              </w:rPr>
              <w:t xml:space="preserve"> (M23)</w:t>
            </w:r>
          </w:p>
        </w:tc>
      </w:tr>
      <w:tr w:rsidR="005524A9" w:rsidRPr="00EE08C2" w14:paraId="6F3CDE13" w14:textId="77777777" w:rsidTr="00AA44A0">
        <w:trPr>
          <w:trHeight w:val="427"/>
        </w:trPr>
        <w:tc>
          <w:tcPr>
            <w:tcW w:w="328" w:type="pct"/>
            <w:vAlign w:val="center"/>
          </w:tcPr>
          <w:p w14:paraId="574816AF"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2.</w:t>
            </w:r>
          </w:p>
        </w:tc>
        <w:tc>
          <w:tcPr>
            <w:tcW w:w="4672" w:type="pct"/>
            <w:gridSpan w:val="11"/>
            <w:shd w:val="clear" w:color="auto" w:fill="auto"/>
            <w:vAlign w:val="center"/>
          </w:tcPr>
          <w:p w14:paraId="039B1337" w14:textId="77777777" w:rsidR="005524A9" w:rsidRPr="00EE08C2" w:rsidRDefault="005524A9" w:rsidP="00B3463D">
            <w:pPr>
              <w:rPr>
                <w:rFonts w:ascii="Times New Roman" w:hAnsi="Times New Roman"/>
                <w:sz w:val="20"/>
                <w:szCs w:val="20"/>
                <w:lang w:val="sr-Cyrl-RS"/>
              </w:rPr>
            </w:pPr>
            <w:r w:rsidRPr="00EE08C2">
              <w:rPr>
                <w:rFonts w:ascii="Times New Roman" w:hAnsi="Times New Roman"/>
                <w:b/>
                <w:sz w:val="20"/>
                <w:szCs w:val="20"/>
                <w:lang w:val="sr-Cyrl-RS"/>
              </w:rPr>
              <w:t>Pavlović, G.</w:t>
            </w:r>
            <w:r w:rsidRPr="00EE08C2">
              <w:rPr>
                <w:rFonts w:ascii="Times New Roman" w:hAnsi="Times New Roman"/>
                <w:sz w:val="20"/>
                <w:szCs w:val="20"/>
                <w:lang w:val="sr-Cyrl-RS"/>
              </w:rPr>
              <w:t xml:space="preserve"> (2023). The COVID-19 Pandemic and its effect on human capital and financial performance: Evidence from Serbian banks. </w:t>
            </w:r>
            <w:r w:rsidRPr="00EE08C2">
              <w:rPr>
                <w:rFonts w:ascii="Times New Roman" w:hAnsi="Times New Roman"/>
                <w:i/>
                <w:iCs/>
                <w:sz w:val="20"/>
                <w:szCs w:val="20"/>
                <w:lang w:val="sr-Cyrl-RS"/>
              </w:rPr>
              <w:t>The Annals of the Faculty of Economics in Subotica</w:t>
            </w:r>
            <w:r w:rsidRPr="00EE08C2">
              <w:rPr>
                <w:rFonts w:ascii="Times New Roman" w:hAnsi="Times New Roman"/>
                <w:sz w:val="20"/>
                <w:szCs w:val="20"/>
                <w:lang w:val="sr-Cyrl-RS"/>
              </w:rPr>
              <w:t>. https://doi.org/10.5937/AnEkSub2300022P</w:t>
            </w:r>
            <w:r w:rsidRPr="00EE08C2">
              <w:rPr>
                <w:rStyle w:val="Hyperlink"/>
                <w:rFonts w:ascii="Times New Roman" w:hAnsi="Times New Roman"/>
                <w:color w:val="auto"/>
                <w:sz w:val="20"/>
                <w:szCs w:val="20"/>
                <w:u w:val="none"/>
                <w:lang w:val="sr-Cyrl-RS"/>
              </w:rPr>
              <w:t xml:space="preserve">. ISSN 0350-2120  </w:t>
            </w:r>
            <w:r w:rsidRPr="00EE08C2">
              <w:rPr>
                <w:rStyle w:val="Hyperlink"/>
                <w:rFonts w:ascii="Times New Roman" w:hAnsi="Times New Roman"/>
                <w:b/>
                <w:color w:val="auto"/>
                <w:sz w:val="20"/>
                <w:szCs w:val="20"/>
                <w:u w:val="none"/>
                <w:lang w:val="sr-Cyrl-RS"/>
              </w:rPr>
              <w:t>(</w:t>
            </w:r>
            <w:r w:rsidRPr="00EE08C2">
              <w:rPr>
                <w:rStyle w:val="Hyperlink"/>
                <w:rFonts w:ascii="Times New Roman" w:hAnsi="Times New Roman"/>
                <w:b/>
                <w:bCs/>
                <w:color w:val="auto"/>
                <w:sz w:val="20"/>
                <w:szCs w:val="20"/>
                <w:u w:val="none"/>
                <w:lang w:val="sr-Cyrl-RS"/>
              </w:rPr>
              <w:t>M51</w:t>
            </w:r>
            <w:r w:rsidRPr="00EE08C2">
              <w:rPr>
                <w:rStyle w:val="Hyperlink"/>
                <w:rFonts w:ascii="Times New Roman" w:hAnsi="Times New Roman"/>
                <w:b/>
                <w:color w:val="auto"/>
                <w:sz w:val="20"/>
                <w:szCs w:val="20"/>
                <w:u w:val="none"/>
                <w:lang w:val="sr-Cyrl-RS"/>
              </w:rPr>
              <w:t>)</w:t>
            </w:r>
          </w:p>
        </w:tc>
      </w:tr>
      <w:tr w:rsidR="005524A9" w:rsidRPr="00EE08C2" w14:paraId="67463CF6" w14:textId="77777777" w:rsidTr="00AA44A0">
        <w:trPr>
          <w:trHeight w:val="427"/>
        </w:trPr>
        <w:tc>
          <w:tcPr>
            <w:tcW w:w="328" w:type="pct"/>
            <w:vAlign w:val="center"/>
          </w:tcPr>
          <w:p w14:paraId="0D20687B"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3.</w:t>
            </w:r>
          </w:p>
        </w:tc>
        <w:tc>
          <w:tcPr>
            <w:tcW w:w="4672" w:type="pct"/>
            <w:gridSpan w:val="11"/>
            <w:shd w:val="clear" w:color="auto" w:fill="auto"/>
            <w:vAlign w:val="center"/>
          </w:tcPr>
          <w:p w14:paraId="2F54E79D" w14:textId="77777777" w:rsidR="005524A9" w:rsidRPr="00EE08C2" w:rsidRDefault="005524A9" w:rsidP="00B3463D">
            <w:pPr>
              <w:jc w:val="both"/>
              <w:rPr>
                <w:rFonts w:ascii="Times New Roman" w:hAnsi="Times New Roman"/>
                <w:bCs/>
                <w:sz w:val="20"/>
                <w:szCs w:val="20"/>
                <w:lang w:val="sr-Cyrl-RS"/>
              </w:rPr>
            </w:pPr>
            <w:r w:rsidRPr="00EE08C2">
              <w:rPr>
                <w:rFonts w:ascii="Times New Roman" w:hAnsi="Times New Roman"/>
                <w:sz w:val="20"/>
                <w:szCs w:val="20"/>
                <w:lang w:val="sr-Cyrl-RS"/>
              </w:rPr>
              <w:t xml:space="preserve">Peković, J., Zdravković, S., </w:t>
            </w:r>
            <w:r w:rsidRPr="00EE08C2">
              <w:rPr>
                <w:rFonts w:ascii="Times New Roman" w:hAnsi="Times New Roman"/>
                <w:b/>
                <w:sz w:val="20"/>
                <w:szCs w:val="20"/>
                <w:lang w:val="sr-Cyrl-RS"/>
              </w:rPr>
              <w:t>Pavlović, G.</w:t>
            </w:r>
            <w:r w:rsidRPr="00EE08C2">
              <w:rPr>
                <w:rFonts w:ascii="Times New Roman" w:hAnsi="Times New Roman"/>
                <w:sz w:val="20"/>
                <w:szCs w:val="20"/>
                <w:lang w:val="sr-Cyrl-RS"/>
              </w:rPr>
              <w:t xml:space="preserve"> (2020). The Role of balanced scorecard models in the assessment of board of directors performance. </w:t>
            </w:r>
            <w:r w:rsidRPr="00EE08C2">
              <w:rPr>
                <w:rFonts w:ascii="Times New Roman" w:hAnsi="Times New Roman"/>
                <w:i/>
                <w:sz w:val="20"/>
                <w:szCs w:val="20"/>
                <w:lang w:val="sr-Cyrl-RS"/>
              </w:rPr>
              <w:t>Economic Analysis</w:t>
            </w:r>
            <w:r w:rsidRPr="00EE08C2">
              <w:rPr>
                <w:rFonts w:ascii="Times New Roman" w:hAnsi="Times New Roman"/>
                <w:sz w:val="20"/>
                <w:szCs w:val="20"/>
                <w:lang w:val="sr-Cyrl-RS"/>
              </w:rPr>
              <w:t xml:space="preserve">, 53(2), 121-132. ISSN 1821-2573. </w:t>
            </w:r>
            <w:r w:rsidRPr="00EE08C2">
              <w:rPr>
                <w:rFonts w:ascii="Times New Roman" w:hAnsi="Times New Roman"/>
                <w:b/>
                <w:sz w:val="20"/>
                <w:szCs w:val="20"/>
                <w:lang w:val="sr-Cyrl-RS"/>
              </w:rPr>
              <w:t>(М51)</w:t>
            </w:r>
          </w:p>
        </w:tc>
      </w:tr>
      <w:tr w:rsidR="005524A9" w:rsidRPr="00EE08C2" w14:paraId="3F215EA0" w14:textId="77777777" w:rsidTr="00AA44A0">
        <w:trPr>
          <w:trHeight w:val="427"/>
        </w:trPr>
        <w:tc>
          <w:tcPr>
            <w:tcW w:w="328" w:type="pct"/>
            <w:vAlign w:val="center"/>
          </w:tcPr>
          <w:p w14:paraId="0C9D9BC9"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4.</w:t>
            </w:r>
          </w:p>
        </w:tc>
        <w:tc>
          <w:tcPr>
            <w:tcW w:w="4672" w:type="pct"/>
            <w:gridSpan w:val="11"/>
            <w:shd w:val="clear" w:color="auto" w:fill="auto"/>
            <w:vAlign w:val="center"/>
          </w:tcPr>
          <w:p w14:paraId="156E2F83" w14:textId="77777777" w:rsidR="005524A9" w:rsidRPr="00EE08C2" w:rsidRDefault="005524A9" w:rsidP="00B3463D">
            <w:pPr>
              <w:jc w:val="both"/>
              <w:rPr>
                <w:rFonts w:ascii="Times New Roman" w:hAnsi="Times New Roman"/>
                <w:sz w:val="20"/>
                <w:szCs w:val="20"/>
                <w:lang w:val="sr-Cyrl-RS"/>
              </w:rPr>
            </w:pPr>
            <w:r w:rsidRPr="00EE08C2">
              <w:rPr>
                <w:rFonts w:ascii="Times New Roman" w:hAnsi="Times New Roman"/>
                <w:sz w:val="20"/>
                <w:szCs w:val="20"/>
                <w:lang w:val="sr-Cyrl-RS"/>
              </w:rPr>
              <w:t xml:space="preserve">Peković, J., </w:t>
            </w:r>
            <w:r w:rsidRPr="00EE08C2">
              <w:rPr>
                <w:rFonts w:ascii="Times New Roman" w:hAnsi="Times New Roman"/>
                <w:b/>
                <w:sz w:val="20"/>
                <w:szCs w:val="20"/>
                <w:lang w:val="sr-Cyrl-RS"/>
              </w:rPr>
              <w:t>Pavlović, G</w:t>
            </w:r>
            <w:r w:rsidRPr="00EE08C2">
              <w:rPr>
                <w:rFonts w:ascii="Times New Roman" w:hAnsi="Times New Roman"/>
                <w:sz w:val="20"/>
                <w:szCs w:val="20"/>
                <w:lang w:val="sr-Cyrl-RS"/>
              </w:rPr>
              <w:t xml:space="preserve">., Zdravković, S. (2020). The influence of intellectual capital on financial performance of commercial banks in the Republic of Serbia. </w:t>
            </w:r>
            <w:r w:rsidRPr="00EE08C2">
              <w:rPr>
                <w:rFonts w:ascii="Times New Roman" w:hAnsi="Times New Roman"/>
                <w:i/>
                <w:sz w:val="20"/>
                <w:szCs w:val="20"/>
                <w:lang w:val="sr-Cyrl-RS"/>
              </w:rPr>
              <w:t>Ekonomika</w:t>
            </w:r>
            <w:r w:rsidRPr="00EE08C2">
              <w:rPr>
                <w:rFonts w:ascii="Times New Roman" w:hAnsi="Times New Roman"/>
                <w:sz w:val="20"/>
                <w:szCs w:val="20"/>
                <w:lang w:val="sr-Cyrl-RS"/>
              </w:rPr>
              <w:t xml:space="preserve">, 66(2), 103-111. ISSN 0350-137X. </w:t>
            </w:r>
            <w:r w:rsidRPr="00EE08C2">
              <w:rPr>
                <w:rFonts w:ascii="Times New Roman" w:hAnsi="Times New Roman"/>
                <w:b/>
                <w:sz w:val="20"/>
                <w:szCs w:val="20"/>
                <w:lang w:val="sr-Cyrl-RS"/>
              </w:rPr>
              <w:t>(М51)</w:t>
            </w:r>
          </w:p>
        </w:tc>
      </w:tr>
      <w:tr w:rsidR="005524A9" w:rsidRPr="00EE08C2" w14:paraId="1D951276" w14:textId="77777777" w:rsidTr="00AA44A0">
        <w:trPr>
          <w:trHeight w:val="427"/>
        </w:trPr>
        <w:tc>
          <w:tcPr>
            <w:tcW w:w="328" w:type="pct"/>
            <w:vAlign w:val="center"/>
          </w:tcPr>
          <w:p w14:paraId="7E37F624"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5.</w:t>
            </w:r>
          </w:p>
        </w:tc>
        <w:tc>
          <w:tcPr>
            <w:tcW w:w="4672" w:type="pct"/>
            <w:gridSpan w:val="11"/>
            <w:shd w:val="clear" w:color="auto" w:fill="auto"/>
            <w:vAlign w:val="center"/>
          </w:tcPr>
          <w:p w14:paraId="43EAB0FF" w14:textId="77777777" w:rsidR="005524A9" w:rsidRPr="00EE08C2" w:rsidRDefault="005524A9" w:rsidP="00B3463D">
            <w:pPr>
              <w:jc w:val="both"/>
              <w:rPr>
                <w:rFonts w:ascii="Times New Roman" w:hAnsi="Times New Roman"/>
                <w:sz w:val="20"/>
                <w:szCs w:val="20"/>
                <w:lang w:val="sr-Cyrl-RS"/>
              </w:rPr>
            </w:pPr>
            <w:r w:rsidRPr="00EE08C2">
              <w:rPr>
                <w:rFonts w:ascii="Times New Roman" w:hAnsi="Times New Roman"/>
                <w:sz w:val="20"/>
                <w:szCs w:val="20"/>
                <w:lang w:val="sr-Cyrl-RS"/>
              </w:rPr>
              <w:t xml:space="preserve">Здравковић, С., </w:t>
            </w:r>
            <w:r w:rsidRPr="00EE08C2">
              <w:rPr>
                <w:rFonts w:ascii="Times New Roman" w:hAnsi="Times New Roman"/>
                <w:b/>
                <w:bCs/>
                <w:sz w:val="20"/>
                <w:szCs w:val="20"/>
                <w:lang w:val="sr-Cyrl-RS"/>
              </w:rPr>
              <w:t>Павловић, Г.,</w:t>
            </w:r>
            <w:r w:rsidRPr="00EE08C2">
              <w:rPr>
                <w:rFonts w:ascii="Times New Roman" w:hAnsi="Times New Roman"/>
                <w:sz w:val="20"/>
                <w:szCs w:val="20"/>
                <w:lang w:val="sr-Cyrl-RS"/>
              </w:rPr>
              <w:t xml:space="preserve"> Пековић, Ј. (2019). Детерминанте намера потрошача у погледу коришћења мобилне трговине - модераторски ефекат личне иновативности. </w:t>
            </w:r>
            <w:r w:rsidRPr="00EE08C2">
              <w:rPr>
                <w:rFonts w:ascii="Times New Roman" w:hAnsi="Times New Roman"/>
                <w:i/>
                <w:iCs/>
                <w:sz w:val="20"/>
                <w:szCs w:val="20"/>
                <w:lang w:val="sr-Cyrl-RS"/>
              </w:rPr>
              <w:t>Маркетинг</w:t>
            </w:r>
            <w:r w:rsidRPr="00EE08C2">
              <w:rPr>
                <w:rFonts w:ascii="Times New Roman" w:hAnsi="Times New Roman"/>
                <w:sz w:val="20"/>
                <w:szCs w:val="20"/>
                <w:lang w:val="sr-Cyrl-RS"/>
              </w:rPr>
              <w:t>, 50(2), 124-134. ISSN 0354-3471 (</w:t>
            </w:r>
            <w:r w:rsidRPr="00EE08C2">
              <w:rPr>
                <w:rFonts w:ascii="Times New Roman" w:hAnsi="Times New Roman"/>
                <w:b/>
                <w:bCs/>
                <w:sz w:val="20"/>
                <w:szCs w:val="20"/>
                <w:lang w:val="sr-Cyrl-RS"/>
              </w:rPr>
              <w:t>M51</w:t>
            </w:r>
            <w:r w:rsidRPr="00EE08C2">
              <w:rPr>
                <w:rFonts w:ascii="Times New Roman" w:hAnsi="Times New Roman"/>
                <w:sz w:val="20"/>
                <w:szCs w:val="20"/>
                <w:lang w:val="sr-Cyrl-RS"/>
              </w:rPr>
              <w:t>)</w:t>
            </w:r>
          </w:p>
        </w:tc>
      </w:tr>
      <w:tr w:rsidR="005524A9" w:rsidRPr="00EE08C2" w14:paraId="068EBEBA" w14:textId="77777777" w:rsidTr="00AA44A0">
        <w:trPr>
          <w:trHeight w:val="427"/>
        </w:trPr>
        <w:tc>
          <w:tcPr>
            <w:tcW w:w="328" w:type="pct"/>
            <w:vAlign w:val="center"/>
          </w:tcPr>
          <w:p w14:paraId="7AF1FAF3"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6.</w:t>
            </w:r>
          </w:p>
        </w:tc>
        <w:tc>
          <w:tcPr>
            <w:tcW w:w="4672" w:type="pct"/>
            <w:gridSpan w:val="11"/>
            <w:shd w:val="clear" w:color="auto" w:fill="auto"/>
            <w:vAlign w:val="center"/>
          </w:tcPr>
          <w:p w14:paraId="3035446C" w14:textId="77777777" w:rsidR="005524A9" w:rsidRPr="00EE08C2" w:rsidRDefault="005524A9" w:rsidP="00B3463D">
            <w:pPr>
              <w:jc w:val="both"/>
              <w:rPr>
                <w:rFonts w:ascii="Times New Roman" w:hAnsi="Times New Roman"/>
                <w:sz w:val="20"/>
                <w:szCs w:val="20"/>
                <w:lang w:val="sr-Cyrl-RS"/>
              </w:rPr>
            </w:pPr>
            <w:r w:rsidRPr="00EE08C2">
              <w:rPr>
                <w:rFonts w:ascii="Times New Roman" w:hAnsi="Times New Roman"/>
                <w:bCs/>
                <w:sz w:val="20"/>
                <w:szCs w:val="20"/>
                <w:lang w:val="sr-Cyrl-RS"/>
              </w:rPr>
              <w:t xml:space="preserve">Славковић, М., </w:t>
            </w:r>
            <w:r w:rsidRPr="00EE08C2">
              <w:rPr>
                <w:rFonts w:ascii="Times New Roman" w:hAnsi="Times New Roman"/>
                <w:b/>
                <w:bCs/>
                <w:sz w:val="20"/>
                <w:szCs w:val="20"/>
                <w:lang w:val="sr-Cyrl-RS"/>
              </w:rPr>
              <w:t>Павловић, Г</w:t>
            </w:r>
            <w:r w:rsidRPr="00EE08C2">
              <w:rPr>
                <w:rFonts w:ascii="Times New Roman" w:hAnsi="Times New Roman"/>
                <w:bCs/>
                <w:sz w:val="20"/>
                <w:szCs w:val="20"/>
                <w:lang w:val="sr-Cyrl-RS"/>
              </w:rPr>
              <w:t xml:space="preserve">., Симић, М. (2018). Повезаност регрутовања и сатисфакције запослених: верификација медијаторске улоге бренда послодавца. </w:t>
            </w:r>
            <w:r w:rsidRPr="00EE08C2">
              <w:rPr>
                <w:rFonts w:ascii="Times New Roman" w:hAnsi="Times New Roman"/>
                <w:bCs/>
                <w:i/>
                <w:sz w:val="20"/>
                <w:szCs w:val="20"/>
                <w:lang w:val="sr-Cyrl-RS"/>
              </w:rPr>
              <w:t>Економски Хоризонти</w:t>
            </w:r>
            <w:r w:rsidRPr="00EE08C2">
              <w:rPr>
                <w:rFonts w:ascii="Times New Roman" w:hAnsi="Times New Roman"/>
                <w:bCs/>
                <w:sz w:val="20"/>
                <w:szCs w:val="20"/>
                <w:lang w:val="sr-Cyrl-RS"/>
              </w:rPr>
              <w:t>, 20(2), 127-139. ISSN 1450-863X.</w:t>
            </w:r>
            <w:r w:rsidRPr="00EE08C2">
              <w:rPr>
                <w:rFonts w:ascii="Times New Roman" w:hAnsi="Times New Roman"/>
                <w:b/>
                <w:sz w:val="20"/>
                <w:szCs w:val="20"/>
                <w:lang w:val="sr-Cyrl-RS"/>
              </w:rPr>
              <w:t xml:space="preserve">  (M51)</w:t>
            </w:r>
          </w:p>
        </w:tc>
      </w:tr>
      <w:tr w:rsidR="005524A9" w:rsidRPr="00EE08C2" w14:paraId="7DE5A96E" w14:textId="77777777" w:rsidTr="00AA44A0">
        <w:trPr>
          <w:trHeight w:val="427"/>
        </w:trPr>
        <w:tc>
          <w:tcPr>
            <w:tcW w:w="328" w:type="pct"/>
            <w:vAlign w:val="center"/>
          </w:tcPr>
          <w:p w14:paraId="2D3790BB"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7.</w:t>
            </w:r>
          </w:p>
        </w:tc>
        <w:tc>
          <w:tcPr>
            <w:tcW w:w="4672" w:type="pct"/>
            <w:gridSpan w:val="11"/>
            <w:shd w:val="clear" w:color="auto" w:fill="auto"/>
            <w:vAlign w:val="center"/>
          </w:tcPr>
          <w:p w14:paraId="47B82163" w14:textId="77777777" w:rsidR="005524A9" w:rsidRPr="00EE08C2" w:rsidRDefault="005524A9" w:rsidP="00B3463D">
            <w:pPr>
              <w:jc w:val="both"/>
              <w:rPr>
                <w:rFonts w:ascii="Times New Roman" w:hAnsi="Times New Roman"/>
                <w:sz w:val="20"/>
                <w:szCs w:val="20"/>
                <w:lang w:val="sr-Cyrl-RS"/>
              </w:rPr>
            </w:pPr>
            <w:r w:rsidRPr="00EE08C2">
              <w:rPr>
                <w:rFonts w:ascii="Times New Roman" w:hAnsi="Times New Roman"/>
                <w:sz w:val="20"/>
                <w:szCs w:val="20"/>
                <w:lang w:val="sr-Cyrl-RS"/>
              </w:rPr>
              <w:t xml:space="preserve">Savić, J., </w:t>
            </w:r>
            <w:r w:rsidRPr="00EE08C2">
              <w:rPr>
                <w:rFonts w:ascii="Times New Roman" w:hAnsi="Times New Roman"/>
                <w:b/>
                <w:sz w:val="20"/>
                <w:szCs w:val="20"/>
                <w:lang w:val="sr-Cyrl-RS"/>
              </w:rPr>
              <w:t>Pavlović, G.</w:t>
            </w:r>
            <w:r w:rsidRPr="00EE08C2">
              <w:rPr>
                <w:rFonts w:ascii="Times New Roman" w:hAnsi="Times New Roman"/>
                <w:sz w:val="20"/>
                <w:szCs w:val="20"/>
                <w:lang w:val="sr-Cyrl-RS"/>
              </w:rPr>
              <w:t xml:space="preserve"> (2018). Analysis of factors of smart tourism development in Serbia. </w:t>
            </w:r>
            <w:r w:rsidRPr="00EE08C2">
              <w:rPr>
                <w:rFonts w:ascii="Times New Roman" w:hAnsi="Times New Roman"/>
                <w:i/>
                <w:sz w:val="20"/>
                <w:szCs w:val="20"/>
                <w:lang w:val="sr-Cyrl-RS"/>
              </w:rPr>
              <w:t>Hotel and Tourism Management</w:t>
            </w:r>
            <w:r w:rsidRPr="00EE08C2">
              <w:rPr>
                <w:rFonts w:ascii="Times New Roman" w:hAnsi="Times New Roman"/>
                <w:sz w:val="20"/>
                <w:szCs w:val="20"/>
                <w:lang w:val="sr-Cyrl-RS"/>
              </w:rPr>
              <w:t xml:space="preserve">, 6(1), 81-91. ISSN 2620-0279. </w:t>
            </w:r>
            <w:r w:rsidRPr="00EE08C2">
              <w:rPr>
                <w:rFonts w:ascii="Times New Roman" w:hAnsi="Times New Roman"/>
                <w:b/>
                <w:sz w:val="20"/>
                <w:szCs w:val="20"/>
                <w:lang w:val="sr-Cyrl-RS"/>
              </w:rPr>
              <w:t>(М53)</w:t>
            </w:r>
          </w:p>
        </w:tc>
      </w:tr>
      <w:tr w:rsidR="005524A9" w:rsidRPr="00EE08C2" w14:paraId="3C0D5272" w14:textId="77777777" w:rsidTr="00AA44A0">
        <w:trPr>
          <w:trHeight w:val="427"/>
        </w:trPr>
        <w:tc>
          <w:tcPr>
            <w:tcW w:w="328" w:type="pct"/>
            <w:vAlign w:val="center"/>
          </w:tcPr>
          <w:p w14:paraId="6EA1D253"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8.</w:t>
            </w:r>
          </w:p>
        </w:tc>
        <w:tc>
          <w:tcPr>
            <w:tcW w:w="4672" w:type="pct"/>
            <w:gridSpan w:val="11"/>
            <w:shd w:val="clear" w:color="auto" w:fill="auto"/>
            <w:vAlign w:val="center"/>
          </w:tcPr>
          <w:p w14:paraId="510EB39C" w14:textId="77777777" w:rsidR="005524A9" w:rsidRPr="00EE08C2" w:rsidRDefault="005524A9" w:rsidP="00B3463D">
            <w:pPr>
              <w:jc w:val="both"/>
              <w:rPr>
                <w:rFonts w:ascii="Times New Roman" w:hAnsi="Times New Roman"/>
                <w:sz w:val="20"/>
                <w:szCs w:val="20"/>
                <w:lang w:val="sr-Cyrl-RS"/>
              </w:rPr>
            </w:pPr>
            <w:r w:rsidRPr="00EE08C2">
              <w:rPr>
                <w:rFonts w:ascii="Times New Roman" w:hAnsi="Times New Roman"/>
                <w:b/>
                <w:sz w:val="20"/>
                <w:szCs w:val="20"/>
                <w:lang w:val="sr-Cyrl-RS"/>
              </w:rPr>
              <w:t>Pavlović, G</w:t>
            </w:r>
            <w:r w:rsidRPr="00EE08C2">
              <w:rPr>
                <w:rFonts w:ascii="Times New Roman" w:hAnsi="Times New Roman"/>
                <w:b/>
                <w:bCs/>
                <w:sz w:val="20"/>
                <w:szCs w:val="20"/>
                <w:lang w:val="sr-Cyrl-RS"/>
              </w:rPr>
              <w:t>.,</w:t>
            </w:r>
            <w:r w:rsidRPr="00EE08C2">
              <w:rPr>
                <w:rFonts w:ascii="Times New Roman" w:hAnsi="Times New Roman"/>
                <w:sz w:val="20"/>
                <w:szCs w:val="20"/>
                <w:lang w:val="sr-Cyrl-RS"/>
              </w:rPr>
              <w:t xml:space="preserve"> Milićević, S. (2023). The importance of human capital as a strategic management factor in the banking sector of the Republic of Serbia. </w:t>
            </w:r>
            <w:r w:rsidRPr="00EE08C2">
              <w:rPr>
                <w:rFonts w:ascii="Times New Roman" w:hAnsi="Times New Roman"/>
                <w:i/>
                <w:iCs/>
                <w:sz w:val="20"/>
                <w:szCs w:val="20"/>
                <w:lang w:val="sr-Cyrl-RS"/>
              </w:rPr>
              <w:t>7th International Scientific Conference – EMAN 2023</w:t>
            </w:r>
            <w:r w:rsidRPr="00EE08C2">
              <w:rPr>
                <w:rFonts w:ascii="Times New Roman" w:hAnsi="Times New Roman"/>
                <w:iCs/>
                <w:sz w:val="20"/>
                <w:szCs w:val="20"/>
                <w:lang w:val="sr-Cyrl-RS"/>
              </w:rPr>
              <w:t>, Prague</w:t>
            </w:r>
            <w:r w:rsidRPr="00EE08C2">
              <w:rPr>
                <w:rFonts w:ascii="Times New Roman" w:hAnsi="Times New Roman"/>
                <w:sz w:val="20"/>
                <w:szCs w:val="20"/>
                <w:lang w:val="sr-Cyrl-RS"/>
              </w:rPr>
              <w:t>, ISBN 978-86-80194-70-7, ISSN 2683-4510 (</w:t>
            </w:r>
            <w:r w:rsidRPr="00EE08C2">
              <w:rPr>
                <w:rFonts w:ascii="Times New Roman" w:hAnsi="Times New Roman"/>
                <w:b/>
                <w:bCs/>
                <w:sz w:val="20"/>
                <w:szCs w:val="20"/>
                <w:lang w:val="sr-Cyrl-RS"/>
              </w:rPr>
              <w:t>M33</w:t>
            </w:r>
            <w:r w:rsidRPr="00EE08C2">
              <w:rPr>
                <w:rFonts w:ascii="Times New Roman" w:hAnsi="Times New Roman"/>
                <w:sz w:val="20"/>
                <w:szCs w:val="20"/>
                <w:lang w:val="sr-Cyrl-RS"/>
              </w:rPr>
              <w:t>)</w:t>
            </w:r>
          </w:p>
        </w:tc>
      </w:tr>
      <w:tr w:rsidR="005524A9" w:rsidRPr="00EE08C2" w14:paraId="69F5A8FB" w14:textId="77777777" w:rsidTr="00AA44A0">
        <w:trPr>
          <w:trHeight w:val="427"/>
        </w:trPr>
        <w:tc>
          <w:tcPr>
            <w:tcW w:w="328" w:type="pct"/>
            <w:vAlign w:val="center"/>
          </w:tcPr>
          <w:p w14:paraId="6620B308" w14:textId="77777777" w:rsidR="005524A9" w:rsidRPr="00EE08C2" w:rsidRDefault="005524A9" w:rsidP="00B3463D">
            <w:pPr>
              <w:tabs>
                <w:tab w:val="left" w:pos="567"/>
              </w:tabs>
              <w:jc w:val="both"/>
              <w:rPr>
                <w:rFonts w:ascii="Times New Roman" w:hAnsi="Times New Roman"/>
                <w:sz w:val="20"/>
                <w:szCs w:val="20"/>
                <w:lang w:val="sr-Cyrl-RS"/>
              </w:rPr>
            </w:pPr>
            <w:r w:rsidRPr="00EE08C2">
              <w:rPr>
                <w:rFonts w:ascii="Times New Roman" w:hAnsi="Times New Roman"/>
                <w:sz w:val="20"/>
                <w:szCs w:val="20"/>
                <w:lang w:val="sr-Cyrl-RS"/>
              </w:rPr>
              <w:t>9.</w:t>
            </w:r>
          </w:p>
        </w:tc>
        <w:tc>
          <w:tcPr>
            <w:tcW w:w="4672" w:type="pct"/>
            <w:gridSpan w:val="11"/>
            <w:shd w:val="clear" w:color="auto" w:fill="auto"/>
            <w:vAlign w:val="center"/>
          </w:tcPr>
          <w:p w14:paraId="0F812F06" w14:textId="77777777" w:rsidR="005524A9" w:rsidRPr="00EE08C2" w:rsidRDefault="005524A9" w:rsidP="00B3463D">
            <w:pPr>
              <w:jc w:val="both"/>
              <w:rPr>
                <w:rFonts w:ascii="Times New Roman" w:hAnsi="Times New Roman"/>
                <w:sz w:val="20"/>
                <w:szCs w:val="20"/>
                <w:lang w:val="sr-Cyrl-RS"/>
              </w:rPr>
            </w:pPr>
            <w:r w:rsidRPr="00EE08C2">
              <w:rPr>
                <w:rFonts w:ascii="Times New Roman" w:hAnsi="Times New Roman"/>
                <w:b/>
                <w:sz w:val="20"/>
                <w:szCs w:val="20"/>
                <w:lang w:val="sr-Cyrl-RS"/>
              </w:rPr>
              <w:t>Pavlović, G</w:t>
            </w:r>
            <w:r w:rsidRPr="00EE08C2">
              <w:rPr>
                <w:rFonts w:ascii="Times New Roman" w:hAnsi="Times New Roman"/>
                <w:sz w:val="20"/>
                <w:szCs w:val="20"/>
                <w:lang w:val="sr-Cyrl-RS"/>
              </w:rPr>
              <w:t xml:space="preserve">. (2019). Efekti ljudskog kapitala na finansijske performanse: analiza pre i posle izgradnje ljudskog kapitala. </w:t>
            </w:r>
            <w:r w:rsidRPr="00EE08C2">
              <w:rPr>
                <w:rFonts w:ascii="Times New Roman" w:hAnsi="Times New Roman"/>
                <w:i/>
                <w:sz w:val="20"/>
                <w:szCs w:val="20"/>
                <w:lang w:val="sr-Cyrl-RS"/>
              </w:rPr>
              <w:t>3rd International Scientific Conference – EMAN 2019 – Economics and Management: How to Cope With Disrupted Times</w:t>
            </w:r>
            <w:r w:rsidRPr="00EE08C2">
              <w:rPr>
                <w:rFonts w:ascii="Times New Roman" w:hAnsi="Times New Roman"/>
                <w:sz w:val="20"/>
                <w:szCs w:val="20"/>
                <w:lang w:val="sr-Cyrl-RS"/>
              </w:rPr>
              <w:t>, Ljubljana – Slovenia, 397-403</w:t>
            </w:r>
            <w:r w:rsidRPr="00EE08C2">
              <w:rPr>
                <w:rFonts w:ascii="Times New Roman" w:hAnsi="Times New Roman"/>
                <w:bCs/>
                <w:sz w:val="20"/>
                <w:szCs w:val="20"/>
                <w:lang w:val="sr-Cyrl-RS"/>
              </w:rPr>
              <w:t>.</w:t>
            </w:r>
            <w:r w:rsidRPr="00EE08C2">
              <w:rPr>
                <w:rFonts w:ascii="Times New Roman" w:hAnsi="Times New Roman"/>
                <w:b/>
                <w:sz w:val="20"/>
                <w:szCs w:val="20"/>
                <w:lang w:val="sr-Cyrl-RS"/>
              </w:rPr>
              <w:t xml:space="preserve"> (M33)</w:t>
            </w:r>
          </w:p>
        </w:tc>
      </w:tr>
      <w:tr w:rsidR="005524A9" w:rsidRPr="00EE08C2" w14:paraId="63B980F2" w14:textId="77777777" w:rsidTr="00AA44A0">
        <w:trPr>
          <w:trHeight w:val="427"/>
        </w:trPr>
        <w:tc>
          <w:tcPr>
            <w:tcW w:w="328" w:type="pct"/>
            <w:vAlign w:val="center"/>
          </w:tcPr>
          <w:p w14:paraId="1060A10B"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10.</w:t>
            </w:r>
          </w:p>
        </w:tc>
        <w:tc>
          <w:tcPr>
            <w:tcW w:w="4672" w:type="pct"/>
            <w:gridSpan w:val="11"/>
            <w:shd w:val="clear" w:color="auto" w:fill="auto"/>
            <w:vAlign w:val="center"/>
          </w:tcPr>
          <w:p w14:paraId="660EE023" w14:textId="77777777" w:rsidR="005524A9" w:rsidRPr="00EE08C2" w:rsidRDefault="005524A9" w:rsidP="00B3463D">
            <w:pPr>
              <w:tabs>
                <w:tab w:val="left" w:pos="567"/>
              </w:tabs>
              <w:jc w:val="both"/>
              <w:rPr>
                <w:rFonts w:ascii="Times New Roman" w:hAnsi="Times New Roman"/>
                <w:b/>
                <w:sz w:val="20"/>
                <w:szCs w:val="20"/>
                <w:lang w:val="sr-Cyrl-RS"/>
              </w:rPr>
            </w:pPr>
            <w:r w:rsidRPr="00EE08C2">
              <w:rPr>
                <w:rFonts w:ascii="Times New Roman" w:hAnsi="Times New Roman"/>
                <w:b/>
                <w:bCs/>
                <w:sz w:val="20"/>
                <w:szCs w:val="20"/>
                <w:lang w:val="sr-Cyrl-RS"/>
              </w:rPr>
              <w:t>Павловић, Г</w:t>
            </w:r>
            <w:r w:rsidRPr="00EE08C2">
              <w:rPr>
                <w:rFonts w:ascii="Times New Roman" w:hAnsi="Times New Roman"/>
                <w:bCs/>
                <w:sz w:val="20"/>
                <w:szCs w:val="20"/>
                <w:lang w:val="sr-Cyrl-RS"/>
              </w:rPr>
              <w:t xml:space="preserve">. (2018). Утицај људског капитала на финансијске перформансе предузећа. </w:t>
            </w:r>
            <w:r w:rsidRPr="00EE08C2">
              <w:rPr>
                <w:rFonts w:ascii="Times New Roman" w:hAnsi="Times New Roman"/>
                <w:bCs/>
                <w:i/>
                <w:sz w:val="20"/>
                <w:szCs w:val="20"/>
                <w:lang w:val="sr-Cyrl-RS"/>
              </w:rPr>
              <w:t>4th International Scientific Business Conference Leadership and Management – LIMEN 2018</w:t>
            </w:r>
            <w:r w:rsidRPr="00EE08C2">
              <w:rPr>
                <w:rFonts w:ascii="Times New Roman" w:hAnsi="Times New Roman"/>
                <w:bCs/>
                <w:sz w:val="20"/>
                <w:szCs w:val="20"/>
                <w:lang w:val="sr-Cyrl-RS"/>
              </w:rPr>
              <w:t>, Belgrade, Serbia, 293-298.</w:t>
            </w:r>
            <w:r w:rsidRPr="00EE08C2">
              <w:rPr>
                <w:rFonts w:ascii="Times New Roman" w:hAnsi="Times New Roman"/>
                <w:b/>
                <w:sz w:val="20"/>
                <w:szCs w:val="20"/>
                <w:lang w:val="sr-Cyrl-RS"/>
              </w:rPr>
              <w:t xml:space="preserve"> (M33)</w:t>
            </w:r>
          </w:p>
        </w:tc>
      </w:tr>
      <w:tr w:rsidR="005524A9" w:rsidRPr="00EE08C2" w14:paraId="25689D16" w14:textId="77777777" w:rsidTr="00AA44A0">
        <w:trPr>
          <w:trHeight w:val="427"/>
        </w:trPr>
        <w:tc>
          <w:tcPr>
            <w:tcW w:w="328" w:type="pct"/>
            <w:vAlign w:val="center"/>
          </w:tcPr>
          <w:p w14:paraId="5E94A2C6" w14:textId="6459E26A"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1</w:t>
            </w:r>
            <w:r w:rsidR="00901CE3">
              <w:rPr>
                <w:rFonts w:ascii="Times New Roman" w:hAnsi="Times New Roman"/>
                <w:sz w:val="20"/>
                <w:szCs w:val="20"/>
                <w:lang w:val="sr-Latn-RS"/>
              </w:rPr>
              <w:t>1</w:t>
            </w:r>
            <w:r w:rsidRPr="00EE08C2">
              <w:rPr>
                <w:rFonts w:ascii="Times New Roman" w:hAnsi="Times New Roman"/>
                <w:sz w:val="20"/>
                <w:szCs w:val="20"/>
                <w:lang w:val="sr-Cyrl-RS"/>
              </w:rPr>
              <w:t>.</w:t>
            </w:r>
          </w:p>
        </w:tc>
        <w:tc>
          <w:tcPr>
            <w:tcW w:w="4672" w:type="pct"/>
            <w:gridSpan w:val="11"/>
            <w:shd w:val="clear" w:color="auto" w:fill="auto"/>
            <w:vAlign w:val="center"/>
          </w:tcPr>
          <w:p w14:paraId="07355E20" w14:textId="77777777" w:rsidR="005524A9" w:rsidRPr="00EE08C2" w:rsidRDefault="005524A9" w:rsidP="00B3463D">
            <w:pPr>
              <w:tabs>
                <w:tab w:val="left" w:pos="567"/>
              </w:tabs>
              <w:jc w:val="both"/>
              <w:rPr>
                <w:rFonts w:ascii="Times New Roman" w:hAnsi="Times New Roman"/>
                <w:b/>
                <w:sz w:val="20"/>
                <w:szCs w:val="20"/>
                <w:lang w:val="sr-Cyrl-RS"/>
              </w:rPr>
            </w:pPr>
            <w:r w:rsidRPr="00EE08C2">
              <w:rPr>
                <w:rFonts w:ascii="Times New Roman" w:hAnsi="Times New Roman"/>
                <w:b/>
                <w:bCs/>
                <w:sz w:val="20"/>
                <w:szCs w:val="20"/>
                <w:lang w:val="sr-Cyrl-RS"/>
              </w:rPr>
              <w:t>Pavlović, G</w:t>
            </w:r>
            <w:r w:rsidRPr="00EE08C2">
              <w:rPr>
                <w:rFonts w:ascii="Times New Roman" w:hAnsi="Times New Roman"/>
                <w:bCs/>
                <w:sz w:val="20"/>
                <w:szCs w:val="20"/>
                <w:lang w:val="sr-Cyrl-RS"/>
              </w:rPr>
              <w:t xml:space="preserve">., Slavković, M. (2018). The preliminary research of employer’s brend development at enterprises in Serbia. </w:t>
            </w:r>
            <w:r w:rsidRPr="00EE08C2">
              <w:rPr>
                <w:rFonts w:ascii="Times New Roman" w:hAnsi="Times New Roman"/>
                <w:bCs/>
                <w:i/>
                <w:sz w:val="20"/>
                <w:szCs w:val="20"/>
                <w:lang w:val="sr-Cyrl-RS"/>
              </w:rPr>
              <w:t>5</w:t>
            </w:r>
            <w:r w:rsidRPr="00EE08C2">
              <w:rPr>
                <w:rFonts w:ascii="Times New Roman" w:hAnsi="Times New Roman"/>
                <w:bCs/>
                <w:i/>
                <w:sz w:val="20"/>
                <w:szCs w:val="20"/>
                <w:vertAlign w:val="superscript"/>
                <w:lang w:val="sr-Cyrl-RS"/>
              </w:rPr>
              <w:t>th</w:t>
            </w:r>
            <w:r w:rsidRPr="00EE08C2">
              <w:rPr>
                <w:rFonts w:ascii="Times New Roman" w:hAnsi="Times New Roman"/>
                <w:bCs/>
                <w:i/>
                <w:sz w:val="20"/>
                <w:szCs w:val="20"/>
                <w:lang w:val="sr-Cyrl-RS"/>
              </w:rPr>
              <w:t xml:space="preserve"> International Scientific Conference on Contemporary Issues in Economics, Business and Management - EBM 2018</w:t>
            </w:r>
            <w:r w:rsidRPr="00EE08C2">
              <w:rPr>
                <w:rFonts w:ascii="Times New Roman" w:hAnsi="Times New Roman"/>
                <w:bCs/>
                <w:sz w:val="20"/>
                <w:szCs w:val="20"/>
                <w:lang w:val="sr-Cyrl-RS"/>
              </w:rPr>
              <w:t>, Faculty of Economics in Kragujevac, 197-207.</w:t>
            </w:r>
            <w:r w:rsidRPr="00EE08C2">
              <w:rPr>
                <w:rFonts w:ascii="Times New Roman" w:hAnsi="Times New Roman"/>
                <w:b/>
                <w:sz w:val="20"/>
                <w:szCs w:val="20"/>
                <w:lang w:val="sr-Cyrl-RS"/>
              </w:rPr>
              <w:t xml:space="preserve">  (M33)</w:t>
            </w:r>
          </w:p>
        </w:tc>
      </w:tr>
      <w:tr w:rsidR="005524A9" w:rsidRPr="00EE08C2" w14:paraId="0FDA1DFD" w14:textId="77777777" w:rsidTr="00AA44A0">
        <w:trPr>
          <w:trHeight w:val="323"/>
        </w:trPr>
        <w:tc>
          <w:tcPr>
            <w:tcW w:w="5000" w:type="pct"/>
            <w:gridSpan w:val="12"/>
            <w:vAlign w:val="center"/>
          </w:tcPr>
          <w:p w14:paraId="395F15F5" w14:textId="77777777" w:rsidR="005524A9" w:rsidRPr="00EE08C2" w:rsidRDefault="005524A9" w:rsidP="00B3463D">
            <w:pPr>
              <w:tabs>
                <w:tab w:val="left" w:pos="567"/>
              </w:tabs>
              <w:rPr>
                <w:rFonts w:ascii="Times New Roman" w:hAnsi="Times New Roman"/>
                <w:b/>
                <w:sz w:val="20"/>
                <w:szCs w:val="20"/>
                <w:lang w:val="sr-Cyrl-RS"/>
              </w:rPr>
            </w:pPr>
            <w:r w:rsidRPr="00EE08C2">
              <w:rPr>
                <w:rFonts w:ascii="Times New Roman" w:hAnsi="Times New Roman"/>
                <w:b/>
                <w:sz w:val="20"/>
                <w:szCs w:val="20"/>
                <w:lang w:val="sr-Cyrl-RS"/>
              </w:rPr>
              <w:t xml:space="preserve">Збирни подаци научне, односно уметничке и стручне активности наставника </w:t>
            </w:r>
          </w:p>
        </w:tc>
      </w:tr>
      <w:tr w:rsidR="005524A9" w:rsidRPr="00EE08C2" w14:paraId="6769EF15" w14:textId="77777777" w:rsidTr="00AA44A0">
        <w:trPr>
          <w:trHeight w:val="179"/>
        </w:trPr>
        <w:tc>
          <w:tcPr>
            <w:tcW w:w="1771" w:type="pct"/>
            <w:gridSpan w:val="6"/>
            <w:vAlign w:val="center"/>
          </w:tcPr>
          <w:p w14:paraId="3DBD3F6A"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Укупан број цитата</w:t>
            </w:r>
          </w:p>
        </w:tc>
        <w:tc>
          <w:tcPr>
            <w:tcW w:w="3229" w:type="pct"/>
            <w:gridSpan w:val="6"/>
            <w:vAlign w:val="center"/>
          </w:tcPr>
          <w:p w14:paraId="20368A72"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109</w:t>
            </w:r>
          </w:p>
        </w:tc>
      </w:tr>
      <w:tr w:rsidR="005524A9" w:rsidRPr="00EE08C2" w14:paraId="1D5E7D69" w14:textId="77777777" w:rsidTr="00AA44A0">
        <w:trPr>
          <w:trHeight w:val="305"/>
        </w:trPr>
        <w:tc>
          <w:tcPr>
            <w:tcW w:w="1771" w:type="pct"/>
            <w:gridSpan w:val="6"/>
            <w:vAlign w:val="center"/>
          </w:tcPr>
          <w:p w14:paraId="6605F741"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Укупан број радова са SCI (SSCI) листе</w:t>
            </w:r>
          </w:p>
        </w:tc>
        <w:tc>
          <w:tcPr>
            <w:tcW w:w="3229" w:type="pct"/>
            <w:gridSpan w:val="6"/>
            <w:vAlign w:val="center"/>
          </w:tcPr>
          <w:p w14:paraId="0DEB77C5"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w:t>
            </w:r>
          </w:p>
        </w:tc>
      </w:tr>
      <w:tr w:rsidR="005524A9" w:rsidRPr="00EE08C2" w14:paraId="668AA1CD" w14:textId="77777777" w:rsidTr="00AA44A0">
        <w:trPr>
          <w:trHeight w:val="278"/>
        </w:trPr>
        <w:tc>
          <w:tcPr>
            <w:tcW w:w="1771" w:type="pct"/>
            <w:gridSpan w:val="6"/>
            <w:vAlign w:val="center"/>
          </w:tcPr>
          <w:p w14:paraId="4CFDEB80"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Тренутно учешће на пројектима</w:t>
            </w:r>
          </w:p>
        </w:tc>
        <w:tc>
          <w:tcPr>
            <w:tcW w:w="1278" w:type="pct"/>
            <w:gridSpan w:val="3"/>
            <w:vAlign w:val="center"/>
          </w:tcPr>
          <w:p w14:paraId="44407CD8"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Домаћи  /</w:t>
            </w:r>
          </w:p>
        </w:tc>
        <w:tc>
          <w:tcPr>
            <w:tcW w:w="1951" w:type="pct"/>
            <w:gridSpan w:val="3"/>
            <w:vAlign w:val="center"/>
          </w:tcPr>
          <w:p w14:paraId="79024128" w14:textId="77777777" w:rsidR="005524A9" w:rsidRPr="00EE08C2" w:rsidRDefault="005524A9" w:rsidP="00B3463D">
            <w:pPr>
              <w:tabs>
                <w:tab w:val="left" w:pos="567"/>
              </w:tabs>
              <w:rPr>
                <w:rFonts w:ascii="Times New Roman" w:hAnsi="Times New Roman"/>
                <w:sz w:val="20"/>
                <w:szCs w:val="20"/>
                <w:lang w:val="sr-Cyrl-RS"/>
              </w:rPr>
            </w:pPr>
            <w:r w:rsidRPr="00EE08C2">
              <w:rPr>
                <w:rFonts w:ascii="Times New Roman" w:hAnsi="Times New Roman"/>
                <w:sz w:val="20"/>
                <w:szCs w:val="20"/>
                <w:lang w:val="sr-Cyrl-RS"/>
              </w:rPr>
              <w:t>Међународни„</w:t>
            </w:r>
            <w:r w:rsidRPr="00EE08C2">
              <w:rPr>
                <w:rStyle w:val="public-profile-url"/>
                <w:rFonts w:ascii="Times New Roman" w:hAnsi="Times New Roman"/>
                <w:sz w:val="20"/>
                <w:szCs w:val="20"/>
                <w:lang w:val="sr-Cyrl-RS"/>
              </w:rPr>
              <w:t>ABCD – The Alliance of Boundary Crossing fo Deep Tech</w:t>
            </w:r>
            <w:r w:rsidRPr="00EE08C2">
              <w:rPr>
                <w:rFonts w:ascii="Times New Roman" w:hAnsi="Times New Roman"/>
                <w:sz w:val="20"/>
                <w:szCs w:val="20"/>
                <w:lang w:val="sr-Cyrl-RS"/>
              </w:rPr>
              <w:t>“</w:t>
            </w:r>
          </w:p>
        </w:tc>
      </w:tr>
    </w:tbl>
    <w:tbl>
      <w:tblPr>
        <w:tblpPr w:leftFromText="180" w:rightFromText="180" w:vertAnchor="text" w:horzAnchor="margin" w:tblpY="-203"/>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404"/>
        <w:gridCol w:w="548"/>
        <w:gridCol w:w="480"/>
        <w:gridCol w:w="639"/>
        <w:gridCol w:w="1758"/>
        <w:gridCol w:w="482"/>
        <w:gridCol w:w="1115"/>
        <w:gridCol w:w="501"/>
        <w:gridCol w:w="1899"/>
        <w:gridCol w:w="573"/>
        <w:gridCol w:w="1699"/>
      </w:tblGrid>
      <w:tr w:rsidR="00D63164" w:rsidRPr="00D936AC" w14:paraId="4FBCC972" w14:textId="77777777" w:rsidTr="00A72020">
        <w:trPr>
          <w:trHeight w:val="58"/>
        </w:trPr>
        <w:tc>
          <w:tcPr>
            <w:tcW w:w="2264" w:type="pct"/>
            <w:gridSpan w:val="7"/>
            <w:vAlign w:val="center"/>
          </w:tcPr>
          <w:p w14:paraId="261951B0" w14:textId="77777777" w:rsidR="00D63164" w:rsidRPr="00D936AC" w:rsidRDefault="00D63164" w:rsidP="00D63164">
            <w:pPr>
              <w:tabs>
                <w:tab w:val="left" w:pos="567"/>
              </w:tabs>
              <w:contextualSpacing/>
              <w:rPr>
                <w:rFonts w:ascii="Times New Roman" w:hAnsi="Times New Roman"/>
                <w:b/>
                <w:sz w:val="20"/>
                <w:szCs w:val="20"/>
                <w:lang w:val="sr-Cyrl-CS"/>
              </w:rPr>
            </w:pPr>
            <w:r w:rsidRPr="00D936AC">
              <w:rPr>
                <w:rFonts w:ascii="Times New Roman" w:hAnsi="Times New Roman"/>
                <w:b/>
                <w:sz w:val="20"/>
                <w:szCs w:val="20"/>
                <w:lang w:val="sr-Cyrl-CS"/>
              </w:rPr>
              <w:lastRenderedPageBreak/>
              <w:t xml:space="preserve">Име и презиме </w:t>
            </w:r>
          </w:p>
        </w:tc>
        <w:tc>
          <w:tcPr>
            <w:tcW w:w="2736" w:type="pct"/>
            <w:gridSpan w:val="5"/>
            <w:vAlign w:val="center"/>
          </w:tcPr>
          <w:p w14:paraId="345F86A2" w14:textId="77777777" w:rsidR="00D63164" w:rsidRPr="00111BAD"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Горан</w:t>
            </w:r>
            <w:proofErr w:type="spellEnd"/>
            <w:r>
              <w:rPr>
                <w:rFonts w:ascii="Times New Roman" w:hAnsi="Times New Roman"/>
                <w:sz w:val="20"/>
                <w:szCs w:val="20"/>
              </w:rPr>
              <w:t xml:space="preserve"> Т. </w:t>
            </w:r>
            <w:proofErr w:type="spellStart"/>
            <w:r>
              <w:rPr>
                <w:rFonts w:ascii="Times New Roman" w:hAnsi="Times New Roman"/>
                <w:sz w:val="20"/>
                <w:szCs w:val="20"/>
              </w:rPr>
              <w:t>Радовановић</w:t>
            </w:r>
            <w:proofErr w:type="spellEnd"/>
          </w:p>
        </w:tc>
      </w:tr>
      <w:tr w:rsidR="00D63164" w:rsidRPr="00D936AC" w14:paraId="275C9EDE" w14:textId="77777777" w:rsidTr="00A72020">
        <w:trPr>
          <w:trHeight w:val="172"/>
        </w:trPr>
        <w:tc>
          <w:tcPr>
            <w:tcW w:w="2264" w:type="pct"/>
            <w:gridSpan w:val="7"/>
            <w:vAlign w:val="center"/>
          </w:tcPr>
          <w:p w14:paraId="1888F707" w14:textId="77777777" w:rsidR="00D63164" w:rsidRPr="00D936AC" w:rsidRDefault="00D63164" w:rsidP="00D63164">
            <w:pPr>
              <w:tabs>
                <w:tab w:val="left" w:pos="567"/>
              </w:tabs>
              <w:contextualSpacing/>
              <w:rPr>
                <w:rFonts w:ascii="Times New Roman" w:hAnsi="Times New Roman"/>
                <w:b/>
                <w:sz w:val="20"/>
                <w:szCs w:val="20"/>
                <w:lang w:val="sr-Cyrl-CS"/>
              </w:rPr>
            </w:pPr>
            <w:r w:rsidRPr="00D936AC">
              <w:rPr>
                <w:rFonts w:ascii="Times New Roman" w:hAnsi="Times New Roman"/>
                <w:b/>
                <w:sz w:val="20"/>
                <w:szCs w:val="20"/>
                <w:lang w:val="sr-Cyrl-CS"/>
              </w:rPr>
              <w:t>Звање</w:t>
            </w:r>
          </w:p>
        </w:tc>
        <w:tc>
          <w:tcPr>
            <w:tcW w:w="2736" w:type="pct"/>
            <w:gridSpan w:val="5"/>
            <w:vAlign w:val="center"/>
          </w:tcPr>
          <w:p w14:paraId="59798E80" w14:textId="77777777" w:rsidR="00D63164" w:rsidRPr="00111BAD"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Ванредни</w:t>
            </w:r>
            <w:proofErr w:type="spellEnd"/>
            <w:r>
              <w:rPr>
                <w:rFonts w:ascii="Times New Roman" w:hAnsi="Times New Roman"/>
                <w:sz w:val="20"/>
                <w:szCs w:val="20"/>
              </w:rPr>
              <w:t xml:space="preserve"> </w:t>
            </w:r>
            <w:proofErr w:type="spellStart"/>
            <w:r>
              <w:rPr>
                <w:rFonts w:ascii="Times New Roman" w:hAnsi="Times New Roman"/>
                <w:sz w:val="20"/>
                <w:szCs w:val="20"/>
              </w:rPr>
              <w:t>професор</w:t>
            </w:r>
            <w:proofErr w:type="spellEnd"/>
          </w:p>
        </w:tc>
      </w:tr>
      <w:tr w:rsidR="00D63164" w:rsidRPr="00D936AC" w14:paraId="237B7CB9" w14:textId="77777777" w:rsidTr="00A72020">
        <w:trPr>
          <w:trHeight w:val="427"/>
        </w:trPr>
        <w:tc>
          <w:tcPr>
            <w:tcW w:w="2264" w:type="pct"/>
            <w:gridSpan w:val="7"/>
            <w:vAlign w:val="center"/>
          </w:tcPr>
          <w:p w14:paraId="27476060" w14:textId="77777777" w:rsidR="00D63164" w:rsidRPr="00D936AC" w:rsidRDefault="00D63164" w:rsidP="00D63164">
            <w:pPr>
              <w:tabs>
                <w:tab w:val="left" w:pos="567"/>
              </w:tabs>
              <w:contextualSpacing/>
              <w:rPr>
                <w:rFonts w:ascii="Times New Roman" w:hAnsi="Times New Roman"/>
                <w:b/>
                <w:sz w:val="20"/>
                <w:szCs w:val="20"/>
                <w:lang w:val="sr-Cyrl-CS"/>
              </w:rPr>
            </w:pPr>
            <w:r>
              <w:rPr>
                <w:rFonts w:ascii="Times New Roman" w:hAnsi="Times New Roman"/>
                <w:b/>
                <w:sz w:val="20"/>
                <w:szCs w:val="20"/>
                <w:lang w:val="sr-Cyrl-CS"/>
              </w:rPr>
              <w:t xml:space="preserve">Назив институције у </w:t>
            </w:r>
            <w:r w:rsidRPr="00D936AC">
              <w:rPr>
                <w:rFonts w:ascii="Times New Roman" w:hAnsi="Times New Roman"/>
                <w:b/>
                <w:sz w:val="20"/>
                <w:szCs w:val="20"/>
                <w:lang w:val="sr-Cyrl-CS"/>
              </w:rPr>
              <w:t xml:space="preserve">којој наставник ради са пуним </w:t>
            </w:r>
            <w:r w:rsidRPr="00D936AC">
              <w:rPr>
                <w:rFonts w:ascii="Times New Roman" w:hAnsi="Times New Roman"/>
                <w:b/>
                <w:sz w:val="20"/>
                <w:szCs w:val="20"/>
              </w:rPr>
              <w:t xml:space="preserve"> </w:t>
            </w:r>
            <w:proofErr w:type="spellStart"/>
            <w:r w:rsidRPr="00D936AC">
              <w:rPr>
                <w:rFonts w:ascii="Times New Roman" w:hAnsi="Times New Roman"/>
                <w:b/>
                <w:sz w:val="20"/>
                <w:szCs w:val="20"/>
              </w:rPr>
              <w:t>или</w:t>
            </w:r>
            <w:proofErr w:type="spellEnd"/>
            <w:r w:rsidRPr="00D936AC">
              <w:rPr>
                <w:rFonts w:ascii="Times New Roman" w:hAnsi="Times New Roman"/>
                <w:b/>
                <w:sz w:val="20"/>
                <w:szCs w:val="20"/>
              </w:rPr>
              <w:t xml:space="preserve"> </w:t>
            </w:r>
            <w:proofErr w:type="spellStart"/>
            <w:r w:rsidRPr="00D936AC">
              <w:rPr>
                <w:rFonts w:ascii="Times New Roman" w:hAnsi="Times New Roman"/>
                <w:b/>
                <w:sz w:val="20"/>
                <w:szCs w:val="20"/>
              </w:rPr>
              <w:t>непуним</w:t>
            </w:r>
            <w:proofErr w:type="spellEnd"/>
            <w:r w:rsidRPr="00D936AC">
              <w:rPr>
                <w:rFonts w:ascii="Times New Roman" w:hAnsi="Times New Roman"/>
                <w:b/>
                <w:sz w:val="20"/>
                <w:szCs w:val="20"/>
              </w:rPr>
              <w:t xml:space="preserve"> </w:t>
            </w:r>
            <w:r w:rsidRPr="00D936AC">
              <w:rPr>
                <w:rFonts w:ascii="Times New Roman" w:hAnsi="Times New Roman"/>
                <w:b/>
                <w:sz w:val="20"/>
                <w:szCs w:val="20"/>
                <w:lang w:val="sr-Cyrl-CS"/>
              </w:rPr>
              <w:t>радним временом и од када</w:t>
            </w:r>
          </w:p>
        </w:tc>
        <w:tc>
          <w:tcPr>
            <w:tcW w:w="2736" w:type="pct"/>
            <w:gridSpan w:val="5"/>
            <w:vAlign w:val="center"/>
          </w:tcPr>
          <w:p w14:paraId="7848FF6A" w14:textId="77777777" w:rsidR="00D63164" w:rsidRPr="00111BAD"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Универзитет</w:t>
            </w:r>
            <w:proofErr w:type="spellEnd"/>
            <w:r>
              <w:rPr>
                <w:rFonts w:ascii="Times New Roman" w:hAnsi="Times New Roman"/>
                <w:sz w:val="20"/>
                <w:szCs w:val="20"/>
              </w:rPr>
              <w:t xml:space="preserve"> </w:t>
            </w:r>
            <w:proofErr w:type="spellStart"/>
            <w:r>
              <w:rPr>
                <w:rFonts w:ascii="Times New Roman" w:hAnsi="Times New Roman"/>
                <w:sz w:val="20"/>
                <w:szCs w:val="20"/>
              </w:rPr>
              <w:t>Метрополитан</w:t>
            </w:r>
            <w:proofErr w:type="spellEnd"/>
            <w:r>
              <w:rPr>
                <w:rFonts w:ascii="Times New Roman" w:hAnsi="Times New Roman"/>
                <w:sz w:val="20"/>
                <w:szCs w:val="20"/>
              </w:rPr>
              <w:t xml:space="preserve"> у </w:t>
            </w:r>
            <w:proofErr w:type="spellStart"/>
            <w:r>
              <w:rPr>
                <w:rFonts w:ascii="Times New Roman" w:hAnsi="Times New Roman"/>
                <w:sz w:val="20"/>
                <w:szCs w:val="20"/>
              </w:rPr>
              <w:t>Београду</w:t>
            </w:r>
            <w:proofErr w:type="spellEnd"/>
            <w:r>
              <w:rPr>
                <w:rFonts w:ascii="Times New Roman" w:hAnsi="Times New Roman"/>
                <w:sz w:val="20"/>
                <w:szCs w:val="20"/>
              </w:rPr>
              <w:t xml:space="preserve">, </w:t>
            </w:r>
            <w:proofErr w:type="spellStart"/>
            <w:r>
              <w:rPr>
                <w:rFonts w:ascii="Times New Roman" w:hAnsi="Times New Roman"/>
                <w:sz w:val="20"/>
                <w:szCs w:val="20"/>
              </w:rPr>
              <w:t>од</w:t>
            </w:r>
            <w:proofErr w:type="spellEnd"/>
            <w:r>
              <w:rPr>
                <w:rFonts w:ascii="Times New Roman" w:hAnsi="Times New Roman"/>
                <w:sz w:val="20"/>
                <w:szCs w:val="20"/>
              </w:rPr>
              <w:t xml:space="preserve"> 2024. </w:t>
            </w:r>
            <w:proofErr w:type="spellStart"/>
            <w:r>
              <w:rPr>
                <w:rFonts w:ascii="Times New Roman" w:hAnsi="Times New Roman"/>
                <w:sz w:val="20"/>
                <w:szCs w:val="20"/>
              </w:rPr>
              <w:t>године</w:t>
            </w:r>
            <w:proofErr w:type="spellEnd"/>
          </w:p>
        </w:tc>
      </w:tr>
      <w:tr w:rsidR="00D63164" w:rsidRPr="00D936AC" w14:paraId="278FD9B7" w14:textId="77777777" w:rsidTr="00A72020">
        <w:trPr>
          <w:trHeight w:val="180"/>
        </w:trPr>
        <w:tc>
          <w:tcPr>
            <w:tcW w:w="2264" w:type="pct"/>
            <w:gridSpan w:val="7"/>
            <w:vAlign w:val="center"/>
          </w:tcPr>
          <w:p w14:paraId="536C7862" w14:textId="77777777" w:rsidR="00D63164" w:rsidRPr="00D936AC" w:rsidRDefault="00D63164" w:rsidP="00D63164">
            <w:pPr>
              <w:tabs>
                <w:tab w:val="left" w:pos="567"/>
              </w:tabs>
              <w:contextualSpacing/>
              <w:rPr>
                <w:rFonts w:ascii="Times New Roman" w:hAnsi="Times New Roman"/>
                <w:b/>
                <w:sz w:val="20"/>
                <w:szCs w:val="20"/>
                <w:lang w:val="sr-Cyrl-CS"/>
              </w:rPr>
            </w:pPr>
            <w:r w:rsidRPr="00D936AC">
              <w:rPr>
                <w:rFonts w:ascii="Times New Roman" w:hAnsi="Times New Roman"/>
                <w:b/>
                <w:sz w:val="20"/>
                <w:szCs w:val="20"/>
                <w:lang w:val="sr-Cyrl-CS"/>
              </w:rPr>
              <w:t>Ужа научна односно уметничка област</w:t>
            </w:r>
          </w:p>
        </w:tc>
        <w:tc>
          <w:tcPr>
            <w:tcW w:w="2736" w:type="pct"/>
            <w:gridSpan w:val="5"/>
            <w:vAlign w:val="center"/>
          </w:tcPr>
          <w:p w14:paraId="035323C4" w14:textId="77777777" w:rsidR="00D63164" w:rsidRPr="00111BAD"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Менаџмент</w:t>
            </w:r>
            <w:proofErr w:type="spellEnd"/>
          </w:p>
        </w:tc>
      </w:tr>
      <w:tr w:rsidR="00D63164" w:rsidRPr="00D936AC" w14:paraId="1B4DF819" w14:textId="77777777" w:rsidTr="00D63164">
        <w:trPr>
          <w:trHeight w:val="226"/>
        </w:trPr>
        <w:tc>
          <w:tcPr>
            <w:tcW w:w="5000" w:type="pct"/>
            <w:gridSpan w:val="12"/>
            <w:vAlign w:val="center"/>
          </w:tcPr>
          <w:p w14:paraId="54A00E35" w14:textId="77777777" w:rsidR="00D63164" w:rsidRPr="00D936AC" w:rsidRDefault="00D63164" w:rsidP="00D63164">
            <w:pPr>
              <w:tabs>
                <w:tab w:val="left" w:pos="567"/>
              </w:tabs>
              <w:contextualSpacing/>
              <w:rPr>
                <w:rFonts w:ascii="Times New Roman" w:hAnsi="Times New Roman"/>
                <w:b/>
                <w:sz w:val="20"/>
                <w:szCs w:val="20"/>
                <w:lang w:val="sr-Cyrl-CS"/>
              </w:rPr>
            </w:pPr>
            <w:r w:rsidRPr="00D936AC">
              <w:rPr>
                <w:rFonts w:ascii="Times New Roman" w:hAnsi="Times New Roman"/>
                <w:b/>
                <w:sz w:val="20"/>
                <w:szCs w:val="20"/>
                <w:lang w:val="sr-Cyrl-CS"/>
              </w:rPr>
              <w:t>Академска каријера</w:t>
            </w:r>
          </w:p>
        </w:tc>
      </w:tr>
      <w:tr w:rsidR="00D63164" w:rsidRPr="00D936AC" w14:paraId="36F25CE6" w14:textId="77777777" w:rsidTr="00A72020">
        <w:trPr>
          <w:trHeight w:val="258"/>
        </w:trPr>
        <w:tc>
          <w:tcPr>
            <w:tcW w:w="676" w:type="pct"/>
            <w:gridSpan w:val="3"/>
            <w:vAlign w:val="center"/>
          </w:tcPr>
          <w:p w14:paraId="19339FB1" w14:textId="77777777" w:rsidR="00D63164" w:rsidRPr="003A62B7" w:rsidRDefault="00D63164" w:rsidP="00D63164">
            <w:pPr>
              <w:tabs>
                <w:tab w:val="left" w:pos="567"/>
              </w:tabs>
              <w:contextualSpacing/>
              <w:rPr>
                <w:rFonts w:ascii="Times New Roman" w:hAnsi="Times New Roman"/>
                <w:b/>
                <w:bCs/>
                <w:sz w:val="20"/>
                <w:szCs w:val="20"/>
                <w:lang w:val="sr-Cyrl-CS"/>
              </w:rPr>
            </w:pPr>
          </w:p>
        </w:tc>
        <w:tc>
          <w:tcPr>
            <w:tcW w:w="529" w:type="pct"/>
            <w:gridSpan w:val="2"/>
            <w:vAlign w:val="center"/>
          </w:tcPr>
          <w:p w14:paraId="6C81FD26" w14:textId="77777777" w:rsidR="00D63164" w:rsidRPr="003A62B7" w:rsidRDefault="00D63164" w:rsidP="00D63164">
            <w:pPr>
              <w:tabs>
                <w:tab w:val="left" w:pos="567"/>
              </w:tabs>
              <w:contextualSpacing/>
              <w:rPr>
                <w:rFonts w:ascii="Times New Roman" w:hAnsi="Times New Roman"/>
                <w:b/>
                <w:bCs/>
                <w:sz w:val="20"/>
                <w:szCs w:val="20"/>
                <w:lang w:val="sr-Cyrl-CS"/>
              </w:rPr>
            </w:pPr>
            <w:r w:rsidRPr="003A62B7">
              <w:rPr>
                <w:rFonts w:ascii="Times New Roman" w:hAnsi="Times New Roman"/>
                <w:b/>
                <w:bCs/>
                <w:sz w:val="20"/>
                <w:szCs w:val="20"/>
                <w:lang w:val="sr-Cyrl-CS"/>
              </w:rPr>
              <w:t xml:space="preserve">Година </w:t>
            </w:r>
          </w:p>
        </w:tc>
        <w:tc>
          <w:tcPr>
            <w:tcW w:w="1823" w:type="pct"/>
            <w:gridSpan w:val="4"/>
            <w:shd w:val="clear" w:color="auto" w:fill="auto"/>
            <w:vAlign w:val="center"/>
          </w:tcPr>
          <w:p w14:paraId="51D98F51" w14:textId="77777777" w:rsidR="00D63164" w:rsidRPr="003A62B7" w:rsidRDefault="00D63164" w:rsidP="00D63164">
            <w:pPr>
              <w:tabs>
                <w:tab w:val="left" w:pos="567"/>
              </w:tabs>
              <w:contextualSpacing/>
              <w:rPr>
                <w:rFonts w:ascii="Times New Roman" w:hAnsi="Times New Roman"/>
                <w:b/>
                <w:bCs/>
                <w:sz w:val="20"/>
                <w:szCs w:val="20"/>
                <w:lang w:val="sr-Cyrl-CS"/>
              </w:rPr>
            </w:pPr>
            <w:r w:rsidRPr="003A62B7">
              <w:rPr>
                <w:rFonts w:ascii="Times New Roman" w:hAnsi="Times New Roman"/>
                <w:b/>
                <w:bCs/>
                <w:sz w:val="20"/>
                <w:szCs w:val="20"/>
                <w:lang w:val="sr-Cyrl-CS"/>
              </w:rPr>
              <w:t xml:space="preserve">Институција </w:t>
            </w:r>
          </w:p>
        </w:tc>
        <w:tc>
          <w:tcPr>
            <w:tcW w:w="898" w:type="pct"/>
            <w:shd w:val="clear" w:color="auto" w:fill="auto"/>
            <w:vAlign w:val="center"/>
          </w:tcPr>
          <w:p w14:paraId="225C01A6" w14:textId="77777777" w:rsidR="00D63164" w:rsidRPr="003A62B7" w:rsidRDefault="00D63164" w:rsidP="00D63164">
            <w:pPr>
              <w:tabs>
                <w:tab w:val="left" w:pos="567"/>
              </w:tabs>
              <w:contextualSpacing/>
              <w:rPr>
                <w:rFonts w:ascii="Times New Roman" w:hAnsi="Times New Roman"/>
                <w:b/>
                <w:bCs/>
                <w:sz w:val="20"/>
                <w:szCs w:val="20"/>
                <w:lang w:val="sr-Cyrl-CS"/>
              </w:rPr>
            </w:pPr>
            <w:proofErr w:type="spellStart"/>
            <w:r w:rsidRPr="003A62B7">
              <w:rPr>
                <w:rFonts w:ascii="Times New Roman" w:hAnsi="Times New Roman"/>
                <w:b/>
                <w:bCs/>
                <w:sz w:val="20"/>
                <w:szCs w:val="20"/>
              </w:rPr>
              <w:t>Научна</w:t>
            </w:r>
            <w:proofErr w:type="spellEnd"/>
            <w:r w:rsidRPr="003A62B7">
              <w:rPr>
                <w:rFonts w:ascii="Times New Roman" w:hAnsi="Times New Roman"/>
                <w:b/>
                <w:bCs/>
                <w:sz w:val="20"/>
                <w:szCs w:val="20"/>
              </w:rPr>
              <w:t xml:space="preserve"> </w:t>
            </w:r>
            <w:proofErr w:type="spellStart"/>
            <w:r w:rsidRPr="003A62B7">
              <w:rPr>
                <w:rFonts w:ascii="Times New Roman" w:hAnsi="Times New Roman"/>
                <w:b/>
                <w:bCs/>
                <w:sz w:val="20"/>
                <w:szCs w:val="20"/>
              </w:rPr>
              <w:t>или</w:t>
            </w:r>
            <w:proofErr w:type="spellEnd"/>
            <w:r w:rsidRPr="003A62B7">
              <w:rPr>
                <w:rFonts w:ascii="Times New Roman" w:hAnsi="Times New Roman"/>
                <w:b/>
                <w:bCs/>
                <w:sz w:val="20"/>
                <w:szCs w:val="20"/>
              </w:rPr>
              <w:t xml:space="preserve"> </w:t>
            </w:r>
            <w:proofErr w:type="spellStart"/>
            <w:r w:rsidRPr="003A62B7">
              <w:rPr>
                <w:rFonts w:ascii="Times New Roman" w:hAnsi="Times New Roman"/>
                <w:b/>
                <w:bCs/>
                <w:sz w:val="20"/>
                <w:szCs w:val="20"/>
              </w:rPr>
              <w:t>уметничка</w:t>
            </w:r>
            <w:proofErr w:type="spellEnd"/>
            <w:r w:rsidRPr="003A62B7">
              <w:rPr>
                <w:rFonts w:ascii="Times New Roman" w:hAnsi="Times New Roman"/>
                <w:b/>
                <w:bCs/>
                <w:sz w:val="20"/>
                <w:szCs w:val="20"/>
              </w:rPr>
              <w:t xml:space="preserve"> о</w:t>
            </w:r>
            <w:r w:rsidRPr="003A62B7">
              <w:rPr>
                <w:rFonts w:ascii="Times New Roman" w:hAnsi="Times New Roman"/>
                <w:b/>
                <w:bCs/>
                <w:sz w:val="20"/>
                <w:szCs w:val="20"/>
                <w:lang w:val="sr-Cyrl-CS"/>
              </w:rPr>
              <w:t xml:space="preserve">бласт </w:t>
            </w:r>
          </w:p>
        </w:tc>
        <w:tc>
          <w:tcPr>
            <w:tcW w:w="1074" w:type="pct"/>
            <w:gridSpan w:val="2"/>
            <w:shd w:val="clear" w:color="auto" w:fill="auto"/>
            <w:vAlign w:val="center"/>
          </w:tcPr>
          <w:p w14:paraId="3EB8145F" w14:textId="77777777" w:rsidR="00D63164" w:rsidRPr="003A62B7" w:rsidRDefault="00D63164" w:rsidP="00D63164">
            <w:pPr>
              <w:tabs>
                <w:tab w:val="left" w:pos="567"/>
              </w:tabs>
              <w:contextualSpacing/>
              <w:rPr>
                <w:rFonts w:ascii="Times New Roman" w:hAnsi="Times New Roman"/>
                <w:b/>
                <w:bCs/>
                <w:sz w:val="20"/>
                <w:szCs w:val="20"/>
              </w:rPr>
            </w:pPr>
            <w:proofErr w:type="spellStart"/>
            <w:r w:rsidRPr="003A62B7">
              <w:rPr>
                <w:rFonts w:ascii="Times New Roman" w:hAnsi="Times New Roman"/>
                <w:b/>
                <w:bCs/>
                <w:sz w:val="20"/>
                <w:szCs w:val="20"/>
              </w:rPr>
              <w:t>Ужа</w:t>
            </w:r>
            <w:proofErr w:type="spellEnd"/>
            <w:r w:rsidRPr="003A62B7">
              <w:rPr>
                <w:rFonts w:ascii="Times New Roman" w:hAnsi="Times New Roman"/>
                <w:b/>
                <w:bCs/>
                <w:sz w:val="20"/>
                <w:szCs w:val="20"/>
              </w:rPr>
              <w:t xml:space="preserve"> </w:t>
            </w:r>
            <w:proofErr w:type="spellStart"/>
            <w:r w:rsidRPr="003A62B7">
              <w:rPr>
                <w:rFonts w:ascii="Times New Roman" w:hAnsi="Times New Roman"/>
                <w:b/>
                <w:bCs/>
                <w:sz w:val="20"/>
                <w:szCs w:val="20"/>
              </w:rPr>
              <w:t>научна</w:t>
            </w:r>
            <w:proofErr w:type="spellEnd"/>
            <w:r w:rsidRPr="003A62B7">
              <w:rPr>
                <w:rFonts w:ascii="Times New Roman" w:hAnsi="Times New Roman"/>
                <w:b/>
                <w:bCs/>
                <w:sz w:val="20"/>
                <w:szCs w:val="20"/>
              </w:rPr>
              <w:t xml:space="preserve">, </w:t>
            </w:r>
            <w:proofErr w:type="spellStart"/>
            <w:r w:rsidRPr="003A62B7">
              <w:rPr>
                <w:rFonts w:ascii="Times New Roman" w:hAnsi="Times New Roman"/>
                <w:b/>
                <w:bCs/>
                <w:sz w:val="20"/>
                <w:szCs w:val="20"/>
              </w:rPr>
              <w:t>уметничка</w:t>
            </w:r>
            <w:proofErr w:type="spellEnd"/>
            <w:r w:rsidRPr="003A62B7">
              <w:rPr>
                <w:rFonts w:ascii="Times New Roman" w:hAnsi="Times New Roman"/>
                <w:b/>
                <w:bCs/>
                <w:sz w:val="20"/>
                <w:szCs w:val="20"/>
              </w:rPr>
              <w:t xml:space="preserve"> </w:t>
            </w:r>
            <w:proofErr w:type="spellStart"/>
            <w:r w:rsidRPr="003A62B7">
              <w:rPr>
                <w:rFonts w:ascii="Times New Roman" w:hAnsi="Times New Roman"/>
                <w:b/>
                <w:bCs/>
                <w:sz w:val="20"/>
                <w:szCs w:val="20"/>
              </w:rPr>
              <w:t>или</w:t>
            </w:r>
            <w:proofErr w:type="spellEnd"/>
            <w:r w:rsidRPr="003A62B7">
              <w:rPr>
                <w:rFonts w:ascii="Times New Roman" w:hAnsi="Times New Roman"/>
                <w:b/>
                <w:bCs/>
                <w:sz w:val="20"/>
                <w:szCs w:val="20"/>
              </w:rPr>
              <w:t xml:space="preserve"> </w:t>
            </w:r>
            <w:proofErr w:type="spellStart"/>
            <w:r w:rsidRPr="003A62B7">
              <w:rPr>
                <w:rFonts w:ascii="Times New Roman" w:hAnsi="Times New Roman"/>
                <w:b/>
                <w:bCs/>
                <w:sz w:val="20"/>
                <w:szCs w:val="20"/>
              </w:rPr>
              <w:t>стручна</w:t>
            </w:r>
            <w:proofErr w:type="spellEnd"/>
            <w:r w:rsidRPr="003A62B7">
              <w:rPr>
                <w:rFonts w:ascii="Times New Roman" w:hAnsi="Times New Roman"/>
                <w:b/>
                <w:bCs/>
                <w:sz w:val="20"/>
                <w:szCs w:val="20"/>
              </w:rPr>
              <w:t xml:space="preserve"> </w:t>
            </w:r>
            <w:proofErr w:type="spellStart"/>
            <w:r w:rsidRPr="003A62B7">
              <w:rPr>
                <w:rFonts w:ascii="Times New Roman" w:hAnsi="Times New Roman"/>
                <w:b/>
                <w:bCs/>
                <w:sz w:val="20"/>
                <w:szCs w:val="20"/>
              </w:rPr>
              <w:t>област</w:t>
            </w:r>
            <w:proofErr w:type="spellEnd"/>
          </w:p>
        </w:tc>
      </w:tr>
      <w:tr w:rsidR="00D63164" w:rsidRPr="00D936AC" w14:paraId="746A8049" w14:textId="77777777" w:rsidTr="00A72020">
        <w:trPr>
          <w:trHeight w:val="224"/>
        </w:trPr>
        <w:tc>
          <w:tcPr>
            <w:tcW w:w="676" w:type="pct"/>
            <w:gridSpan w:val="3"/>
            <w:vAlign w:val="center"/>
          </w:tcPr>
          <w:p w14:paraId="0AE2BBF9" w14:textId="77777777" w:rsidR="00D63164" w:rsidRPr="00D936AC" w:rsidRDefault="00D63164" w:rsidP="00D63164">
            <w:pPr>
              <w:tabs>
                <w:tab w:val="left" w:pos="567"/>
              </w:tabs>
              <w:contextualSpacing/>
              <w:rPr>
                <w:rFonts w:ascii="Times New Roman" w:hAnsi="Times New Roman"/>
                <w:sz w:val="20"/>
                <w:szCs w:val="20"/>
                <w:lang w:val="sr-Cyrl-CS"/>
              </w:rPr>
            </w:pPr>
            <w:r w:rsidRPr="00D936AC">
              <w:rPr>
                <w:rFonts w:ascii="Times New Roman" w:hAnsi="Times New Roman"/>
                <w:sz w:val="20"/>
                <w:szCs w:val="20"/>
                <w:lang w:val="sr-Cyrl-CS"/>
              </w:rPr>
              <w:t>Избор у звање</w:t>
            </w:r>
          </w:p>
        </w:tc>
        <w:tc>
          <w:tcPr>
            <w:tcW w:w="529" w:type="pct"/>
            <w:gridSpan w:val="2"/>
            <w:vAlign w:val="center"/>
          </w:tcPr>
          <w:p w14:paraId="3751FFD2" w14:textId="77777777" w:rsidR="00D63164" w:rsidRPr="00111BAD" w:rsidRDefault="00D63164" w:rsidP="00D63164">
            <w:pPr>
              <w:tabs>
                <w:tab w:val="left" w:pos="567"/>
              </w:tabs>
              <w:contextualSpacing/>
              <w:jc w:val="center"/>
              <w:rPr>
                <w:rFonts w:ascii="Times New Roman" w:hAnsi="Times New Roman"/>
                <w:sz w:val="20"/>
                <w:szCs w:val="20"/>
              </w:rPr>
            </w:pPr>
            <w:r>
              <w:rPr>
                <w:rFonts w:ascii="Times New Roman" w:hAnsi="Times New Roman"/>
                <w:sz w:val="20"/>
                <w:szCs w:val="20"/>
              </w:rPr>
              <w:t>2024.</w:t>
            </w:r>
          </w:p>
        </w:tc>
        <w:tc>
          <w:tcPr>
            <w:tcW w:w="1823" w:type="pct"/>
            <w:gridSpan w:val="4"/>
            <w:shd w:val="clear" w:color="auto" w:fill="auto"/>
            <w:vAlign w:val="center"/>
          </w:tcPr>
          <w:p w14:paraId="5FCFF640" w14:textId="77777777" w:rsidR="00D63164" w:rsidRPr="003767B0"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Универзитет</w:t>
            </w:r>
            <w:proofErr w:type="spellEnd"/>
            <w:r>
              <w:rPr>
                <w:rFonts w:ascii="Times New Roman" w:hAnsi="Times New Roman"/>
                <w:sz w:val="20"/>
                <w:szCs w:val="20"/>
              </w:rPr>
              <w:t xml:space="preserve"> </w:t>
            </w:r>
            <w:proofErr w:type="spellStart"/>
            <w:r>
              <w:rPr>
                <w:rFonts w:ascii="Times New Roman" w:hAnsi="Times New Roman"/>
                <w:sz w:val="20"/>
                <w:szCs w:val="20"/>
              </w:rPr>
              <w:t>Метрополитан</w:t>
            </w:r>
            <w:proofErr w:type="spellEnd"/>
            <w:r>
              <w:rPr>
                <w:rFonts w:ascii="Times New Roman" w:hAnsi="Times New Roman"/>
                <w:sz w:val="20"/>
                <w:szCs w:val="20"/>
              </w:rPr>
              <w:t xml:space="preserve"> у </w:t>
            </w:r>
            <w:proofErr w:type="spellStart"/>
            <w:r>
              <w:rPr>
                <w:rFonts w:ascii="Times New Roman" w:hAnsi="Times New Roman"/>
                <w:sz w:val="20"/>
                <w:szCs w:val="20"/>
              </w:rPr>
              <w:t>Београду</w:t>
            </w:r>
            <w:proofErr w:type="spellEnd"/>
          </w:p>
        </w:tc>
        <w:tc>
          <w:tcPr>
            <w:tcW w:w="898" w:type="pct"/>
            <w:shd w:val="clear" w:color="auto" w:fill="auto"/>
            <w:vAlign w:val="center"/>
          </w:tcPr>
          <w:p w14:paraId="4826E2B8" w14:textId="77777777" w:rsidR="00D63164" w:rsidRPr="00DB2C63"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Менаџмент</w:t>
            </w:r>
            <w:proofErr w:type="spellEnd"/>
            <w:r>
              <w:rPr>
                <w:rFonts w:ascii="Times New Roman" w:hAnsi="Times New Roman"/>
                <w:sz w:val="20"/>
                <w:szCs w:val="20"/>
              </w:rPr>
              <w:t xml:space="preserve"> и </w:t>
            </w:r>
            <w:proofErr w:type="spellStart"/>
            <w:r>
              <w:rPr>
                <w:rFonts w:ascii="Times New Roman" w:hAnsi="Times New Roman"/>
                <w:sz w:val="20"/>
                <w:szCs w:val="20"/>
              </w:rPr>
              <w:t>бизнис</w:t>
            </w:r>
            <w:proofErr w:type="spellEnd"/>
          </w:p>
        </w:tc>
        <w:tc>
          <w:tcPr>
            <w:tcW w:w="1074" w:type="pct"/>
            <w:gridSpan w:val="2"/>
            <w:shd w:val="clear" w:color="auto" w:fill="auto"/>
            <w:vAlign w:val="center"/>
          </w:tcPr>
          <w:p w14:paraId="16D49526" w14:textId="77777777" w:rsidR="00D63164" w:rsidRPr="00D936AC" w:rsidRDefault="00D63164" w:rsidP="00D63164">
            <w:pPr>
              <w:tabs>
                <w:tab w:val="left" w:pos="567"/>
              </w:tabs>
              <w:contextualSpacing/>
              <w:rPr>
                <w:rFonts w:ascii="Times New Roman" w:hAnsi="Times New Roman"/>
                <w:sz w:val="20"/>
                <w:szCs w:val="20"/>
                <w:lang w:val="sr-Cyrl-CS"/>
              </w:rPr>
            </w:pPr>
            <w:proofErr w:type="spellStart"/>
            <w:r>
              <w:rPr>
                <w:rFonts w:ascii="Times New Roman" w:hAnsi="Times New Roman"/>
                <w:sz w:val="20"/>
                <w:szCs w:val="20"/>
              </w:rPr>
              <w:t>Менаџмент</w:t>
            </w:r>
            <w:proofErr w:type="spellEnd"/>
          </w:p>
        </w:tc>
      </w:tr>
      <w:tr w:rsidR="00D63164" w:rsidRPr="00D936AC" w14:paraId="518247A8" w14:textId="77777777" w:rsidTr="00A72020">
        <w:trPr>
          <w:trHeight w:val="315"/>
        </w:trPr>
        <w:tc>
          <w:tcPr>
            <w:tcW w:w="676" w:type="pct"/>
            <w:gridSpan w:val="3"/>
            <w:vAlign w:val="center"/>
          </w:tcPr>
          <w:p w14:paraId="34C8542D" w14:textId="77777777" w:rsidR="00D63164" w:rsidRPr="00D936AC" w:rsidRDefault="00D63164" w:rsidP="00D63164">
            <w:pPr>
              <w:tabs>
                <w:tab w:val="left" w:pos="567"/>
              </w:tabs>
              <w:contextualSpacing/>
              <w:rPr>
                <w:rFonts w:ascii="Times New Roman" w:hAnsi="Times New Roman"/>
                <w:sz w:val="20"/>
                <w:szCs w:val="20"/>
                <w:lang w:val="sr-Cyrl-CS"/>
              </w:rPr>
            </w:pPr>
            <w:r w:rsidRPr="00D936AC">
              <w:rPr>
                <w:rFonts w:ascii="Times New Roman" w:hAnsi="Times New Roman"/>
                <w:sz w:val="20"/>
                <w:szCs w:val="20"/>
                <w:lang w:val="sr-Cyrl-CS"/>
              </w:rPr>
              <w:t>Докторат</w:t>
            </w:r>
          </w:p>
        </w:tc>
        <w:tc>
          <w:tcPr>
            <w:tcW w:w="529" w:type="pct"/>
            <w:gridSpan w:val="2"/>
            <w:vAlign w:val="center"/>
          </w:tcPr>
          <w:p w14:paraId="04520C4E" w14:textId="77777777" w:rsidR="00D63164" w:rsidRPr="00111BAD" w:rsidRDefault="00D63164" w:rsidP="00D63164">
            <w:pPr>
              <w:tabs>
                <w:tab w:val="left" w:pos="567"/>
              </w:tabs>
              <w:contextualSpacing/>
              <w:jc w:val="center"/>
              <w:rPr>
                <w:rFonts w:ascii="Times New Roman" w:hAnsi="Times New Roman"/>
                <w:sz w:val="20"/>
                <w:szCs w:val="20"/>
              </w:rPr>
            </w:pPr>
            <w:r>
              <w:rPr>
                <w:rFonts w:ascii="Times New Roman" w:hAnsi="Times New Roman"/>
                <w:sz w:val="20"/>
                <w:szCs w:val="20"/>
              </w:rPr>
              <w:t>2014.</w:t>
            </w:r>
          </w:p>
        </w:tc>
        <w:tc>
          <w:tcPr>
            <w:tcW w:w="1823" w:type="pct"/>
            <w:gridSpan w:val="4"/>
            <w:shd w:val="clear" w:color="auto" w:fill="auto"/>
            <w:vAlign w:val="center"/>
          </w:tcPr>
          <w:p w14:paraId="5AAECA86" w14:textId="77777777" w:rsidR="00D63164" w:rsidRPr="003767B0"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Војна</w:t>
            </w:r>
            <w:proofErr w:type="spellEnd"/>
            <w:r>
              <w:rPr>
                <w:rFonts w:ascii="Times New Roman" w:hAnsi="Times New Roman"/>
                <w:sz w:val="20"/>
                <w:szCs w:val="20"/>
              </w:rPr>
              <w:t xml:space="preserve"> </w:t>
            </w:r>
            <w:proofErr w:type="spellStart"/>
            <w:r>
              <w:rPr>
                <w:rFonts w:ascii="Times New Roman" w:hAnsi="Times New Roman"/>
                <w:sz w:val="20"/>
                <w:szCs w:val="20"/>
              </w:rPr>
              <w:t>Академија</w:t>
            </w:r>
            <w:proofErr w:type="spellEnd"/>
            <w:r>
              <w:rPr>
                <w:rFonts w:ascii="Times New Roman" w:hAnsi="Times New Roman"/>
                <w:sz w:val="20"/>
                <w:szCs w:val="20"/>
              </w:rPr>
              <w:t xml:space="preserve">, </w:t>
            </w:r>
            <w:proofErr w:type="spellStart"/>
            <w:r>
              <w:rPr>
                <w:rFonts w:ascii="Times New Roman" w:hAnsi="Times New Roman"/>
                <w:sz w:val="20"/>
                <w:szCs w:val="20"/>
              </w:rPr>
              <w:t>Универзитет</w:t>
            </w:r>
            <w:proofErr w:type="spellEnd"/>
            <w:r>
              <w:rPr>
                <w:rFonts w:ascii="Times New Roman" w:hAnsi="Times New Roman"/>
                <w:sz w:val="20"/>
                <w:szCs w:val="20"/>
              </w:rPr>
              <w:t xml:space="preserve"> </w:t>
            </w:r>
            <w:proofErr w:type="spellStart"/>
            <w:r>
              <w:rPr>
                <w:rFonts w:ascii="Times New Roman" w:hAnsi="Times New Roman"/>
                <w:sz w:val="20"/>
                <w:szCs w:val="20"/>
              </w:rPr>
              <w:t>одбране</w:t>
            </w:r>
            <w:proofErr w:type="spellEnd"/>
            <w:r>
              <w:rPr>
                <w:rFonts w:ascii="Times New Roman" w:hAnsi="Times New Roman"/>
                <w:sz w:val="20"/>
                <w:szCs w:val="20"/>
              </w:rPr>
              <w:t xml:space="preserve"> у </w:t>
            </w:r>
            <w:proofErr w:type="spellStart"/>
            <w:r>
              <w:rPr>
                <w:rFonts w:ascii="Times New Roman" w:hAnsi="Times New Roman"/>
                <w:sz w:val="20"/>
                <w:szCs w:val="20"/>
              </w:rPr>
              <w:t>Београду</w:t>
            </w:r>
            <w:proofErr w:type="spellEnd"/>
          </w:p>
        </w:tc>
        <w:tc>
          <w:tcPr>
            <w:tcW w:w="898" w:type="pct"/>
            <w:shd w:val="clear" w:color="auto" w:fill="auto"/>
            <w:vAlign w:val="center"/>
          </w:tcPr>
          <w:p w14:paraId="7E9C6DBD" w14:textId="77777777" w:rsidR="00D63164" w:rsidRPr="00D936AC"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Војне</w:t>
            </w:r>
            <w:proofErr w:type="spellEnd"/>
            <w:r>
              <w:rPr>
                <w:rFonts w:ascii="Times New Roman" w:hAnsi="Times New Roman"/>
                <w:sz w:val="20"/>
                <w:szCs w:val="20"/>
              </w:rPr>
              <w:t xml:space="preserve"> </w:t>
            </w:r>
            <w:proofErr w:type="spellStart"/>
            <w:r>
              <w:rPr>
                <w:rFonts w:ascii="Times New Roman" w:hAnsi="Times New Roman"/>
                <w:sz w:val="20"/>
                <w:szCs w:val="20"/>
              </w:rPr>
              <w:t>науке</w:t>
            </w:r>
            <w:proofErr w:type="spellEnd"/>
          </w:p>
        </w:tc>
        <w:tc>
          <w:tcPr>
            <w:tcW w:w="1074" w:type="pct"/>
            <w:gridSpan w:val="2"/>
            <w:shd w:val="clear" w:color="auto" w:fill="auto"/>
            <w:vAlign w:val="center"/>
          </w:tcPr>
          <w:p w14:paraId="522ADD8D"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Менаџмент у одбрани</w:t>
            </w:r>
          </w:p>
        </w:tc>
      </w:tr>
      <w:tr w:rsidR="00D63164" w:rsidRPr="00D936AC" w14:paraId="290CB539" w14:textId="77777777" w:rsidTr="00A72020">
        <w:trPr>
          <w:trHeight w:val="307"/>
        </w:trPr>
        <w:tc>
          <w:tcPr>
            <w:tcW w:w="676" w:type="pct"/>
            <w:gridSpan w:val="3"/>
            <w:vAlign w:val="center"/>
          </w:tcPr>
          <w:p w14:paraId="0E03E548" w14:textId="77777777" w:rsidR="00D63164" w:rsidRPr="00111BAD" w:rsidRDefault="00D63164" w:rsidP="00D63164">
            <w:pPr>
              <w:tabs>
                <w:tab w:val="left" w:pos="567"/>
              </w:tabs>
              <w:contextualSpacing/>
              <w:rPr>
                <w:rFonts w:ascii="Times New Roman" w:hAnsi="Times New Roman"/>
                <w:sz w:val="20"/>
                <w:szCs w:val="20"/>
              </w:rPr>
            </w:pPr>
            <w:proofErr w:type="spellStart"/>
            <w:r w:rsidRPr="00D936AC">
              <w:rPr>
                <w:rFonts w:ascii="Times New Roman" w:hAnsi="Times New Roman"/>
                <w:sz w:val="20"/>
                <w:szCs w:val="20"/>
              </w:rPr>
              <w:t>Ма</w:t>
            </w:r>
            <w:r>
              <w:rPr>
                <w:rFonts w:ascii="Times New Roman" w:hAnsi="Times New Roman"/>
                <w:sz w:val="20"/>
                <w:szCs w:val="20"/>
              </w:rPr>
              <w:t>гистратура</w:t>
            </w:r>
            <w:proofErr w:type="spellEnd"/>
          </w:p>
        </w:tc>
        <w:tc>
          <w:tcPr>
            <w:tcW w:w="529" w:type="pct"/>
            <w:gridSpan w:val="2"/>
            <w:vAlign w:val="center"/>
          </w:tcPr>
          <w:p w14:paraId="467FA830" w14:textId="77777777" w:rsidR="00D63164" w:rsidRPr="00111BAD" w:rsidRDefault="00D63164" w:rsidP="00D63164">
            <w:pPr>
              <w:tabs>
                <w:tab w:val="left" w:pos="567"/>
              </w:tabs>
              <w:contextualSpacing/>
              <w:jc w:val="center"/>
              <w:rPr>
                <w:rFonts w:ascii="Times New Roman" w:hAnsi="Times New Roman"/>
                <w:sz w:val="20"/>
                <w:szCs w:val="20"/>
              </w:rPr>
            </w:pPr>
            <w:r>
              <w:rPr>
                <w:rFonts w:ascii="Times New Roman" w:hAnsi="Times New Roman"/>
                <w:sz w:val="20"/>
                <w:szCs w:val="20"/>
              </w:rPr>
              <w:t>1997.</w:t>
            </w:r>
          </w:p>
        </w:tc>
        <w:tc>
          <w:tcPr>
            <w:tcW w:w="1823" w:type="pct"/>
            <w:gridSpan w:val="4"/>
            <w:shd w:val="clear" w:color="auto" w:fill="auto"/>
            <w:vAlign w:val="center"/>
          </w:tcPr>
          <w:p w14:paraId="2A6419A6" w14:textId="77777777" w:rsidR="00D63164" w:rsidRPr="003767B0"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Војна</w:t>
            </w:r>
            <w:proofErr w:type="spellEnd"/>
            <w:r>
              <w:rPr>
                <w:rFonts w:ascii="Times New Roman" w:hAnsi="Times New Roman"/>
                <w:sz w:val="20"/>
                <w:szCs w:val="20"/>
              </w:rPr>
              <w:t xml:space="preserve"> </w:t>
            </w:r>
            <w:proofErr w:type="spellStart"/>
            <w:r>
              <w:rPr>
                <w:rFonts w:ascii="Times New Roman" w:hAnsi="Times New Roman"/>
                <w:sz w:val="20"/>
                <w:szCs w:val="20"/>
              </w:rPr>
              <w:t>Академија</w:t>
            </w:r>
            <w:proofErr w:type="spellEnd"/>
            <w:r>
              <w:rPr>
                <w:rFonts w:ascii="Times New Roman" w:hAnsi="Times New Roman"/>
                <w:sz w:val="20"/>
                <w:szCs w:val="20"/>
              </w:rPr>
              <w:t xml:space="preserve"> </w:t>
            </w:r>
            <w:proofErr w:type="spellStart"/>
            <w:r>
              <w:rPr>
                <w:rFonts w:ascii="Times New Roman" w:hAnsi="Times New Roman"/>
                <w:sz w:val="20"/>
                <w:szCs w:val="20"/>
              </w:rPr>
              <w:t>Копнене</w:t>
            </w:r>
            <w:proofErr w:type="spellEnd"/>
            <w:r>
              <w:rPr>
                <w:rFonts w:ascii="Times New Roman" w:hAnsi="Times New Roman"/>
                <w:sz w:val="20"/>
                <w:szCs w:val="20"/>
              </w:rPr>
              <w:t xml:space="preserve"> </w:t>
            </w:r>
            <w:proofErr w:type="spellStart"/>
            <w:r>
              <w:rPr>
                <w:rFonts w:ascii="Times New Roman" w:hAnsi="Times New Roman"/>
                <w:sz w:val="20"/>
                <w:szCs w:val="20"/>
              </w:rPr>
              <w:t>Војске</w:t>
            </w:r>
            <w:proofErr w:type="spellEnd"/>
            <w:r>
              <w:rPr>
                <w:rFonts w:ascii="Times New Roman" w:hAnsi="Times New Roman"/>
                <w:sz w:val="20"/>
                <w:szCs w:val="20"/>
              </w:rPr>
              <w:t xml:space="preserve">, </w:t>
            </w:r>
            <w:proofErr w:type="spellStart"/>
            <w:r>
              <w:rPr>
                <w:rFonts w:ascii="Times New Roman" w:hAnsi="Times New Roman"/>
                <w:sz w:val="20"/>
                <w:szCs w:val="20"/>
              </w:rPr>
              <w:t>Београд</w:t>
            </w:r>
            <w:proofErr w:type="spellEnd"/>
          </w:p>
        </w:tc>
        <w:tc>
          <w:tcPr>
            <w:tcW w:w="898" w:type="pct"/>
            <w:shd w:val="clear" w:color="auto" w:fill="auto"/>
            <w:vAlign w:val="center"/>
          </w:tcPr>
          <w:p w14:paraId="5D38B178" w14:textId="77777777" w:rsidR="00D63164" w:rsidRPr="00D936AC" w:rsidRDefault="00D63164" w:rsidP="00D63164">
            <w:pPr>
              <w:tabs>
                <w:tab w:val="left" w:pos="567"/>
              </w:tabs>
              <w:contextualSpacing/>
              <w:rPr>
                <w:rFonts w:ascii="Times New Roman" w:hAnsi="Times New Roman"/>
                <w:sz w:val="20"/>
                <w:szCs w:val="20"/>
                <w:lang w:val="sr-Cyrl-CS"/>
              </w:rPr>
            </w:pPr>
            <w:proofErr w:type="spellStart"/>
            <w:r>
              <w:rPr>
                <w:rFonts w:ascii="Times New Roman" w:hAnsi="Times New Roman"/>
                <w:sz w:val="20"/>
                <w:szCs w:val="20"/>
              </w:rPr>
              <w:t>Војне</w:t>
            </w:r>
            <w:proofErr w:type="spellEnd"/>
            <w:r>
              <w:rPr>
                <w:rFonts w:ascii="Times New Roman" w:hAnsi="Times New Roman"/>
                <w:sz w:val="20"/>
                <w:szCs w:val="20"/>
              </w:rPr>
              <w:t xml:space="preserve"> </w:t>
            </w:r>
            <w:proofErr w:type="spellStart"/>
            <w:r>
              <w:rPr>
                <w:rFonts w:ascii="Times New Roman" w:hAnsi="Times New Roman"/>
                <w:sz w:val="20"/>
                <w:szCs w:val="20"/>
              </w:rPr>
              <w:t>науке</w:t>
            </w:r>
            <w:proofErr w:type="spellEnd"/>
          </w:p>
        </w:tc>
        <w:tc>
          <w:tcPr>
            <w:tcW w:w="1074" w:type="pct"/>
            <w:gridSpan w:val="2"/>
            <w:shd w:val="clear" w:color="auto" w:fill="auto"/>
            <w:vAlign w:val="center"/>
          </w:tcPr>
          <w:p w14:paraId="62FD4353"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Менаџмент у одбрани</w:t>
            </w:r>
          </w:p>
        </w:tc>
      </w:tr>
      <w:tr w:rsidR="00D63164" w:rsidRPr="00D936AC" w14:paraId="4CB5CAC1" w14:textId="77777777" w:rsidTr="00A72020">
        <w:trPr>
          <w:trHeight w:val="284"/>
        </w:trPr>
        <w:tc>
          <w:tcPr>
            <w:tcW w:w="676" w:type="pct"/>
            <w:gridSpan w:val="3"/>
            <w:vAlign w:val="center"/>
          </w:tcPr>
          <w:p w14:paraId="67911F06" w14:textId="77777777" w:rsidR="00D63164" w:rsidRPr="00D936AC" w:rsidRDefault="00D63164" w:rsidP="00D63164">
            <w:pPr>
              <w:tabs>
                <w:tab w:val="left" w:pos="567"/>
              </w:tabs>
              <w:contextualSpacing/>
              <w:rPr>
                <w:rFonts w:ascii="Times New Roman" w:hAnsi="Times New Roman"/>
                <w:sz w:val="20"/>
                <w:szCs w:val="20"/>
                <w:lang w:val="sr-Cyrl-CS"/>
              </w:rPr>
            </w:pPr>
            <w:r w:rsidRPr="00D936AC">
              <w:rPr>
                <w:rFonts w:ascii="Times New Roman" w:hAnsi="Times New Roman"/>
                <w:sz w:val="20"/>
                <w:szCs w:val="20"/>
                <w:lang w:val="sr-Cyrl-CS"/>
              </w:rPr>
              <w:t>Диплома</w:t>
            </w:r>
          </w:p>
        </w:tc>
        <w:tc>
          <w:tcPr>
            <w:tcW w:w="529" w:type="pct"/>
            <w:gridSpan w:val="2"/>
            <w:vAlign w:val="center"/>
          </w:tcPr>
          <w:p w14:paraId="456028C8" w14:textId="77777777" w:rsidR="00D63164" w:rsidRPr="00111BAD" w:rsidRDefault="00D63164" w:rsidP="00D63164">
            <w:pPr>
              <w:tabs>
                <w:tab w:val="left" w:pos="567"/>
              </w:tabs>
              <w:contextualSpacing/>
              <w:jc w:val="center"/>
              <w:rPr>
                <w:rFonts w:ascii="Times New Roman" w:hAnsi="Times New Roman"/>
                <w:sz w:val="20"/>
                <w:szCs w:val="20"/>
              </w:rPr>
            </w:pPr>
            <w:r>
              <w:rPr>
                <w:rFonts w:ascii="Times New Roman" w:hAnsi="Times New Roman"/>
                <w:sz w:val="20"/>
                <w:szCs w:val="20"/>
              </w:rPr>
              <w:t>1984.</w:t>
            </w:r>
          </w:p>
        </w:tc>
        <w:tc>
          <w:tcPr>
            <w:tcW w:w="1823" w:type="pct"/>
            <w:gridSpan w:val="4"/>
            <w:shd w:val="clear" w:color="auto" w:fill="auto"/>
            <w:vAlign w:val="center"/>
          </w:tcPr>
          <w:p w14:paraId="15096750" w14:textId="77777777" w:rsidR="00D63164" w:rsidRPr="00111BAD"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Војна</w:t>
            </w:r>
            <w:proofErr w:type="spellEnd"/>
            <w:r>
              <w:rPr>
                <w:rFonts w:ascii="Times New Roman" w:hAnsi="Times New Roman"/>
                <w:sz w:val="20"/>
                <w:szCs w:val="20"/>
              </w:rPr>
              <w:t xml:space="preserve"> </w:t>
            </w:r>
            <w:proofErr w:type="spellStart"/>
            <w:r>
              <w:rPr>
                <w:rFonts w:ascii="Times New Roman" w:hAnsi="Times New Roman"/>
                <w:sz w:val="20"/>
                <w:szCs w:val="20"/>
              </w:rPr>
              <w:t>Академија</w:t>
            </w:r>
            <w:proofErr w:type="spellEnd"/>
            <w:r>
              <w:rPr>
                <w:rFonts w:ascii="Times New Roman" w:hAnsi="Times New Roman"/>
                <w:sz w:val="20"/>
                <w:szCs w:val="20"/>
              </w:rPr>
              <w:t xml:space="preserve"> </w:t>
            </w:r>
            <w:proofErr w:type="spellStart"/>
            <w:r>
              <w:rPr>
                <w:rFonts w:ascii="Times New Roman" w:hAnsi="Times New Roman"/>
                <w:sz w:val="20"/>
                <w:szCs w:val="20"/>
              </w:rPr>
              <w:t>Копнене</w:t>
            </w:r>
            <w:proofErr w:type="spellEnd"/>
            <w:r>
              <w:rPr>
                <w:rFonts w:ascii="Times New Roman" w:hAnsi="Times New Roman"/>
                <w:sz w:val="20"/>
                <w:szCs w:val="20"/>
              </w:rPr>
              <w:t xml:space="preserve"> </w:t>
            </w:r>
            <w:proofErr w:type="spellStart"/>
            <w:r>
              <w:rPr>
                <w:rFonts w:ascii="Times New Roman" w:hAnsi="Times New Roman"/>
                <w:sz w:val="20"/>
                <w:szCs w:val="20"/>
              </w:rPr>
              <w:t>Војске</w:t>
            </w:r>
            <w:proofErr w:type="spellEnd"/>
            <w:r>
              <w:rPr>
                <w:rFonts w:ascii="Times New Roman" w:hAnsi="Times New Roman"/>
                <w:sz w:val="20"/>
                <w:szCs w:val="20"/>
              </w:rPr>
              <w:t xml:space="preserve">, </w:t>
            </w:r>
            <w:proofErr w:type="spellStart"/>
            <w:r>
              <w:rPr>
                <w:rFonts w:ascii="Times New Roman" w:hAnsi="Times New Roman"/>
                <w:sz w:val="20"/>
                <w:szCs w:val="20"/>
              </w:rPr>
              <w:t>Београд</w:t>
            </w:r>
            <w:proofErr w:type="spellEnd"/>
          </w:p>
        </w:tc>
        <w:tc>
          <w:tcPr>
            <w:tcW w:w="898" w:type="pct"/>
            <w:shd w:val="clear" w:color="auto" w:fill="auto"/>
            <w:vAlign w:val="center"/>
          </w:tcPr>
          <w:p w14:paraId="24CD15B2" w14:textId="77777777" w:rsidR="00D63164" w:rsidRPr="00DB2C63" w:rsidRDefault="00D63164" w:rsidP="00D63164">
            <w:pPr>
              <w:tabs>
                <w:tab w:val="left" w:pos="567"/>
              </w:tabs>
              <w:contextualSpacing/>
              <w:rPr>
                <w:rFonts w:ascii="Times New Roman" w:hAnsi="Times New Roman"/>
                <w:sz w:val="20"/>
                <w:szCs w:val="20"/>
              </w:rPr>
            </w:pPr>
            <w:proofErr w:type="spellStart"/>
            <w:r>
              <w:rPr>
                <w:rFonts w:ascii="Times New Roman" w:hAnsi="Times New Roman"/>
                <w:sz w:val="20"/>
                <w:szCs w:val="20"/>
              </w:rPr>
              <w:t>Војне</w:t>
            </w:r>
            <w:proofErr w:type="spellEnd"/>
            <w:r>
              <w:rPr>
                <w:rFonts w:ascii="Times New Roman" w:hAnsi="Times New Roman"/>
                <w:sz w:val="20"/>
                <w:szCs w:val="20"/>
              </w:rPr>
              <w:t xml:space="preserve"> </w:t>
            </w:r>
            <w:proofErr w:type="spellStart"/>
            <w:r>
              <w:rPr>
                <w:rFonts w:ascii="Times New Roman" w:hAnsi="Times New Roman"/>
                <w:sz w:val="20"/>
                <w:szCs w:val="20"/>
              </w:rPr>
              <w:t>науке</w:t>
            </w:r>
            <w:proofErr w:type="spellEnd"/>
          </w:p>
        </w:tc>
        <w:tc>
          <w:tcPr>
            <w:tcW w:w="1074" w:type="pct"/>
            <w:gridSpan w:val="2"/>
            <w:shd w:val="clear" w:color="auto" w:fill="auto"/>
            <w:vAlign w:val="center"/>
          </w:tcPr>
          <w:p w14:paraId="6AC618E4"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Менаџмент у одбрани</w:t>
            </w:r>
          </w:p>
        </w:tc>
      </w:tr>
      <w:tr w:rsidR="00D63164" w:rsidRPr="00D936AC" w14:paraId="531D9173" w14:textId="77777777" w:rsidTr="00D63164">
        <w:trPr>
          <w:trHeight w:val="178"/>
        </w:trPr>
        <w:tc>
          <w:tcPr>
            <w:tcW w:w="5000" w:type="pct"/>
            <w:gridSpan w:val="12"/>
            <w:vAlign w:val="center"/>
          </w:tcPr>
          <w:p w14:paraId="7530258D" w14:textId="77777777" w:rsidR="00D63164" w:rsidRPr="00D936AC" w:rsidRDefault="00D63164" w:rsidP="00D63164">
            <w:pPr>
              <w:tabs>
                <w:tab w:val="left" w:pos="567"/>
              </w:tabs>
              <w:contextualSpacing/>
              <w:rPr>
                <w:rFonts w:ascii="Times New Roman" w:hAnsi="Times New Roman"/>
                <w:b/>
                <w:sz w:val="20"/>
                <w:szCs w:val="20"/>
              </w:rPr>
            </w:pPr>
            <w:r w:rsidRPr="00D936AC">
              <w:rPr>
                <w:rFonts w:ascii="Times New Roman" w:hAnsi="Times New Roman"/>
                <w:b/>
                <w:sz w:val="20"/>
                <w:szCs w:val="20"/>
                <w:lang w:val="sr-Cyrl-CS"/>
              </w:rPr>
              <w:t xml:space="preserve">Списак предмета за  које  је наставник акредитован </w:t>
            </w:r>
            <w:proofErr w:type="spellStart"/>
            <w:r w:rsidRPr="00D936AC">
              <w:rPr>
                <w:rFonts w:ascii="Times New Roman" w:hAnsi="Times New Roman"/>
                <w:b/>
                <w:sz w:val="20"/>
                <w:szCs w:val="20"/>
              </w:rPr>
              <w:t>на</w:t>
            </w:r>
            <w:proofErr w:type="spellEnd"/>
            <w:r w:rsidRPr="00D936AC">
              <w:rPr>
                <w:rFonts w:ascii="Times New Roman" w:hAnsi="Times New Roman"/>
                <w:b/>
                <w:sz w:val="20"/>
                <w:szCs w:val="20"/>
              </w:rPr>
              <w:t xml:space="preserve"> </w:t>
            </w:r>
            <w:proofErr w:type="spellStart"/>
            <w:r w:rsidRPr="00D936AC">
              <w:rPr>
                <w:rFonts w:ascii="Times New Roman" w:hAnsi="Times New Roman"/>
                <w:b/>
                <w:sz w:val="20"/>
                <w:szCs w:val="20"/>
              </w:rPr>
              <w:t>првом</w:t>
            </w:r>
            <w:proofErr w:type="spellEnd"/>
            <w:r w:rsidRPr="00D936AC">
              <w:rPr>
                <w:rFonts w:ascii="Times New Roman" w:hAnsi="Times New Roman"/>
                <w:b/>
                <w:sz w:val="20"/>
                <w:szCs w:val="20"/>
              </w:rPr>
              <w:t xml:space="preserve"> </w:t>
            </w:r>
            <w:proofErr w:type="spellStart"/>
            <w:r w:rsidRPr="00D936AC">
              <w:rPr>
                <w:rFonts w:ascii="Times New Roman" w:hAnsi="Times New Roman"/>
                <w:b/>
                <w:sz w:val="20"/>
                <w:szCs w:val="20"/>
              </w:rPr>
              <w:t>или</w:t>
            </w:r>
            <w:proofErr w:type="spellEnd"/>
            <w:r w:rsidRPr="00D936AC">
              <w:rPr>
                <w:rFonts w:ascii="Times New Roman" w:hAnsi="Times New Roman"/>
                <w:b/>
                <w:sz w:val="20"/>
                <w:szCs w:val="20"/>
              </w:rPr>
              <w:t xml:space="preserve"> </w:t>
            </w:r>
            <w:proofErr w:type="spellStart"/>
            <w:r w:rsidRPr="00D936AC">
              <w:rPr>
                <w:rFonts w:ascii="Times New Roman" w:hAnsi="Times New Roman"/>
                <w:b/>
                <w:sz w:val="20"/>
                <w:szCs w:val="20"/>
              </w:rPr>
              <w:t>другом</w:t>
            </w:r>
            <w:proofErr w:type="spellEnd"/>
            <w:r w:rsidRPr="00D936AC">
              <w:rPr>
                <w:rFonts w:ascii="Times New Roman" w:hAnsi="Times New Roman"/>
                <w:b/>
                <w:sz w:val="20"/>
                <w:szCs w:val="20"/>
              </w:rPr>
              <w:t xml:space="preserve"> </w:t>
            </w:r>
            <w:proofErr w:type="spellStart"/>
            <w:r w:rsidRPr="00D936AC">
              <w:rPr>
                <w:rFonts w:ascii="Times New Roman" w:hAnsi="Times New Roman"/>
                <w:b/>
                <w:sz w:val="20"/>
                <w:szCs w:val="20"/>
              </w:rPr>
              <w:t>степену</w:t>
            </w:r>
            <w:proofErr w:type="spellEnd"/>
            <w:r w:rsidRPr="00D936AC">
              <w:rPr>
                <w:rFonts w:ascii="Times New Roman" w:hAnsi="Times New Roman"/>
                <w:b/>
                <w:sz w:val="20"/>
                <w:szCs w:val="20"/>
              </w:rPr>
              <w:t xml:space="preserve"> </w:t>
            </w:r>
            <w:proofErr w:type="spellStart"/>
            <w:r w:rsidRPr="00D936AC">
              <w:rPr>
                <w:rFonts w:ascii="Times New Roman" w:hAnsi="Times New Roman"/>
                <w:b/>
                <w:sz w:val="20"/>
                <w:szCs w:val="20"/>
              </w:rPr>
              <w:t>студија</w:t>
            </w:r>
            <w:proofErr w:type="spellEnd"/>
          </w:p>
        </w:tc>
      </w:tr>
      <w:tr w:rsidR="00D63164" w:rsidRPr="00D936AC" w14:paraId="1B7C8174" w14:textId="77777777" w:rsidTr="00A72020">
        <w:trPr>
          <w:trHeight w:val="507"/>
        </w:trPr>
        <w:tc>
          <w:tcPr>
            <w:tcW w:w="417" w:type="pct"/>
            <w:gridSpan w:val="2"/>
            <w:shd w:val="clear" w:color="auto" w:fill="auto"/>
            <w:vAlign w:val="center"/>
          </w:tcPr>
          <w:p w14:paraId="3061D31A" w14:textId="77777777" w:rsidR="00D63164" w:rsidRPr="004271EF" w:rsidRDefault="00D63164" w:rsidP="00D63164">
            <w:pPr>
              <w:tabs>
                <w:tab w:val="left" w:pos="567"/>
              </w:tabs>
              <w:contextualSpacing/>
              <w:rPr>
                <w:rFonts w:ascii="Times New Roman" w:hAnsi="Times New Roman"/>
                <w:sz w:val="20"/>
                <w:szCs w:val="20"/>
                <w:lang w:val="sr-Cyrl-CS"/>
              </w:rPr>
            </w:pPr>
            <w:r w:rsidRPr="004271EF">
              <w:rPr>
                <w:rFonts w:ascii="Times New Roman" w:hAnsi="Times New Roman"/>
                <w:sz w:val="20"/>
                <w:szCs w:val="20"/>
                <w:lang w:val="sr-Cyrl-CS"/>
              </w:rPr>
              <w:t>Р.Б.</w:t>
            </w:r>
          </w:p>
          <w:p w14:paraId="33EC5C9F" w14:textId="77777777" w:rsidR="00D63164" w:rsidRPr="004271EF" w:rsidRDefault="00D63164" w:rsidP="00D63164">
            <w:pPr>
              <w:tabs>
                <w:tab w:val="left" w:pos="567"/>
              </w:tabs>
              <w:contextualSpacing/>
              <w:rPr>
                <w:rFonts w:ascii="Times New Roman" w:hAnsi="Times New Roman"/>
                <w:sz w:val="20"/>
                <w:szCs w:val="20"/>
                <w:lang w:val="sr-Cyrl-CS"/>
              </w:rPr>
            </w:pPr>
            <w:r w:rsidRPr="004271EF">
              <w:rPr>
                <w:rFonts w:ascii="Times New Roman" w:hAnsi="Times New Roman"/>
                <w:sz w:val="20"/>
                <w:szCs w:val="20"/>
                <w:lang w:val="sr-Cyrl-CS"/>
              </w:rPr>
              <w:t>1</w:t>
            </w:r>
            <w:r w:rsidRPr="004271EF">
              <w:rPr>
                <w:rFonts w:ascii="Times New Roman" w:hAnsi="Times New Roman"/>
                <w:sz w:val="20"/>
                <w:szCs w:val="20"/>
              </w:rPr>
              <w:t>,2,3....</w:t>
            </w:r>
          </w:p>
        </w:tc>
        <w:tc>
          <w:tcPr>
            <w:tcW w:w="486" w:type="pct"/>
            <w:gridSpan w:val="2"/>
            <w:shd w:val="clear" w:color="auto" w:fill="auto"/>
            <w:vAlign w:val="center"/>
          </w:tcPr>
          <w:p w14:paraId="0DAA00E1" w14:textId="77777777" w:rsidR="00D63164" w:rsidRPr="004271EF" w:rsidRDefault="00D63164" w:rsidP="00D63164">
            <w:pPr>
              <w:tabs>
                <w:tab w:val="left" w:pos="567"/>
              </w:tabs>
              <w:contextualSpacing/>
              <w:rPr>
                <w:rFonts w:ascii="Times New Roman" w:hAnsi="Times New Roman"/>
                <w:sz w:val="20"/>
                <w:szCs w:val="20"/>
              </w:rPr>
            </w:pPr>
            <w:proofErr w:type="spellStart"/>
            <w:r w:rsidRPr="004271EF">
              <w:rPr>
                <w:rFonts w:ascii="Times New Roman" w:hAnsi="Times New Roman"/>
                <w:sz w:val="20"/>
                <w:szCs w:val="20"/>
              </w:rPr>
              <w:t>Ознака</w:t>
            </w:r>
            <w:proofErr w:type="spellEnd"/>
            <w:r w:rsidRPr="004271EF">
              <w:rPr>
                <w:rFonts w:ascii="Times New Roman" w:hAnsi="Times New Roman"/>
                <w:sz w:val="20"/>
                <w:szCs w:val="20"/>
              </w:rPr>
              <w:t xml:space="preserve"> </w:t>
            </w:r>
            <w:proofErr w:type="spellStart"/>
            <w:r w:rsidRPr="004271EF">
              <w:rPr>
                <w:rFonts w:ascii="Times New Roman" w:hAnsi="Times New Roman"/>
                <w:sz w:val="20"/>
                <w:szCs w:val="20"/>
              </w:rPr>
              <w:t>предмета</w:t>
            </w:r>
            <w:proofErr w:type="spellEnd"/>
          </w:p>
        </w:tc>
        <w:tc>
          <w:tcPr>
            <w:tcW w:w="1361" w:type="pct"/>
            <w:gridSpan w:val="3"/>
            <w:shd w:val="clear" w:color="auto" w:fill="auto"/>
            <w:vAlign w:val="center"/>
          </w:tcPr>
          <w:p w14:paraId="4DF0654B" w14:textId="77777777" w:rsidR="00D63164" w:rsidRPr="004271EF" w:rsidRDefault="00D63164" w:rsidP="00D63164">
            <w:pPr>
              <w:tabs>
                <w:tab w:val="left" w:pos="567"/>
              </w:tabs>
              <w:contextualSpacing/>
              <w:rPr>
                <w:rFonts w:ascii="Times New Roman" w:hAnsi="Times New Roman"/>
                <w:sz w:val="20"/>
                <w:szCs w:val="20"/>
                <w:lang w:val="sr-Cyrl-CS"/>
              </w:rPr>
            </w:pPr>
            <w:proofErr w:type="spellStart"/>
            <w:r w:rsidRPr="004271EF">
              <w:rPr>
                <w:rFonts w:ascii="Times New Roman" w:hAnsi="Times New Roman"/>
                <w:iCs/>
                <w:sz w:val="20"/>
                <w:szCs w:val="20"/>
              </w:rPr>
              <w:t>Назив</w:t>
            </w:r>
            <w:proofErr w:type="spellEnd"/>
            <w:r w:rsidRPr="004271EF">
              <w:rPr>
                <w:rFonts w:ascii="Times New Roman" w:hAnsi="Times New Roman"/>
                <w:iCs/>
                <w:sz w:val="20"/>
                <w:szCs w:val="20"/>
              </w:rPr>
              <w:t xml:space="preserve"> </w:t>
            </w:r>
            <w:proofErr w:type="spellStart"/>
            <w:r w:rsidRPr="004271EF">
              <w:rPr>
                <w:rFonts w:ascii="Times New Roman" w:hAnsi="Times New Roman"/>
                <w:iCs/>
                <w:sz w:val="20"/>
                <w:szCs w:val="20"/>
              </w:rPr>
              <w:t>предмета</w:t>
            </w:r>
            <w:proofErr w:type="spellEnd"/>
          </w:p>
        </w:tc>
        <w:tc>
          <w:tcPr>
            <w:tcW w:w="527" w:type="pct"/>
            <w:shd w:val="clear" w:color="auto" w:fill="auto"/>
            <w:vAlign w:val="center"/>
          </w:tcPr>
          <w:p w14:paraId="1A6AD8DF" w14:textId="77777777" w:rsidR="00D63164" w:rsidRPr="004271EF" w:rsidRDefault="00D63164" w:rsidP="00D63164">
            <w:pPr>
              <w:tabs>
                <w:tab w:val="left" w:pos="567"/>
              </w:tabs>
              <w:contextualSpacing/>
              <w:rPr>
                <w:rFonts w:ascii="Times New Roman" w:hAnsi="Times New Roman"/>
                <w:sz w:val="20"/>
                <w:szCs w:val="20"/>
              </w:rPr>
            </w:pPr>
            <w:proofErr w:type="spellStart"/>
            <w:r w:rsidRPr="004271EF">
              <w:rPr>
                <w:rFonts w:ascii="Times New Roman" w:hAnsi="Times New Roman"/>
                <w:sz w:val="20"/>
                <w:szCs w:val="20"/>
              </w:rPr>
              <w:t>Вид</w:t>
            </w:r>
            <w:proofErr w:type="spellEnd"/>
            <w:r w:rsidRPr="004271EF">
              <w:rPr>
                <w:rFonts w:ascii="Times New Roman" w:hAnsi="Times New Roman"/>
                <w:sz w:val="20"/>
                <w:szCs w:val="20"/>
              </w:rPr>
              <w:t xml:space="preserve"> </w:t>
            </w:r>
            <w:proofErr w:type="spellStart"/>
            <w:r w:rsidRPr="004271EF">
              <w:rPr>
                <w:rFonts w:ascii="Times New Roman" w:hAnsi="Times New Roman"/>
                <w:sz w:val="20"/>
                <w:szCs w:val="20"/>
              </w:rPr>
              <w:t>наставе</w:t>
            </w:r>
            <w:proofErr w:type="spellEnd"/>
          </w:p>
        </w:tc>
        <w:tc>
          <w:tcPr>
            <w:tcW w:w="1406" w:type="pct"/>
            <w:gridSpan w:val="3"/>
            <w:shd w:val="clear" w:color="auto" w:fill="auto"/>
            <w:vAlign w:val="center"/>
          </w:tcPr>
          <w:p w14:paraId="100EA8B3" w14:textId="77777777" w:rsidR="00D63164" w:rsidRPr="004271EF" w:rsidRDefault="00D63164" w:rsidP="00D63164">
            <w:pPr>
              <w:tabs>
                <w:tab w:val="left" w:pos="567"/>
              </w:tabs>
              <w:contextualSpacing/>
              <w:rPr>
                <w:rFonts w:ascii="Times New Roman" w:hAnsi="Times New Roman"/>
                <w:sz w:val="20"/>
                <w:szCs w:val="20"/>
              </w:rPr>
            </w:pPr>
            <w:proofErr w:type="spellStart"/>
            <w:r w:rsidRPr="004271EF">
              <w:rPr>
                <w:rFonts w:ascii="Times New Roman" w:hAnsi="Times New Roman"/>
                <w:iCs/>
                <w:sz w:val="20"/>
                <w:szCs w:val="20"/>
              </w:rPr>
              <w:t>Назив</w:t>
            </w:r>
            <w:proofErr w:type="spellEnd"/>
            <w:r w:rsidRPr="004271EF">
              <w:rPr>
                <w:rFonts w:ascii="Times New Roman" w:hAnsi="Times New Roman"/>
                <w:iCs/>
                <w:sz w:val="20"/>
                <w:szCs w:val="20"/>
              </w:rPr>
              <w:t xml:space="preserve"> </w:t>
            </w:r>
            <w:proofErr w:type="spellStart"/>
            <w:r w:rsidRPr="004271EF">
              <w:rPr>
                <w:rFonts w:ascii="Times New Roman" w:hAnsi="Times New Roman"/>
                <w:iCs/>
                <w:sz w:val="20"/>
                <w:szCs w:val="20"/>
              </w:rPr>
              <w:t>студијског</w:t>
            </w:r>
            <w:proofErr w:type="spellEnd"/>
            <w:r w:rsidRPr="004271EF">
              <w:rPr>
                <w:rFonts w:ascii="Times New Roman" w:hAnsi="Times New Roman"/>
                <w:iCs/>
                <w:sz w:val="20"/>
                <w:szCs w:val="20"/>
              </w:rPr>
              <w:t xml:space="preserve"> </w:t>
            </w:r>
            <w:proofErr w:type="spellStart"/>
            <w:r w:rsidRPr="004271EF">
              <w:rPr>
                <w:rFonts w:ascii="Times New Roman" w:hAnsi="Times New Roman"/>
                <w:iCs/>
                <w:sz w:val="20"/>
                <w:szCs w:val="20"/>
              </w:rPr>
              <w:t>програма</w:t>
            </w:r>
            <w:proofErr w:type="spellEnd"/>
            <w:r w:rsidRPr="004271EF">
              <w:rPr>
                <w:rFonts w:ascii="Times New Roman" w:hAnsi="Times New Roman"/>
                <w:iCs/>
                <w:sz w:val="20"/>
                <w:szCs w:val="20"/>
              </w:rPr>
              <w:t xml:space="preserve"> </w:t>
            </w:r>
          </w:p>
        </w:tc>
        <w:tc>
          <w:tcPr>
            <w:tcW w:w="803" w:type="pct"/>
            <w:shd w:val="clear" w:color="auto" w:fill="auto"/>
            <w:vAlign w:val="center"/>
          </w:tcPr>
          <w:p w14:paraId="1D6A8BA9" w14:textId="77777777" w:rsidR="00D63164" w:rsidRPr="004271EF" w:rsidRDefault="00D63164" w:rsidP="00D63164">
            <w:pPr>
              <w:tabs>
                <w:tab w:val="left" w:pos="567"/>
              </w:tabs>
              <w:contextualSpacing/>
              <w:rPr>
                <w:rFonts w:ascii="Times New Roman" w:hAnsi="Times New Roman"/>
                <w:sz w:val="20"/>
                <w:szCs w:val="20"/>
                <w:lang w:val="sr-Cyrl-CS"/>
              </w:rPr>
            </w:pPr>
            <w:r w:rsidRPr="004271EF">
              <w:rPr>
                <w:rFonts w:ascii="Times New Roman" w:hAnsi="Times New Roman"/>
                <w:iCs/>
                <w:sz w:val="20"/>
                <w:szCs w:val="20"/>
              </w:rPr>
              <w:t>В</w:t>
            </w:r>
            <w:r w:rsidRPr="004271EF">
              <w:rPr>
                <w:rFonts w:ascii="Times New Roman" w:hAnsi="Times New Roman"/>
                <w:iCs/>
                <w:sz w:val="20"/>
                <w:szCs w:val="20"/>
                <w:lang w:val="sr-Cyrl-CS"/>
              </w:rPr>
              <w:t>рста студија (</w:t>
            </w:r>
            <w:r w:rsidRPr="004271EF">
              <w:rPr>
                <w:rFonts w:ascii="Times New Roman" w:hAnsi="Times New Roman"/>
                <w:iCs/>
                <w:sz w:val="20"/>
                <w:szCs w:val="20"/>
              </w:rPr>
              <w:t>ОСС, ССС, ОАС</w:t>
            </w:r>
            <w:r>
              <w:rPr>
                <w:rFonts w:ascii="Times New Roman" w:hAnsi="Times New Roman"/>
                <w:iCs/>
                <w:sz w:val="20"/>
                <w:szCs w:val="20"/>
              </w:rPr>
              <w:t>)</w:t>
            </w:r>
          </w:p>
        </w:tc>
      </w:tr>
      <w:tr w:rsidR="00D63164" w:rsidRPr="00D936AC" w14:paraId="625A1F3C" w14:textId="77777777" w:rsidTr="00A72020">
        <w:trPr>
          <w:trHeight w:val="128"/>
        </w:trPr>
        <w:tc>
          <w:tcPr>
            <w:tcW w:w="417" w:type="pct"/>
            <w:gridSpan w:val="2"/>
            <w:shd w:val="clear" w:color="auto" w:fill="auto"/>
            <w:vAlign w:val="center"/>
          </w:tcPr>
          <w:p w14:paraId="127EF551"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Latn-RS"/>
              </w:rPr>
              <w:t>1</w:t>
            </w:r>
            <w:r>
              <w:rPr>
                <w:rFonts w:ascii="Times New Roman" w:hAnsi="Times New Roman"/>
                <w:sz w:val="20"/>
                <w:szCs w:val="20"/>
                <w:lang w:val="sr-Cyrl-CS"/>
              </w:rPr>
              <w:t>.</w:t>
            </w:r>
          </w:p>
        </w:tc>
        <w:tc>
          <w:tcPr>
            <w:tcW w:w="486" w:type="pct"/>
            <w:gridSpan w:val="2"/>
            <w:shd w:val="clear" w:color="auto" w:fill="auto"/>
            <w:vAlign w:val="center"/>
          </w:tcPr>
          <w:p w14:paraId="2B95E46B" w14:textId="77777777" w:rsidR="00D63164" w:rsidRPr="003767B0" w:rsidRDefault="00D63164" w:rsidP="00D63164">
            <w:pPr>
              <w:tabs>
                <w:tab w:val="left" w:pos="567"/>
              </w:tabs>
              <w:contextualSpacing/>
              <w:rPr>
                <w:rFonts w:ascii="Times New Roman" w:hAnsi="Times New Roman"/>
                <w:sz w:val="20"/>
                <w:szCs w:val="20"/>
              </w:rPr>
            </w:pPr>
            <w:r w:rsidRPr="0055123B">
              <w:rPr>
                <w:rFonts w:ascii="Times New Roman" w:hAnsi="Times New Roman"/>
                <w:sz w:val="20"/>
                <w:szCs w:val="20"/>
                <w:lang w:val="sr-Latn-RS"/>
              </w:rPr>
              <w:t>MG215</w:t>
            </w:r>
          </w:p>
        </w:tc>
        <w:tc>
          <w:tcPr>
            <w:tcW w:w="1361" w:type="pct"/>
            <w:gridSpan w:val="3"/>
            <w:shd w:val="clear" w:color="auto" w:fill="auto"/>
            <w:vAlign w:val="center"/>
          </w:tcPr>
          <w:p w14:paraId="306894FE"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Менаџмент људских ресурса</w:t>
            </w:r>
          </w:p>
        </w:tc>
        <w:tc>
          <w:tcPr>
            <w:tcW w:w="527" w:type="pct"/>
            <w:shd w:val="clear" w:color="auto" w:fill="auto"/>
            <w:vAlign w:val="center"/>
          </w:tcPr>
          <w:p w14:paraId="3728AFFD"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ДЛС</w:t>
            </w:r>
          </w:p>
        </w:tc>
        <w:tc>
          <w:tcPr>
            <w:tcW w:w="1406" w:type="pct"/>
            <w:gridSpan w:val="3"/>
            <w:shd w:val="clear" w:color="auto" w:fill="auto"/>
            <w:vAlign w:val="center"/>
          </w:tcPr>
          <w:p w14:paraId="087FB694" w14:textId="77777777" w:rsidR="00D63164" w:rsidRDefault="00D63164" w:rsidP="00D63164">
            <w:pPr>
              <w:tabs>
                <w:tab w:val="left" w:pos="567"/>
              </w:tabs>
              <w:contextualSpacing/>
              <w:rPr>
                <w:rFonts w:ascii="Times New Roman" w:hAnsi="Times New Roman"/>
                <w:sz w:val="20"/>
                <w:szCs w:val="20"/>
                <w:lang w:val="sr-Cyrl-RS"/>
              </w:rPr>
            </w:pPr>
            <w:r w:rsidRPr="006A1989">
              <w:rPr>
                <w:rFonts w:ascii="Times New Roman" w:hAnsi="Times New Roman"/>
                <w:sz w:val="20"/>
                <w:szCs w:val="20"/>
                <w:lang w:val="sr-Cyrl-RS"/>
              </w:rPr>
              <w:t>Дигитални бизнис и маркетинг</w:t>
            </w:r>
          </w:p>
          <w:p w14:paraId="2EF43CFA" w14:textId="5A178847" w:rsidR="00A72020" w:rsidRPr="00A72020" w:rsidRDefault="00A72020" w:rsidP="00D63164">
            <w:pPr>
              <w:tabs>
                <w:tab w:val="left" w:pos="567"/>
              </w:tabs>
              <w:contextualSpacing/>
              <w:rPr>
                <w:rFonts w:ascii="Times New Roman" w:hAnsi="Times New Roman"/>
                <w:sz w:val="20"/>
                <w:szCs w:val="20"/>
                <w:lang w:val="sr-Cyrl-RS"/>
              </w:rPr>
            </w:pPr>
            <w:r>
              <w:rPr>
                <w:rFonts w:ascii="Times New Roman" w:hAnsi="Times New Roman"/>
                <w:sz w:val="20"/>
                <w:szCs w:val="20"/>
                <w:lang w:val="sr-Cyrl-RS"/>
              </w:rPr>
              <w:t>Енглески језик у бизнису (на даљину)</w:t>
            </w:r>
          </w:p>
        </w:tc>
        <w:tc>
          <w:tcPr>
            <w:tcW w:w="803" w:type="pct"/>
            <w:shd w:val="clear" w:color="auto" w:fill="auto"/>
            <w:vAlign w:val="center"/>
          </w:tcPr>
          <w:p w14:paraId="6AD401E8"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ОАС</w:t>
            </w:r>
          </w:p>
        </w:tc>
      </w:tr>
      <w:tr w:rsidR="00D63164" w:rsidRPr="00D936AC" w14:paraId="04EB8CEA" w14:textId="77777777" w:rsidTr="00A72020">
        <w:trPr>
          <w:trHeight w:val="128"/>
        </w:trPr>
        <w:tc>
          <w:tcPr>
            <w:tcW w:w="417" w:type="pct"/>
            <w:gridSpan w:val="2"/>
            <w:shd w:val="clear" w:color="auto" w:fill="auto"/>
            <w:vAlign w:val="center"/>
          </w:tcPr>
          <w:p w14:paraId="366D27AD"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Latn-RS"/>
              </w:rPr>
              <w:t>2</w:t>
            </w:r>
            <w:r>
              <w:rPr>
                <w:rFonts w:ascii="Times New Roman" w:hAnsi="Times New Roman"/>
                <w:sz w:val="20"/>
                <w:szCs w:val="20"/>
                <w:lang w:val="sr-Cyrl-CS"/>
              </w:rPr>
              <w:t>.</w:t>
            </w:r>
          </w:p>
        </w:tc>
        <w:tc>
          <w:tcPr>
            <w:tcW w:w="486" w:type="pct"/>
            <w:gridSpan w:val="2"/>
            <w:shd w:val="clear" w:color="auto" w:fill="auto"/>
            <w:vAlign w:val="center"/>
          </w:tcPr>
          <w:p w14:paraId="1497DA63" w14:textId="77777777" w:rsidR="00D63164" w:rsidRPr="003767B0" w:rsidRDefault="00D63164" w:rsidP="00D63164">
            <w:pPr>
              <w:tabs>
                <w:tab w:val="left" w:pos="567"/>
              </w:tabs>
              <w:contextualSpacing/>
              <w:rPr>
                <w:rFonts w:ascii="Times New Roman" w:hAnsi="Times New Roman"/>
                <w:sz w:val="20"/>
                <w:szCs w:val="20"/>
              </w:rPr>
            </w:pPr>
            <w:r w:rsidRPr="00CB62AF">
              <w:rPr>
                <w:rFonts w:ascii="Times New Roman" w:hAnsi="Times New Roman"/>
                <w:sz w:val="20"/>
                <w:szCs w:val="20"/>
                <w:lang w:val="sr-Latn-RS"/>
              </w:rPr>
              <w:t>MG435</w:t>
            </w:r>
          </w:p>
        </w:tc>
        <w:tc>
          <w:tcPr>
            <w:tcW w:w="1361" w:type="pct"/>
            <w:gridSpan w:val="3"/>
            <w:shd w:val="clear" w:color="auto" w:fill="auto"/>
            <w:vAlign w:val="center"/>
          </w:tcPr>
          <w:p w14:paraId="20A1C6D5" w14:textId="77777777" w:rsidR="00D63164" w:rsidRPr="00D936AC" w:rsidRDefault="00D63164" w:rsidP="00D63164">
            <w:pPr>
              <w:tabs>
                <w:tab w:val="left" w:pos="567"/>
              </w:tabs>
              <w:contextualSpacing/>
              <w:rPr>
                <w:rFonts w:ascii="Times New Roman" w:hAnsi="Times New Roman"/>
                <w:sz w:val="20"/>
                <w:szCs w:val="20"/>
                <w:lang w:val="sr-Cyrl-CS"/>
              </w:rPr>
            </w:pPr>
            <w:r w:rsidRPr="00CB62AF">
              <w:rPr>
                <w:rFonts w:ascii="Times New Roman" w:hAnsi="Times New Roman"/>
                <w:sz w:val="20"/>
                <w:szCs w:val="20"/>
                <w:lang w:val="sr-Latn-RS"/>
              </w:rPr>
              <w:t>Привлачење и рад са</w:t>
            </w:r>
            <w:r w:rsidRPr="00CB62AF">
              <w:rPr>
                <w:rFonts w:ascii="Times New Roman" w:hAnsi="Times New Roman"/>
                <w:sz w:val="20"/>
                <w:szCs w:val="20"/>
                <w:lang w:val="sr-Cyrl-RS"/>
              </w:rPr>
              <w:t xml:space="preserve"> </w:t>
            </w:r>
            <w:r w:rsidRPr="00CB62AF">
              <w:rPr>
                <w:rFonts w:ascii="Times New Roman" w:hAnsi="Times New Roman"/>
                <w:sz w:val="20"/>
                <w:szCs w:val="20"/>
                <w:lang w:val="sr-Latn-RS"/>
              </w:rPr>
              <w:t>талентима</w:t>
            </w:r>
          </w:p>
        </w:tc>
        <w:tc>
          <w:tcPr>
            <w:tcW w:w="527" w:type="pct"/>
            <w:shd w:val="clear" w:color="auto" w:fill="auto"/>
            <w:vAlign w:val="center"/>
          </w:tcPr>
          <w:p w14:paraId="79559C10"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ДЛС</w:t>
            </w:r>
          </w:p>
        </w:tc>
        <w:tc>
          <w:tcPr>
            <w:tcW w:w="1406" w:type="pct"/>
            <w:gridSpan w:val="3"/>
            <w:shd w:val="clear" w:color="auto" w:fill="auto"/>
            <w:vAlign w:val="center"/>
          </w:tcPr>
          <w:p w14:paraId="6D9ED014" w14:textId="77777777" w:rsidR="00D63164" w:rsidRDefault="00D63164" w:rsidP="00D63164">
            <w:pPr>
              <w:tabs>
                <w:tab w:val="left" w:pos="567"/>
              </w:tabs>
              <w:contextualSpacing/>
              <w:rPr>
                <w:rFonts w:ascii="Times New Roman" w:hAnsi="Times New Roman"/>
                <w:sz w:val="20"/>
                <w:szCs w:val="20"/>
                <w:lang w:val="sr-Cyrl-RS"/>
              </w:rPr>
            </w:pPr>
            <w:r w:rsidRPr="00CB62AF">
              <w:rPr>
                <w:rFonts w:ascii="Times New Roman" w:hAnsi="Times New Roman"/>
                <w:sz w:val="20"/>
                <w:szCs w:val="20"/>
                <w:lang w:val="sr-Cyrl-RS"/>
              </w:rPr>
              <w:t>Дигитални бизнис и маркетинг</w:t>
            </w:r>
          </w:p>
          <w:p w14:paraId="645104FA" w14:textId="00A188A7" w:rsidR="00A72020" w:rsidRPr="003767B0" w:rsidRDefault="00A72020" w:rsidP="00D63164">
            <w:pPr>
              <w:tabs>
                <w:tab w:val="left" w:pos="567"/>
              </w:tabs>
              <w:contextualSpacing/>
              <w:rPr>
                <w:rFonts w:ascii="Times New Roman" w:hAnsi="Times New Roman"/>
                <w:sz w:val="20"/>
                <w:szCs w:val="20"/>
              </w:rPr>
            </w:pPr>
            <w:r>
              <w:rPr>
                <w:rFonts w:ascii="Times New Roman" w:hAnsi="Times New Roman"/>
                <w:sz w:val="20"/>
                <w:szCs w:val="20"/>
                <w:lang w:val="sr-Cyrl-RS"/>
              </w:rPr>
              <w:t>Енглески језик у бизнису (на даљину)</w:t>
            </w:r>
          </w:p>
        </w:tc>
        <w:tc>
          <w:tcPr>
            <w:tcW w:w="803" w:type="pct"/>
            <w:shd w:val="clear" w:color="auto" w:fill="auto"/>
            <w:vAlign w:val="center"/>
          </w:tcPr>
          <w:p w14:paraId="1338CBB5"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ОАС</w:t>
            </w:r>
          </w:p>
        </w:tc>
      </w:tr>
      <w:tr w:rsidR="00D63164" w:rsidRPr="00D936AC" w14:paraId="328A82B6" w14:textId="77777777" w:rsidTr="00A72020">
        <w:trPr>
          <w:trHeight w:val="128"/>
        </w:trPr>
        <w:tc>
          <w:tcPr>
            <w:tcW w:w="417" w:type="pct"/>
            <w:gridSpan w:val="2"/>
            <w:shd w:val="clear" w:color="auto" w:fill="auto"/>
            <w:vAlign w:val="center"/>
          </w:tcPr>
          <w:p w14:paraId="5B899C49"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Latn-RS"/>
              </w:rPr>
              <w:t>3</w:t>
            </w:r>
            <w:r>
              <w:rPr>
                <w:rFonts w:ascii="Times New Roman" w:hAnsi="Times New Roman"/>
                <w:sz w:val="20"/>
                <w:szCs w:val="20"/>
                <w:lang w:val="sr-Cyrl-CS"/>
              </w:rPr>
              <w:t>.</w:t>
            </w:r>
          </w:p>
        </w:tc>
        <w:tc>
          <w:tcPr>
            <w:tcW w:w="486" w:type="pct"/>
            <w:gridSpan w:val="2"/>
            <w:shd w:val="clear" w:color="auto" w:fill="auto"/>
            <w:vAlign w:val="center"/>
          </w:tcPr>
          <w:p w14:paraId="493D8DF6" w14:textId="77777777" w:rsidR="00D63164" w:rsidRPr="003767B0" w:rsidRDefault="00D63164" w:rsidP="00D63164">
            <w:pPr>
              <w:tabs>
                <w:tab w:val="left" w:pos="567"/>
              </w:tabs>
              <w:contextualSpacing/>
              <w:rPr>
                <w:rFonts w:ascii="Times New Roman" w:hAnsi="Times New Roman"/>
                <w:sz w:val="20"/>
                <w:szCs w:val="20"/>
              </w:rPr>
            </w:pPr>
            <w:r w:rsidRPr="00677D47">
              <w:rPr>
                <w:rFonts w:ascii="Times New Roman" w:hAnsi="Times New Roman"/>
                <w:sz w:val="20"/>
                <w:szCs w:val="20"/>
                <w:lang w:val="sr-Latn-RS"/>
              </w:rPr>
              <w:t>MG450</w:t>
            </w:r>
          </w:p>
        </w:tc>
        <w:tc>
          <w:tcPr>
            <w:tcW w:w="1361" w:type="pct"/>
            <w:gridSpan w:val="3"/>
            <w:shd w:val="clear" w:color="auto" w:fill="auto"/>
            <w:vAlign w:val="center"/>
          </w:tcPr>
          <w:p w14:paraId="597BF05B"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Аналитика људских ресурса</w:t>
            </w:r>
          </w:p>
        </w:tc>
        <w:tc>
          <w:tcPr>
            <w:tcW w:w="527" w:type="pct"/>
            <w:shd w:val="clear" w:color="auto" w:fill="auto"/>
            <w:vAlign w:val="center"/>
          </w:tcPr>
          <w:p w14:paraId="02C0B2AC"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ДЛС</w:t>
            </w:r>
          </w:p>
        </w:tc>
        <w:tc>
          <w:tcPr>
            <w:tcW w:w="1406" w:type="pct"/>
            <w:gridSpan w:val="3"/>
            <w:shd w:val="clear" w:color="auto" w:fill="auto"/>
            <w:vAlign w:val="center"/>
          </w:tcPr>
          <w:p w14:paraId="4B1A260B" w14:textId="77777777" w:rsidR="00D63164" w:rsidRDefault="00D63164" w:rsidP="00D63164">
            <w:pPr>
              <w:tabs>
                <w:tab w:val="left" w:pos="567"/>
              </w:tabs>
              <w:contextualSpacing/>
              <w:rPr>
                <w:rFonts w:ascii="Times New Roman" w:hAnsi="Times New Roman"/>
                <w:sz w:val="20"/>
                <w:szCs w:val="20"/>
                <w:lang w:val="sr-Cyrl-RS"/>
              </w:rPr>
            </w:pPr>
            <w:r w:rsidRPr="00CB62AF">
              <w:rPr>
                <w:rFonts w:ascii="Times New Roman" w:hAnsi="Times New Roman"/>
                <w:sz w:val="20"/>
                <w:szCs w:val="20"/>
                <w:lang w:val="sr-Cyrl-RS"/>
              </w:rPr>
              <w:t>Дигитални бизнис и маркетинг</w:t>
            </w:r>
          </w:p>
          <w:p w14:paraId="35931B45" w14:textId="453251F5" w:rsidR="00A72020" w:rsidRPr="003767B0" w:rsidRDefault="00A72020" w:rsidP="00D63164">
            <w:pPr>
              <w:tabs>
                <w:tab w:val="left" w:pos="567"/>
              </w:tabs>
              <w:contextualSpacing/>
              <w:rPr>
                <w:rFonts w:ascii="Times New Roman" w:hAnsi="Times New Roman"/>
                <w:sz w:val="20"/>
                <w:szCs w:val="20"/>
              </w:rPr>
            </w:pPr>
            <w:r>
              <w:rPr>
                <w:rFonts w:ascii="Times New Roman" w:hAnsi="Times New Roman"/>
                <w:sz w:val="20"/>
                <w:szCs w:val="20"/>
                <w:lang w:val="sr-Cyrl-RS"/>
              </w:rPr>
              <w:t>Енглески језик у бизнису (на даљину)</w:t>
            </w:r>
          </w:p>
        </w:tc>
        <w:tc>
          <w:tcPr>
            <w:tcW w:w="803" w:type="pct"/>
            <w:shd w:val="clear" w:color="auto" w:fill="auto"/>
            <w:vAlign w:val="center"/>
          </w:tcPr>
          <w:p w14:paraId="6789F50B" w14:textId="77777777" w:rsidR="00D63164" w:rsidRPr="00D936AC" w:rsidRDefault="00D63164" w:rsidP="00D63164">
            <w:pPr>
              <w:tabs>
                <w:tab w:val="left" w:pos="567"/>
              </w:tabs>
              <w:contextualSpacing/>
              <w:rPr>
                <w:rFonts w:ascii="Times New Roman" w:hAnsi="Times New Roman"/>
                <w:sz w:val="20"/>
                <w:szCs w:val="20"/>
                <w:lang w:val="sr-Cyrl-CS"/>
              </w:rPr>
            </w:pPr>
            <w:r>
              <w:rPr>
                <w:rFonts w:ascii="Times New Roman" w:hAnsi="Times New Roman"/>
                <w:sz w:val="20"/>
                <w:szCs w:val="20"/>
                <w:lang w:val="sr-Cyrl-CS"/>
              </w:rPr>
              <w:t>ОАС</w:t>
            </w:r>
          </w:p>
        </w:tc>
      </w:tr>
      <w:tr w:rsidR="00D63164" w:rsidRPr="00D936AC" w14:paraId="6714114B" w14:textId="77777777" w:rsidTr="00D63164">
        <w:trPr>
          <w:trHeight w:val="305"/>
        </w:trPr>
        <w:tc>
          <w:tcPr>
            <w:tcW w:w="5000" w:type="pct"/>
            <w:gridSpan w:val="12"/>
            <w:vAlign w:val="center"/>
          </w:tcPr>
          <w:p w14:paraId="2674BA19" w14:textId="77777777" w:rsidR="00D63164" w:rsidRPr="00D936AC" w:rsidRDefault="00D63164" w:rsidP="00D63164">
            <w:pPr>
              <w:tabs>
                <w:tab w:val="left" w:pos="567"/>
              </w:tabs>
              <w:contextualSpacing/>
              <w:rPr>
                <w:rFonts w:ascii="Times New Roman" w:hAnsi="Times New Roman"/>
                <w:b/>
                <w:sz w:val="20"/>
                <w:szCs w:val="20"/>
                <w:lang w:val="sr-Cyrl-CS"/>
              </w:rPr>
            </w:pPr>
            <w:r w:rsidRPr="00D936AC">
              <w:rPr>
                <w:rFonts w:ascii="Times New Roman" w:hAnsi="Times New Roman"/>
                <w:b/>
                <w:sz w:val="20"/>
                <w:szCs w:val="20"/>
                <w:lang w:val="sr-Cyrl-CS"/>
              </w:rPr>
              <w:t>Репрезентативне референце (минимално 5 не више од 10)</w:t>
            </w:r>
          </w:p>
        </w:tc>
      </w:tr>
      <w:tr w:rsidR="00D63164" w:rsidRPr="00D936AC" w14:paraId="23AB4CDE" w14:textId="77777777" w:rsidTr="00A72020">
        <w:trPr>
          <w:trHeight w:val="187"/>
        </w:trPr>
        <w:tc>
          <w:tcPr>
            <w:tcW w:w="226" w:type="pct"/>
            <w:vAlign w:val="center"/>
          </w:tcPr>
          <w:p w14:paraId="07E85DA4"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lang w:val="sr-Cyrl-CS"/>
              </w:rPr>
            </w:pPr>
            <w:r w:rsidRPr="00D936AC">
              <w:rPr>
                <w:rFonts w:ascii="Times New Roman" w:hAnsi="Times New Roman"/>
                <w:sz w:val="20"/>
                <w:szCs w:val="20"/>
                <w:lang w:val="sr-Cyrl-CS"/>
              </w:rPr>
              <w:t>1.</w:t>
            </w:r>
          </w:p>
        </w:tc>
        <w:tc>
          <w:tcPr>
            <w:tcW w:w="4774" w:type="pct"/>
            <w:gridSpan w:val="11"/>
            <w:shd w:val="clear" w:color="auto" w:fill="auto"/>
            <w:vAlign w:val="center"/>
          </w:tcPr>
          <w:p w14:paraId="785D0590" w14:textId="77777777" w:rsidR="00D63164" w:rsidRPr="00293F59" w:rsidRDefault="00D63164" w:rsidP="00D63164">
            <w:pPr>
              <w:jc w:val="both"/>
              <w:rPr>
                <w:rFonts w:ascii="Times New Roman" w:eastAsia="Times New Roman" w:hAnsi="Times New Roman"/>
                <w:spacing w:val="2"/>
                <w:sz w:val="20"/>
                <w:szCs w:val="20"/>
                <w:shd w:val="clear" w:color="auto" w:fill="FFFFFF"/>
              </w:rPr>
            </w:pPr>
            <w:r w:rsidRPr="00293F59">
              <w:rPr>
                <w:rFonts w:ascii="Times New Roman" w:hAnsi="Times New Roman"/>
                <w:b/>
                <w:bCs/>
                <w:sz w:val="20"/>
                <w:szCs w:val="20"/>
              </w:rPr>
              <w:t xml:space="preserve">G. </w:t>
            </w:r>
            <w:proofErr w:type="gramStart"/>
            <w:r w:rsidRPr="00293F59">
              <w:rPr>
                <w:rFonts w:ascii="Times New Roman" w:hAnsi="Times New Roman"/>
                <w:b/>
                <w:bCs/>
                <w:sz w:val="20"/>
                <w:szCs w:val="20"/>
              </w:rPr>
              <w:t>Radovanović</w:t>
            </w:r>
            <w:r w:rsidRPr="00293F59">
              <w:rPr>
                <w:rFonts w:ascii="Times New Roman" w:hAnsi="Times New Roman"/>
                <w:sz w:val="20"/>
                <w:szCs w:val="20"/>
              </w:rPr>
              <w:t>,  M.</w:t>
            </w:r>
            <w:proofErr w:type="gramEnd"/>
            <w:r w:rsidRPr="00293F59">
              <w:rPr>
                <w:rFonts w:ascii="Times New Roman" w:hAnsi="Times New Roman"/>
                <w:sz w:val="20"/>
                <w:szCs w:val="20"/>
              </w:rPr>
              <w:t xml:space="preserve"> Mitrović (2023). </w:t>
            </w:r>
            <w:r w:rsidRPr="00293F59">
              <w:rPr>
                <w:rFonts w:ascii="Times New Roman" w:eastAsia="Times New Roman" w:hAnsi="Times New Roman"/>
                <w:spacing w:val="2"/>
                <w:sz w:val="20"/>
                <w:szCs w:val="20"/>
                <w:shd w:val="clear" w:color="auto" w:fill="FFFFFF"/>
              </w:rPr>
              <w:t xml:space="preserve">Leadership in the Serbian armed forces - current situation and development perspectives, in M. </w:t>
            </w:r>
            <w:proofErr w:type="spellStart"/>
            <w:r w:rsidRPr="00293F59">
              <w:rPr>
                <w:rFonts w:ascii="Times New Roman" w:eastAsia="Times New Roman" w:hAnsi="Times New Roman"/>
                <w:spacing w:val="2"/>
                <w:sz w:val="20"/>
                <w:szCs w:val="20"/>
                <w:shd w:val="clear" w:color="auto" w:fill="FFFFFF"/>
              </w:rPr>
              <w:t>Holenweger</w:t>
            </w:r>
            <w:proofErr w:type="spellEnd"/>
            <w:r w:rsidRPr="00293F59">
              <w:rPr>
                <w:rFonts w:ascii="Times New Roman" w:eastAsia="Times New Roman" w:hAnsi="Times New Roman"/>
                <w:spacing w:val="2"/>
                <w:sz w:val="20"/>
                <w:szCs w:val="20"/>
                <w:shd w:val="clear" w:color="auto" w:fill="FFFFFF"/>
              </w:rPr>
              <w:t xml:space="preserve"> (Ed.), </w:t>
            </w:r>
            <w:r w:rsidRPr="00293F59">
              <w:rPr>
                <w:rFonts w:ascii="Times New Roman" w:eastAsia="Times New Roman" w:hAnsi="Times New Roman"/>
                <w:i/>
                <w:iCs/>
                <w:spacing w:val="2"/>
                <w:sz w:val="20"/>
                <w:szCs w:val="20"/>
                <w:shd w:val="clear" w:color="auto" w:fill="FFFFFF"/>
              </w:rPr>
              <w:t>Comparative Analysis of Military Leadership Concepts</w:t>
            </w:r>
            <w:r w:rsidRPr="00293F59">
              <w:rPr>
                <w:rFonts w:ascii="Times New Roman" w:eastAsia="Times New Roman" w:hAnsi="Times New Roman"/>
                <w:spacing w:val="2"/>
                <w:sz w:val="20"/>
                <w:szCs w:val="20"/>
                <w:shd w:val="clear" w:color="auto" w:fill="FFFFFF"/>
              </w:rPr>
              <w:t xml:space="preserve">. MILACETH Zurich, Springer, 2023. </w:t>
            </w:r>
            <w:r w:rsidRPr="00293F59">
              <w:rPr>
                <w:rFonts w:ascii="Times New Roman" w:eastAsia="Times New Roman" w:hAnsi="Times New Roman"/>
                <w:b/>
                <w:spacing w:val="2"/>
                <w:sz w:val="20"/>
                <w:szCs w:val="20"/>
                <w:shd w:val="clear" w:color="auto" w:fill="FFFFFF"/>
              </w:rPr>
              <w:t>(M14)</w:t>
            </w:r>
          </w:p>
        </w:tc>
      </w:tr>
      <w:tr w:rsidR="00D63164" w:rsidRPr="00D936AC" w14:paraId="6B1B1866" w14:textId="77777777" w:rsidTr="00A72020">
        <w:trPr>
          <w:trHeight w:val="137"/>
        </w:trPr>
        <w:tc>
          <w:tcPr>
            <w:tcW w:w="226" w:type="pct"/>
            <w:vAlign w:val="center"/>
          </w:tcPr>
          <w:p w14:paraId="7DB09552"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lang w:val="sr-Cyrl-CS"/>
              </w:rPr>
            </w:pPr>
            <w:r w:rsidRPr="00D936AC">
              <w:rPr>
                <w:rFonts w:ascii="Times New Roman" w:hAnsi="Times New Roman"/>
                <w:sz w:val="20"/>
                <w:szCs w:val="20"/>
                <w:lang w:val="sr-Cyrl-CS"/>
              </w:rPr>
              <w:t>2.</w:t>
            </w:r>
          </w:p>
        </w:tc>
        <w:tc>
          <w:tcPr>
            <w:tcW w:w="4774" w:type="pct"/>
            <w:gridSpan w:val="11"/>
            <w:shd w:val="clear" w:color="auto" w:fill="auto"/>
            <w:vAlign w:val="center"/>
          </w:tcPr>
          <w:p w14:paraId="7A5D5F39" w14:textId="77777777" w:rsidR="00D63164" w:rsidRPr="00293F59" w:rsidRDefault="00D63164" w:rsidP="00D63164">
            <w:pPr>
              <w:pStyle w:val="ListParagraph"/>
              <w:spacing w:after="0"/>
              <w:ind w:left="0"/>
              <w:jc w:val="both"/>
              <w:rPr>
                <w:rFonts w:ascii="Times New Roman" w:hAnsi="Times New Roman" w:cs="Times New Roman"/>
                <w:color w:val="auto"/>
                <w:sz w:val="19"/>
                <w:szCs w:val="19"/>
              </w:rPr>
            </w:pPr>
            <w:r w:rsidRPr="00293F59">
              <w:rPr>
                <w:rFonts w:ascii="Times New Roman" w:hAnsi="Times New Roman" w:cs="Times New Roman"/>
                <w:b/>
                <w:bCs/>
                <w:color w:val="auto"/>
              </w:rPr>
              <w:t>G. Radovanovic</w:t>
            </w:r>
            <w:r w:rsidRPr="00293F59">
              <w:rPr>
                <w:rFonts w:ascii="Times New Roman" w:hAnsi="Times New Roman" w:cs="Times New Roman"/>
                <w:color w:val="auto"/>
              </w:rPr>
              <w:t xml:space="preserve">, </w:t>
            </w:r>
            <w:proofErr w:type="spellStart"/>
            <w:r w:rsidRPr="00293F59">
              <w:rPr>
                <w:rFonts w:ascii="Times New Roman" w:hAnsi="Times New Roman" w:cs="Times New Roman"/>
                <w:color w:val="auto"/>
              </w:rPr>
              <w:t>Lj</w:t>
            </w:r>
            <w:proofErr w:type="spellEnd"/>
            <w:r w:rsidRPr="00293F59">
              <w:rPr>
                <w:rFonts w:ascii="Times New Roman" w:hAnsi="Times New Roman" w:cs="Times New Roman"/>
                <w:color w:val="auto"/>
              </w:rPr>
              <w:t xml:space="preserve">. </w:t>
            </w:r>
            <w:proofErr w:type="gramStart"/>
            <w:r w:rsidRPr="00293F59">
              <w:rPr>
                <w:rFonts w:ascii="Times New Roman" w:hAnsi="Times New Roman" w:cs="Times New Roman"/>
                <w:color w:val="auto"/>
              </w:rPr>
              <w:t>Miletic ,</w:t>
            </w:r>
            <w:proofErr w:type="gramEnd"/>
            <w:r w:rsidRPr="00293F59">
              <w:rPr>
                <w:rFonts w:ascii="Times New Roman" w:hAnsi="Times New Roman" w:cs="Times New Roman"/>
                <w:color w:val="auto"/>
              </w:rPr>
              <w:t xml:space="preserve"> S. </w:t>
            </w:r>
            <w:proofErr w:type="spellStart"/>
            <w:r w:rsidRPr="00293F59">
              <w:rPr>
                <w:rFonts w:ascii="Times New Roman" w:hAnsi="Times New Roman" w:cs="Times New Roman"/>
                <w:color w:val="auto"/>
              </w:rPr>
              <w:t>Karovic</w:t>
            </w:r>
            <w:proofErr w:type="spellEnd"/>
            <w:r w:rsidRPr="00293F59">
              <w:rPr>
                <w:rFonts w:ascii="Times New Roman" w:hAnsi="Times New Roman" w:cs="Times New Roman"/>
                <w:color w:val="auto"/>
              </w:rPr>
              <w:t xml:space="preserve">, M. Mijatović (2022). </w:t>
            </w:r>
            <w:r w:rsidRPr="00293F59">
              <w:rPr>
                <w:rFonts w:ascii="Times New Roman" w:hAnsi="Times New Roman" w:cs="Times New Roman"/>
                <w:color w:val="auto"/>
                <w:shd w:val="clear" w:color="auto" w:fill="FFFFFF"/>
              </w:rPr>
              <w:t xml:space="preserve">Influence of National Culture in Companies with Different Ownership on Employees' CSR Perception in a Developing Country: The Case of Serbia, </w:t>
            </w:r>
            <w:r w:rsidRPr="00293F59">
              <w:rPr>
                <w:rFonts w:ascii="Times New Roman" w:hAnsi="Times New Roman" w:cs="Times New Roman"/>
                <w:i/>
                <w:iCs/>
                <w:color w:val="auto"/>
              </w:rPr>
              <w:t>Sustainability</w:t>
            </w:r>
            <w:r w:rsidRPr="00293F59">
              <w:rPr>
                <w:rFonts w:ascii="Times New Roman" w:hAnsi="Times New Roman" w:cs="Times New Roman"/>
                <w:color w:val="auto"/>
              </w:rPr>
              <w:t xml:space="preserve">, 2022. </w:t>
            </w:r>
            <w:r w:rsidRPr="00293F59">
              <w:rPr>
                <w:rStyle w:val="Strong"/>
                <w:rFonts w:ascii="Times New Roman" w:hAnsi="Times New Roman" w:cs="Times New Roman"/>
                <w:color w:val="auto"/>
                <w:shd w:val="clear" w:color="auto" w:fill="FFFFFF"/>
              </w:rPr>
              <w:t>ISSN 2071-1050 (M22)</w:t>
            </w:r>
          </w:p>
        </w:tc>
      </w:tr>
      <w:tr w:rsidR="00D63164" w:rsidRPr="00D936AC" w14:paraId="2FA2AF4D" w14:textId="77777777" w:rsidTr="00A72020">
        <w:trPr>
          <w:trHeight w:val="183"/>
        </w:trPr>
        <w:tc>
          <w:tcPr>
            <w:tcW w:w="226" w:type="pct"/>
            <w:vAlign w:val="center"/>
          </w:tcPr>
          <w:p w14:paraId="0983E34A"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lang w:val="sr-Cyrl-CS"/>
              </w:rPr>
            </w:pPr>
            <w:r w:rsidRPr="00D936AC">
              <w:rPr>
                <w:rFonts w:ascii="Times New Roman" w:hAnsi="Times New Roman"/>
                <w:sz w:val="20"/>
                <w:szCs w:val="20"/>
                <w:lang w:val="sr-Cyrl-CS"/>
              </w:rPr>
              <w:t>3.</w:t>
            </w:r>
          </w:p>
        </w:tc>
        <w:tc>
          <w:tcPr>
            <w:tcW w:w="4774" w:type="pct"/>
            <w:gridSpan w:val="11"/>
            <w:shd w:val="clear" w:color="auto" w:fill="auto"/>
          </w:tcPr>
          <w:p w14:paraId="23B34675" w14:textId="77777777" w:rsidR="00D63164" w:rsidRPr="00293F59" w:rsidRDefault="00D63164" w:rsidP="00D63164">
            <w:pPr>
              <w:pStyle w:val="ListParagraph"/>
              <w:shd w:val="clear" w:color="auto" w:fill="FFFFFF"/>
              <w:spacing w:after="0"/>
              <w:ind w:left="0"/>
              <w:jc w:val="both"/>
              <w:rPr>
                <w:rFonts w:ascii="Times New Roman" w:hAnsi="Times New Roman" w:cs="Times New Roman"/>
                <w:color w:val="auto"/>
                <w:sz w:val="19"/>
                <w:szCs w:val="19"/>
                <w:lang w:val="sr-Cyrl-CS"/>
              </w:rPr>
            </w:pPr>
            <w:r w:rsidRPr="00293F59">
              <w:rPr>
                <w:rFonts w:ascii="Times New Roman" w:hAnsi="Times New Roman" w:cs="Times New Roman"/>
                <w:color w:val="auto"/>
              </w:rPr>
              <w:t xml:space="preserve">K. </w:t>
            </w:r>
            <w:proofErr w:type="spellStart"/>
            <w:r w:rsidRPr="00293F59">
              <w:rPr>
                <w:rFonts w:ascii="Times New Roman" w:hAnsi="Times New Roman" w:cs="Times New Roman"/>
                <w:color w:val="auto"/>
              </w:rPr>
              <w:t>Stanojević</w:t>
            </w:r>
            <w:proofErr w:type="spellEnd"/>
            <w:r w:rsidRPr="00293F59">
              <w:rPr>
                <w:rFonts w:ascii="Times New Roman" w:hAnsi="Times New Roman" w:cs="Times New Roman"/>
                <w:color w:val="auto"/>
              </w:rPr>
              <w:t xml:space="preserve">, </w:t>
            </w:r>
            <w:r w:rsidRPr="00293F59">
              <w:rPr>
                <w:rFonts w:ascii="Times New Roman" w:hAnsi="Times New Roman" w:cs="Times New Roman"/>
                <w:b/>
                <w:color w:val="auto"/>
              </w:rPr>
              <w:t>G. Radovanović</w:t>
            </w:r>
            <w:r w:rsidRPr="00293F59">
              <w:rPr>
                <w:rFonts w:ascii="Times New Roman" w:hAnsi="Times New Roman" w:cs="Times New Roman"/>
                <w:color w:val="auto"/>
              </w:rPr>
              <w:t xml:space="preserve">, D. </w:t>
            </w:r>
            <w:proofErr w:type="spellStart"/>
            <w:r w:rsidRPr="00293F59">
              <w:rPr>
                <w:rFonts w:ascii="Times New Roman" w:hAnsi="Times New Roman" w:cs="Times New Roman"/>
                <w:color w:val="auto"/>
              </w:rPr>
              <w:t>Makajić</w:t>
            </w:r>
            <w:proofErr w:type="spellEnd"/>
            <w:r w:rsidRPr="00293F59">
              <w:rPr>
                <w:rFonts w:ascii="Times New Roman" w:hAnsi="Times New Roman" w:cs="Times New Roman"/>
                <w:color w:val="auto"/>
              </w:rPr>
              <w:t xml:space="preserve">-Nikolić, G. Savić, B. </w:t>
            </w:r>
            <w:proofErr w:type="spellStart"/>
            <w:r w:rsidRPr="00293F59">
              <w:rPr>
                <w:rFonts w:ascii="Times New Roman" w:hAnsi="Times New Roman" w:cs="Times New Roman"/>
                <w:color w:val="auto"/>
              </w:rPr>
              <w:t>Simeunović</w:t>
            </w:r>
            <w:proofErr w:type="spellEnd"/>
            <w:r w:rsidRPr="00293F59">
              <w:rPr>
                <w:rFonts w:ascii="Times New Roman" w:hAnsi="Times New Roman" w:cs="Times New Roman"/>
                <w:color w:val="auto"/>
              </w:rPr>
              <w:t xml:space="preserve">, Nataša Petrović (2020). Selection of the Optimal Medical Waste Incineration Facility Location: A Challenge of Medical Waste Risk Management, </w:t>
            </w:r>
            <w:r w:rsidRPr="00293F59">
              <w:rPr>
                <w:rFonts w:ascii="Times New Roman" w:hAnsi="Times New Roman" w:cs="Times New Roman"/>
                <w:i/>
                <w:iCs/>
                <w:color w:val="auto"/>
              </w:rPr>
              <w:t xml:space="preserve">Vojnosanitetski </w:t>
            </w:r>
            <w:proofErr w:type="spellStart"/>
            <w:r w:rsidRPr="00293F59">
              <w:rPr>
                <w:rFonts w:ascii="Times New Roman" w:hAnsi="Times New Roman" w:cs="Times New Roman"/>
                <w:i/>
                <w:iCs/>
                <w:color w:val="auto"/>
              </w:rPr>
              <w:t>pregled</w:t>
            </w:r>
            <w:proofErr w:type="spellEnd"/>
            <w:r w:rsidRPr="00293F59">
              <w:rPr>
                <w:rFonts w:ascii="Times New Roman" w:hAnsi="Times New Roman" w:cs="Times New Roman"/>
                <w:color w:val="auto"/>
              </w:rPr>
              <w:t xml:space="preserve">, 2020. ISSN 0042-8450 </w:t>
            </w:r>
            <w:r w:rsidRPr="00293F59">
              <w:rPr>
                <w:rFonts w:ascii="Times New Roman" w:hAnsi="Times New Roman" w:cs="Times New Roman"/>
                <w:b/>
                <w:color w:val="auto"/>
              </w:rPr>
              <w:t>(M23)</w:t>
            </w:r>
          </w:p>
        </w:tc>
      </w:tr>
      <w:tr w:rsidR="00D63164" w:rsidRPr="00D936AC" w14:paraId="2131E3E7" w14:textId="77777777" w:rsidTr="00A72020">
        <w:trPr>
          <w:trHeight w:val="87"/>
        </w:trPr>
        <w:tc>
          <w:tcPr>
            <w:tcW w:w="226" w:type="pct"/>
            <w:vAlign w:val="center"/>
          </w:tcPr>
          <w:p w14:paraId="0F2BEAAD"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lang w:val="sr-Cyrl-CS"/>
              </w:rPr>
            </w:pPr>
            <w:r>
              <w:rPr>
                <w:rFonts w:ascii="Times New Roman" w:hAnsi="Times New Roman"/>
                <w:sz w:val="20"/>
                <w:szCs w:val="20"/>
              </w:rPr>
              <w:t>4.</w:t>
            </w:r>
          </w:p>
        </w:tc>
        <w:tc>
          <w:tcPr>
            <w:tcW w:w="4774" w:type="pct"/>
            <w:gridSpan w:val="11"/>
            <w:shd w:val="clear" w:color="auto" w:fill="auto"/>
          </w:tcPr>
          <w:p w14:paraId="22D6B030" w14:textId="77777777" w:rsidR="00D63164" w:rsidRPr="00293F59" w:rsidRDefault="00D63164" w:rsidP="00D63164">
            <w:pPr>
              <w:pStyle w:val="ListParagraph"/>
              <w:shd w:val="clear" w:color="auto" w:fill="FFFFFF"/>
              <w:spacing w:after="0"/>
              <w:ind w:left="0"/>
              <w:jc w:val="both"/>
              <w:rPr>
                <w:rFonts w:ascii="Times New Roman" w:hAnsi="Times New Roman" w:cs="Times New Roman"/>
                <w:color w:val="auto"/>
                <w:sz w:val="19"/>
                <w:szCs w:val="19"/>
              </w:rPr>
            </w:pPr>
            <w:r w:rsidRPr="00293F59">
              <w:rPr>
                <w:rFonts w:ascii="Times New Roman" w:hAnsi="Times New Roman" w:cs="Times New Roman"/>
                <w:b/>
                <w:color w:val="auto"/>
              </w:rPr>
              <w:t>G. Radovanović</w:t>
            </w:r>
            <w:r w:rsidRPr="00293F59">
              <w:rPr>
                <w:rFonts w:ascii="Times New Roman" w:hAnsi="Times New Roman" w:cs="Times New Roman"/>
                <w:color w:val="auto"/>
              </w:rPr>
              <w:t xml:space="preserve">, K. </w:t>
            </w:r>
            <w:proofErr w:type="spellStart"/>
            <w:r w:rsidRPr="00293F59">
              <w:rPr>
                <w:rFonts w:ascii="Times New Roman" w:hAnsi="Times New Roman" w:cs="Times New Roman"/>
                <w:color w:val="auto"/>
              </w:rPr>
              <w:t>Stanojević</w:t>
            </w:r>
            <w:proofErr w:type="spellEnd"/>
            <w:r w:rsidRPr="00293F59">
              <w:rPr>
                <w:rFonts w:ascii="Times New Roman" w:hAnsi="Times New Roman" w:cs="Times New Roman"/>
                <w:color w:val="auto"/>
              </w:rPr>
              <w:t xml:space="preserve">, D. </w:t>
            </w:r>
            <w:proofErr w:type="spellStart"/>
            <w:r w:rsidRPr="00293F59">
              <w:rPr>
                <w:rFonts w:ascii="Times New Roman" w:hAnsi="Times New Roman" w:cs="Times New Roman"/>
                <w:color w:val="auto"/>
              </w:rPr>
              <w:t>Makajić</w:t>
            </w:r>
            <w:proofErr w:type="spellEnd"/>
            <w:r w:rsidRPr="00293F59">
              <w:rPr>
                <w:rFonts w:ascii="Times New Roman" w:hAnsi="Times New Roman" w:cs="Times New Roman"/>
                <w:color w:val="auto"/>
              </w:rPr>
              <w:t xml:space="preserve">-Nikolić (2021). Optimization of the Financing of the Raw Material Inventories: Case study, </w:t>
            </w:r>
            <w:r w:rsidRPr="00293F59">
              <w:rPr>
                <w:rFonts w:ascii="Times New Roman" w:hAnsi="Times New Roman" w:cs="Times New Roman"/>
                <w:i/>
                <w:iCs/>
                <w:color w:val="auto"/>
              </w:rPr>
              <w:t>Journal for Theory and Practice Management</w:t>
            </w:r>
            <w:r w:rsidRPr="00293F59">
              <w:rPr>
                <w:rFonts w:ascii="Times New Roman" w:hAnsi="Times New Roman" w:cs="Times New Roman"/>
                <w:color w:val="auto"/>
              </w:rPr>
              <w:t xml:space="preserve">, 2021. ISSN 1820-0222 </w:t>
            </w:r>
            <w:r w:rsidRPr="00293F59">
              <w:rPr>
                <w:rFonts w:ascii="Times New Roman" w:hAnsi="Times New Roman" w:cs="Times New Roman"/>
                <w:b/>
                <w:color w:val="auto"/>
              </w:rPr>
              <w:t>(M24)</w:t>
            </w:r>
          </w:p>
        </w:tc>
      </w:tr>
      <w:tr w:rsidR="00D63164" w:rsidRPr="00D936AC" w14:paraId="72F9DCB9" w14:textId="77777777" w:rsidTr="00A72020">
        <w:trPr>
          <w:trHeight w:val="119"/>
        </w:trPr>
        <w:tc>
          <w:tcPr>
            <w:tcW w:w="226" w:type="pct"/>
            <w:vAlign w:val="center"/>
          </w:tcPr>
          <w:p w14:paraId="1200CCD1"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lang w:val="sr-Cyrl-CS"/>
              </w:rPr>
            </w:pPr>
            <w:r>
              <w:rPr>
                <w:rFonts w:ascii="Times New Roman" w:hAnsi="Times New Roman"/>
                <w:sz w:val="20"/>
                <w:szCs w:val="20"/>
              </w:rPr>
              <w:t>5.</w:t>
            </w:r>
          </w:p>
        </w:tc>
        <w:tc>
          <w:tcPr>
            <w:tcW w:w="4774" w:type="pct"/>
            <w:gridSpan w:val="11"/>
            <w:shd w:val="clear" w:color="auto" w:fill="auto"/>
          </w:tcPr>
          <w:p w14:paraId="43BE34BC" w14:textId="77777777" w:rsidR="00D63164" w:rsidRPr="00293F59" w:rsidRDefault="00D63164" w:rsidP="00D63164">
            <w:pPr>
              <w:pStyle w:val="ListParagraph"/>
              <w:shd w:val="clear" w:color="auto" w:fill="FFFFFF"/>
              <w:spacing w:after="0"/>
              <w:ind w:left="0"/>
              <w:jc w:val="both"/>
              <w:rPr>
                <w:rFonts w:ascii="Times New Roman" w:hAnsi="Times New Roman" w:cs="Times New Roman"/>
                <w:color w:val="auto"/>
                <w:sz w:val="19"/>
                <w:szCs w:val="19"/>
              </w:rPr>
            </w:pPr>
            <w:r w:rsidRPr="00293F59">
              <w:rPr>
                <w:rFonts w:ascii="Times New Roman" w:hAnsi="Times New Roman" w:cs="Times New Roman"/>
                <w:color w:val="auto"/>
              </w:rPr>
              <w:t xml:space="preserve">M. Mihajlović, S. </w:t>
            </w:r>
            <w:proofErr w:type="spellStart"/>
            <w:r w:rsidRPr="00293F59">
              <w:rPr>
                <w:rFonts w:ascii="Times New Roman" w:hAnsi="Times New Roman" w:cs="Times New Roman"/>
                <w:color w:val="auto"/>
              </w:rPr>
              <w:t>Karović</w:t>
            </w:r>
            <w:proofErr w:type="spellEnd"/>
            <w:r w:rsidRPr="00293F59">
              <w:rPr>
                <w:rFonts w:ascii="Times New Roman" w:hAnsi="Times New Roman" w:cs="Times New Roman"/>
                <w:color w:val="auto"/>
              </w:rPr>
              <w:t xml:space="preserve">, </w:t>
            </w:r>
            <w:r w:rsidRPr="00293F59">
              <w:rPr>
                <w:rFonts w:ascii="Times New Roman" w:hAnsi="Times New Roman" w:cs="Times New Roman"/>
                <w:b/>
                <w:color w:val="auto"/>
              </w:rPr>
              <w:t>G. Radovanović</w:t>
            </w:r>
            <w:r w:rsidRPr="00293F59">
              <w:rPr>
                <w:rFonts w:ascii="Times New Roman" w:hAnsi="Times New Roman" w:cs="Times New Roman"/>
                <w:color w:val="auto"/>
              </w:rPr>
              <w:t xml:space="preserve">, S. Ristić (2016). </w:t>
            </w:r>
            <w:r w:rsidRPr="00293F59">
              <w:rPr>
                <w:rFonts w:ascii="Times New Roman" w:hAnsi="Times New Roman" w:cs="Times New Roman"/>
                <w:color w:val="auto"/>
                <w:shd w:val="clear" w:color="auto" w:fill="FFFFFF"/>
              </w:rPr>
              <w:t>Application of dynamic programming in planning costs of telecommunication security operations to provide aid to civilian authorities</w:t>
            </w:r>
            <w:r w:rsidRPr="00293F59">
              <w:rPr>
                <w:rFonts w:ascii="Times New Roman" w:hAnsi="Times New Roman" w:cs="Times New Roman"/>
                <w:color w:val="auto"/>
              </w:rPr>
              <w:t xml:space="preserve">, </w:t>
            </w:r>
            <w:r w:rsidRPr="00293F59">
              <w:rPr>
                <w:rFonts w:ascii="Times New Roman" w:hAnsi="Times New Roman" w:cs="Times New Roman"/>
                <w:i/>
                <w:iCs/>
                <w:color w:val="auto"/>
              </w:rPr>
              <w:t>Journal for Theory and Practice Management</w:t>
            </w:r>
            <w:r w:rsidRPr="00293F59">
              <w:rPr>
                <w:rFonts w:ascii="Times New Roman" w:hAnsi="Times New Roman" w:cs="Times New Roman"/>
                <w:color w:val="auto"/>
              </w:rPr>
              <w:t xml:space="preserve">, </w:t>
            </w:r>
            <w:r w:rsidRPr="00293F59">
              <w:rPr>
                <w:rFonts w:ascii="Times New Roman" w:hAnsi="Times New Roman" w:cs="Times New Roman"/>
                <w:color w:val="auto"/>
                <w:shd w:val="clear" w:color="auto" w:fill="FFFFFF"/>
              </w:rPr>
              <w:t xml:space="preserve">vol. 21 br. 81 str. 67-76, </w:t>
            </w:r>
            <w:r w:rsidRPr="00293F59">
              <w:rPr>
                <w:rFonts w:ascii="Times New Roman" w:hAnsi="Times New Roman" w:cs="Times New Roman"/>
                <w:color w:val="auto"/>
              </w:rPr>
              <w:t xml:space="preserve">2016. ISSN 1820-0222 </w:t>
            </w:r>
            <w:r w:rsidRPr="00293F59">
              <w:rPr>
                <w:rFonts w:ascii="Times New Roman" w:hAnsi="Times New Roman" w:cs="Times New Roman"/>
                <w:b/>
                <w:color w:val="auto"/>
              </w:rPr>
              <w:t>(M24)</w:t>
            </w:r>
          </w:p>
        </w:tc>
      </w:tr>
      <w:tr w:rsidR="00D63164" w:rsidRPr="00D936AC" w14:paraId="2479F1F0" w14:textId="77777777" w:rsidTr="00A72020">
        <w:trPr>
          <w:trHeight w:val="164"/>
        </w:trPr>
        <w:tc>
          <w:tcPr>
            <w:tcW w:w="226" w:type="pct"/>
            <w:vAlign w:val="center"/>
          </w:tcPr>
          <w:p w14:paraId="76958988" w14:textId="77777777" w:rsidR="00D63164" w:rsidRDefault="00D63164" w:rsidP="00D63164">
            <w:pPr>
              <w:numPr>
                <w:ilvl w:val="0"/>
                <w:numId w:val="2"/>
              </w:numPr>
              <w:tabs>
                <w:tab w:val="clear" w:pos="178"/>
                <w:tab w:val="left" w:pos="567"/>
              </w:tabs>
              <w:ind w:left="0" w:hanging="360"/>
              <w:contextualSpacing/>
              <w:rPr>
                <w:rFonts w:ascii="Times New Roman" w:hAnsi="Times New Roman"/>
                <w:sz w:val="20"/>
                <w:szCs w:val="20"/>
              </w:rPr>
            </w:pPr>
            <w:r w:rsidRPr="00D936AC">
              <w:rPr>
                <w:rFonts w:ascii="Times New Roman" w:hAnsi="Times New Roman"/>
                <w:sz w:val="20"/>
                <w:szCs w:val="20"/>
                <w:lang w:val="sr-Cyrl-CS"/>
              </w:rPr>
              <w:t>6.</w:t>
            </w:r>
          </w:p>
        </w:tc>
        <w:tc>
          <w:tcPr>
            <w:tcW w:w="4774" w:type="pct"/>
            <w:gridSpan w:val="11"/>
            <w:shd w:val="clear" w:color="auto" w:fill="auto"/>
          </w:tcPr>
          <w:p w14:paraId="61CA2F00" w14:textId="77777777" w:rsidR="00D63164" w:rsidRPr="00293F59" w:rsidRDefault="00D63164" w:rsidP="00D63164">
            <w:pPr>
              <w:pStyle w:val="ListParagraph"/>
              <w:shd w:val="clear" w:color="auto" w:fill="FFFFFF"/>
              <w:spacing w:after="0"/>
              <w:ind w:left="0"/>
              <w:jc w:val="both"/>
              <w:rPr>
                <w:rFonts w:ascii="Times New Roman" w:hAnsi="Times New Roman" w:cs="Times New Roman"/>
                <w:color w:val="auto"/>
                <w:sz w:val="19"/>
                <w:szCs w:val="19"/>
              </w:rPr>
            </w:pPr>
            <w:bookmarkStart w:id="1" w:name="_Hlk169119499"/>
            <w:r w:rsidRPr="00293F59">
              <w:rPr>
                <w:rFonts w:ascii="Times New Roman" w:hAnsi="Times New Roman" w:cs="Times New Roman"/>
                <w:b/>
                <w:color w:val="auto"/>
              </w:rPr>
              <w:t>G. Radovanovic</w:t>
            </w:r>
            <w:bookmarkEnd w:id="1"/>
            <w:r w:rsidRPr="00293F59">
              <w:rPr>
                <w:rFonts w:ascii="Times New Roman" w:hAnsi="Times New Roman" w:cs="Times New Roman"/>
                <w:color w:val="auto"/>
              </w:rPr>
              <w:t xml:space="preserve"> (2023). Development of Desired Competences of Military Leaders, International conference on advances in science and technology “COAST 2023“, Herceg Novi, Montenegro, 2023. </w:t>
            </w:r>
            <w:r w:rsidRPr="00293F59">
              <w:rPr>
                <w:rFonts w:ascii="Times New Roman" w:hAnsi="Times New Roman" w:cs="Times New Roman"/>
                <w:b/>
                <w:color w:val="auto"/>
              </w:rPr>
              <w:t>(M33)</w:t>
            </w:r>
          </w:p>
        </w:tc>
      </w:tr>
      <w:tr w:rsidR="00D63164" w:rsidRPr="00D936AC" w14:paraId="771121A9" w14:textId="77777777" w:rsidTr="00A72020">
        <w:trPr>
          <w:trHeight w:val="211"/>
        </w:trPr>
        <w:tc>
          <w:tcPr>
            <w:tcW w:w="226" w:type="pct"/>
            <w:vAlign w:val="center"/>
          </w:tcPr>
          <w:p w14:paraId="75433CFB"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lang w:val="sr-Cyrl-CS"/>
              </w:rPr>
            </w:pPr>
            <w:r w:rsidRPr="00D936AC">
              <w:rPr>
                <w:rFonts w:ascii="Times New Roman" w:hAnsi="Times New Roman"/>
                <w:sz w:val="20"/>
                <w:szCs w:val="20"/>
                <w:lang w:val="sr-Cyrl-CS"/>
              </w:rPr>
              <w:t>7.</w:t>
            </w:r>
          </w:p>
        </w:tc>
        <w:tc>
          <w:tcPr>
            <w:tcW w:w="4774" w:type="pct"/>
            <w:gridSpan w:val="11"/>
            <w:shd w:val="clear" w:color="auto" w:fill="auto"/>
          </w:tcPr>
          <w:p w14:paraId="2F875D40" w14:textId="77777777" w:rsidR="00D63164" w:rsidRPr="00293F59" w:rsidRDefault="00D63164" w:rsidP="00D63164">
            <w:pPr>
              <w:jc w:val="both"/>
              <w:rPr>
                <w:rFonts w:ascii="Times New Roman" w:hAnsi="Times New Roman"/>
                <w:sz w:val="20"/>
                <w:szCs w:val="20"/>
              </w:rPr>
            </w:pPr>
            <w:r w:rsidRPr="00293F59">
              <w:rPr>
                <w:rFonts w:ascii="Times New Roman" w:hAnsi="Times New Roman"/>
                <w:b/>
                <w:sz w:val="20"/>
                <w:szCs w:val="20"/>
              </w:rPr>
              <w:t>G. Radovanovic</w:t>
            </w:r>
            <w:r w:rsidRPr="00293F59">
              <w:rPr>
                <w:rFonts w:ascii="Times New Roman" w:hAnsi="Times New Roman"/>
                <w:sz w:val="20"/>
                <w:szCs w:val="20"/>
              </w:rPr>
              <w:t xml:space="preserve"> (2022). Cyber Security is No Longer Enough: Businesses Need Cyber Resilience, 50. Conference of Commandants Military Education Institutions-NATO </w:t>
            </w:r>
            <w:proofErr w:type="spellStart"/>
            <w:r w:rsidRPr="00293F59">
              <w:rPr>
                <w:rFonts w:ascii="Times New Roman" w:hAnsi="Times New Roman"/>
                <w:sz w:val="20"/>
                <w:szCs w:val="20"/>
              </w:rPr>
              <w:t>defence</w:t>
            </w:r>
            <w:proofErr w:type="spellEnd"/>
            <w:r w:rsidRPr="00293F59">
              <w:rPr>
                <w:rFonts w:ascii="Times New Roman" w:hAnsi="Times New Roman"/>
                <w:sz w:val="20"/>
                <w:szCs w:val="20"/>
              </w:rPr>
              <w:t xml:space="preserve"> college, Hamburg, </w:t>
            </w:r>
            <w:proofErr w:type="spellStart"/>
            <w:r w:rsidRPr="00293F59">
              <w:rPr>
                <w:rFonts w:ascii="Times New Roman" w:hAnsi="Times New Roman"/>
                <w:sz w:val="20"/>
                <w:szCs w:val="20"/>
              </w:rPr>
              <w:t>Deutchland</w:t>
            </w:r>
            <w:proofErr w:type="spellEnd"/>
            <w:r w:rsidRPr="00293F59">
              <w:rPr>
                <w:rFonts w:ascii="Times New Roman" w:hAnsi="Times New Roman"/>
                <w:sz w:val="20"/>
                <w:szCs w:val="20"/>
              </w:rPr>
              <w:t xml:space="preserve">, 2022. </w:t>
            </w:r>
            <w:r w:rsidRPr="00293F59">
              <w:rPr>
                <w:rFonts w:ascii="Times New Roman" w:hAnsi="Times New Roman"/>
                <w:b/>
                <w:sz w:val="20"/>
                <w:szCs w:val="20"/>
              </w:rPr>
              <w:t>(M33)</w:t>
            </w:r>
          </w:p>
        </w:tc>
      </w:tr>
      <w:tr w:rsidR="00D63164" w:rsidRPr="00D936AC" w14:paraId="60AC33F2" w14:textId="77777777" w:rsidTr="00A72020">
        <w:trPr>
          <w:trHeight w:val="243"/>
        </w:trPr>
        <w:tc>
          <w:tcPr>
            <w:tcW w:w="226" w:type="pct"/>
            <w:vAlign w:val="center"/>
          </w:tcPr>
          <w:p w14:paraId="6745402F"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lang w:val="sr-Cyrl-CS"/>
              </w:rPr>
            </w:pPr>
            <w:r w:rsidRPr="00D936AC">
              <w:rPr>
                <w:rFonts w:ascii="Times New Roman" w:hAnsi="Times New Roman"/>
                <w:sz w:val="20"/>
                <w:szCs w:val="20"/>
                <w:lang w:val="sr-Cyrl-CS"/>
              </w:rPr>
              <w:t>8.</w:t>
            </w:r>
          </w:p>
        </w:tc>
        <w:tc>
          <w:tcPr>
            <w:tcW w:w="4774" w:type="pct"/>
            <w:gridSpan w:val="11"/>
            <w:shd w:val="clear" w:color="auto" w:fill="auto"/>
          </w:tcPr>
          <w:p w14:paraId="66BC4B93" w14:textId="77777777" w:rsidR="00D63164" w:rsidRPr="00293F59" w:rsidRDefault="00D63164" w:rsidP="00D63164">
            <w:pPr>
              <w:jc w:val="both"/>
              <w:rPr>
                <w:rFonts w:ascii="Times New Roman" w:hAnsi="Times New Roman"/>
                <w:sz w:val="20"/>
                <w:szCs w:val="20"/>
              </w:rPr>
            </w:pPr>
            <w:r w:rsidRPr="00293F59">
              <w:rPr>
                <w:rFonts w:ascii="Times New Roman" w:hAnsi="Times New Roman"/>
                <w:sz w:val="20"/>
                <w:szCs w:val="20"/>
              </w:rPr>
              <w:t xml:space="preserve">S. </w:t>
            </w:r>
            <w:proofErr w:type="spellStart"/>
            <w:r w:rsidRPr="00293F59">
              <w:rPr>
                <w:rFonts w:ascii="Times New Roman" w:hAnsi="Times New Roman"/>
                <w:sz w:val="20"/>
                <w:szCs w:val="20"/>
              </w:rPr>
              <w:t>Karovic</w:t>
            </w:r>
            <w:proofErr w:type="spellEnd"/>
            <w:r w:rsidRPr="00293F59">
              <w:rPr>
                <w:rFonts w:ascii="Times New Roman" w:hAnsi="Times New Roman"/>
                <w:sz w:val="20"/>
                <w:szCs w:val="20"/>
              </w:rPr>
              <w:t xml:space="preserve">, </w:t>
            </w:r>
            <w:r w:rsidRPr="00293F59">
              <w:rPr>
                <w:rFonts w:ascii="Times New Roman" w:hAnsi="Times New Roman"/>
                <w:b/>
                <w:sz w:val="20"/>
                <w:szCs w:val="20"/>
              </w:rPr>
              <w:t>G. Radovanovic</w:t>
            </w:r>
            <w:r w:rsidRPr="00293F59">
              <w:rPr>
                <w:rFonts w:ascii="Times New Roman" w:hAnsi="Times New Roman"/>
                <w:sz w:val="20"/>
                <w:szCs w:val="20"/>
              </w:rPr>
              <w:t xml:space="preserve">, M. </w:t>
            </w:r>
            <w:proofErr w:type="spellStart"/>
            <w:r w:rsidRPr="00293F59">
              <w:rPr>
                <w:rFonts w:ascii="Times New Roman" w:hAnsi="Times New Roman"/>
                <w:sz w:val="20"/>
                <w:szCs w:val="20"/>
              </w:rPr>
              <w:t>Bjegovic</w:t>
            </w:r>
            <w:proofErr w:type="spellEnd"/>
            <w:r w:rsidRPr="00293F59">
              <w:rPr>
                <w:rFonts w:ascii="Times New Roman" w:hAnsi="Times New Roman"/>
                <w:sz w:val="20"/>
                <w:szCs w:val="20"/>
              </w:rPr>
              <w:t xml:space="preserve"> (2019). Project Management in Emergency Situations at the Level of Local Self-Governments in Case of </w:t>
            </w:r>
            <w:proofErr w:type="spellStart"/>
            <w:r w:rsidRPr="00293F59">
              <w:rPr>
                <w:rFonts w:ascii="Times New Roman" w:hAnsi="Times New Roman"/>
                <w:sz w:val="20"/>
                <w:szCs w:val="20"/>
              </w:rPr>
              <w:t>FloodsIpma</w:t>
            </w:r>
            <w:proofErr w:type="spellEnd"/>
            <w:r w:rsidRPr="00293F59">
              <w:rPr>
                <w:rFonts w:ascii="Times New Roman" w:hAnsi="Times New Roman"/>
                <w:sz w:val="20"/>
                <w:szCs w:val="20"/>
              </w:rPr>
              <w:t xml:space="preserve">, </w:t>
            </w:r>
            <w:r w:rsidRPr="00293F59">
              <w:rPr>
                <w:rFonts w:ascii="Times New Roman" w:hAnsi="Times New Roman"/>
                <w:i/>
                <w:iCs/>
                <w:sz w:val="20"/>
                <w:szCs w:val="20"/>
                <w:shd w:val="clear" w:color="auto" w:fill="FFFFFF"/>
              </w:rPr>
              <w:t>Proceedings of the 5th IPMA Senet</w:t>
            </w:r>
            <w:r w:rsidRPr="00293F59">
              <w:rPr>
                <w:rFonts w:ascii="Times New Roman" w:hAnsi="Times New Roman"/>
                <w:i/>
                <w:iCs/>
                <w:sz w:val="20"/>
                <w:szCs w:val="20"/>
              </w:rPr>
              <w:t xml:space="preserve"> Project Management Conference</w:t>
            </w:r>
            <w:r w:rsidRPr="00293F59">
              <w:rPr>
                <w:rFonts w:ascii="Times New Roman" w:hAnsi="Times New Roman"/>
                <w:sz w:val="20"/>
                <w:szCs w:val="20"/>
              </w:rPr>
              <w:t xml:space="preserve"> (SENET 2019). </w:t>
            </w:r>
            <w:r w:rsidRPr="00293F59">
              <w:rPr>
                <w:rFonts w:ascii="Times New Roman" w:hAnsi="Times New Roman"/>
                <w:b/>
                <w:sz w:val="20"/>
                <w:szCs w:val="20"/>
              </w:rPr>
              <w:t>(M33)</w:t>
            </w:r>
          </w:p>
        </w:tc>
      </w:tr>
      <w:tr w:rsidR="00D63164" w:rsidRPr="00D936AC" w14:paraId="113AB224" w14:textId="77777777" w:rsidTr="00A72020">
        <w:trPr>
          <w:trHeight w:val="275"/>
        </w:trPr>
        <w:tc>
          <w:tcPr>
            <w:tcW w:w="226" w:type="pct"/>
            <w:vAlign w:val="center"/>
          </w:tcPr>
          <w:p w14:paraId="4951BA2F"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rPr>
            </w:pPr>
            <w:r w:rsidRPr="00D936AC">
              <w:rPr>
                <w:rFonts w:ascii="Times New Roman" w:hAnsi="Times New Roman"/>
                <w:sz w:val="20"/>
                <w:szCs w:val="20"/>
              </w:rPr>
              <w:t>9.</w:t>
            </w:r>
          </w:p>
        </w:tc>
        <w:tc>
          <w:tcPr>
            <w:tcW w:w="4774" w:type="pct"/>
            <w:gridSpan w:val="11"/>
            <w:shd w:val="clear" w:color="auto" w:fill="auto"/>
          </w:tcPr>
          <w:p w14:paraId="5F606CCC" w14:textId="77777777" w:rsidR="00D63164" w:rsidRPr="00293F59" w:rsidRDefault="00D63164" w:rsidP="00D63164">
            <w:pPr>
              <w:jc w:val="both"/>
              <w:rPr>
                <w:rFonts w:ascii="Times New Roman" w:hAnsi="Times New Roman"/>
                <w:sz w:val="19"/>
                <w:szCs w:val="19"/>
              </w:rPr>
            </w:pPr>
            <w:r w:rsidRPr="00293F59">
              <w:rPr>
                <w:rFonts w:ascii="Times New Roman" w:hAnsi="Times New Roman"/>
                <w:sz w:val="20"/>
                <w:szCs w:val="20"/>
              </w:rPr>
              <w:t xml:space="preserve">R. </w:t>
            </w:r>
            <w:proofErr w:type="spellStart"/>
            <w:r w:rsidRPr="00293F59">
              <w:rPr>
                <w:rFonts w:ascii="Times New Roman" w:hAnsi="Times New Roman"/>
                <w:sz w:val="20"/>
                <w:szCs w:val="20"/>
              </w:rPr>
              <w:t>Lečić</w:t>
            </w:r>
            <w:proofErr w:type="spellEnd"/>
            <w:r w:rsidRPr="00293F59">
              <w:rPr>
                <w:rFonts w:ascii="Times New Roman" w:hAnsi="Times New Roman"/>
                <w:sz w:val="20"/>
                <w:szCs w:val="20"/>
              </w:rPr>
              <w:t xml:space="preserve">, </w:t>
            </w:r>
            <w:r w:rsidRPr="00293F59">
              <w:rPr>
                <w:rFonts w:ascii="Times New Roman" w:hAnsi="Times New Roman"/>
                <w:b/>
                <w:sz w:val="20"/>
                <w:szCs w:val="20"/>
              </w:rPr>
              <w:t>G. Radovanović</w:t>
            </w:r>
            <w:r w:rsidRPr="00293F59">
              <w:rPr>
                <w:rFonts w:ascii="Times New Roman" w:hAnsi="Times New Roman"/>
                <w:sz w:val="20"/>
                <w:szCs w:val="20"/>
              </w:rPr>
              <w:t xml:space="preserve">, V. Buha, M. </w:t>
            </w:r>
            <w:proofErr w:type="spellStart"/>
            <w:r w:rsidRPr="00293F59">
              <w:rPr>
                <w:rFonts w:ascii="Times New Roman" w:hAnsi="Times New Roman"/>
                <w:sz w:val="20"/>
                <w:szCs w:val="20"/>
              </w:rPr>
              <w:t>Bjegović</w:t>
            </w:r>
            <w:proofErr w:type="spellEnd"/>
            <w:r w:rsidRPr="00293F59">
              <w:rPr>
                <w:rFonts w:ascii="Times New Roman" w:hAnsi="Times New Roman"/>
                <w:sz w:val="20"/>
                <w:szCs w:val="20"/>
              </w:rPr>
              <w:t xml:space="preserve"> (2016).  Project Management Competence in the Development of Economy and Civil and </w:t>
            </w:r>
            <w:proofErr w:type="spellStart"/>
            <w:r w:rsidRPr="00293F59">
              <w:rPr>
                <w:rFonts w:ascii="Times New Roman" w:hAnsi="Times New Roman"/>
                <w:sz w:val="20"/>
                <w:szCs w:val="20"/>
              </w:rPr>
              <w:t>Defence</w:t>
            </w:r>
            <w:proofErr w:type="spellEnd"/>
            <w:r w:rsidRPr="00293F59">
              <w:rPr>
                <w:rFonts w:ascii="Times New Roman" w:hAnsi="Times New Roman"/>
                <w:sz w:val="20"/>
                <w:szCs w:val="20"/>
              </w:rPr>
              <w:t xml:space="preserve"> Sectors</w:t>
            </w:r>
            <w:r w:rsidRPr="00293F59">
              <w:rPr>
                <w:rFonts w:ascii="Times New Roman" w:hAnsi="Times New Roman"/>
                <w:bCs/>
                <w:sz w:val="20"/>
                <w:szCs w:val="20"/>
              </w:rPr>
              <w:t xml:space="preserve">, </w:t>
            </w:r>
            <w:proofErr w:type="spellStart"/>
            <w:r w:rsidRPr="00293F59">
              <w:rPr>
                <w:rFonts w:ascii="Times New Roman" w:hAnsi="Times New Roman"/>
                <w:i/>
                <w:iCs/>
                <w:sz w:val="20"/>
                <w:szCs w:val="20"/>
              </w:rPr>
              <w:t>Војно</w:t>
            </w:r>
            <w:proofErr w:type="spellEnd"/>
            <w:r w:rsidRPr="00293F59">
              <w:rPr>
                <w:rFonts w:ascii="Times New Roman" w:hAnsi="Times New Roman"/>
                <w:i/>
                <w:iCs/>
                <w:sz w:val="20"/>
                <w:szCs w:val="20"/>
              </w:rPr>
              <w:t xml:space="preserve"> </w:t>
            </w:r>
            <w:proofErr w:type="spellStart"/>
            <w:r w:rsidRPr="00293F59">
              <w:rPr>
                <w:rFonts w:ascii="Times New Roman" w:hAnsi="Times New Roman"/>
                <w:i/>
                <w:iCs/>
                <w:sz w:val="20"/>
                <w:szCs w:val="20"/>
              </w:rPr>
              <w:t>дело</w:t>
            </w:r>
            <w:proofErr w:type="spellEnd"/>
            <w:r w:rsidRPr="00293F59">
              <w:rPr>
                <w:rFonts w:ascii="Times New Roman" w:hAnsi="Times New Roman"/>
                <w:sz w:val="20"/>
                <w:szCs w:val="20"/>
              </w:rPr>
              <w:t xml:space="preserve"> </w:t>
            </w:r>
            <w:proofErr w:type="spellStart"/>
            <w:r w:rsidRPr="00293F59">
              <w:rPr>
                <w:rFonts w:ascii="Times New Roman" w:hAnsi="Times New Roman"/>
                <w:sz w:val="20"/>
                <w:szCs w:val="20"/>
              </w:rPr>
              <w:t>бр</w:t>
            </w:r>
            <w:proofErr w:type="spellEnd"/>
            <w:r w:rsidRPr="00293F59">
              <w:rPr>
                <w:rFonts w:ascii="Times New Roman" w:hAnsi="Times New Roman"/>
                <w:sz w:val="20"/>
                <w:szCs w:val="20"/>
              </w:rPr>
              <w:t xml:space="preserve">. 8, 2016. ISSN 0042-8426 </w:t>
            </w:r>
            <w:r w:rsidRPr="00293F59">
              <w:rPr>
                <w:rFonts w:ascii="Times New Roman" w:hAnsi="Times New Roman"/>
                <w:b/>
                <w:sz w:val="20"/>
                <w:szCs w:val="20"/>
              </w:rPr>
              <w:t>(M51)</w:t>
            </w:r>
          </w:p>
        </w:tc>
      </w:tr>
      <w:tr w:rsidR="00D63164" w:rsidRPr="00D936AC" w14:paraId="115BF6ED" w14:textId="77777777" w:rsidTr="00A72020">
        <w:trPr>
          <w:trHeight w:val="233"/>
        </w:trPr>
        <w:tc>
          <w:tcPr>
            <w:tcW w:w="226" w:type="pct"/>
            <w:vAlign w:val="center"/>
          </w:tcPr>
          <w:p w14:paraId="13D0D55D" w14:textId="77777777" w:rsidR="00D63164" w:rsidRPr="00D936AC" w:rsidRDefault="00D63164" w:rsidP="00D63164">
            <w:pPr>
              <w:numPr>
                <w:ilvl w:val="0"/>
                <w:numId w:val="2"/>
              </w:numPr>
              <w:tabs>
                <w:tab w:val="clear" w:pos="178"/>
                <w:tab w:val="left" w:pos="567"/>
              </w:tabs>
              <w:ind w:left="0" w:hanging="360"/>
              <w:contextualSpacing/>
              <w:rPr>
                <w:rFonts w:ascii="Times New Roman" w:hAnsi="Times New Roman"/>
                <w:sz w:val="20"/>
                <w:szCs w:val="20"/>
              </w:rPr>
            </w:pPr>
            <w:r>
              <w:rPr>
                <w:rFonts w:ascii="Times New Roman" w:hAnsi="Times New Roman"/>
                <w:sz w:val="20"/>
                <w:szCs w:val="20"/>
              </w:rPr>
              <w:t>10.</w:t>
            </w:r>
          </w:p>
        </w:tc>
        <w:tc>
          <w:tcPr>
            <w:tcW w:w="4774" w:type="pct"/>
            <w:gridSpan w:val="11"/>
            <w:shd w:val="clear" w:color="auto" w:fill="auto"/>
          </w:tcPr>
          <w:p w14:paraId="4D9612CC" w14:textId="77777777" w:rsidR="00D63164" w:rsidRPr="00293F59" w:rsidRDefault="00D63164" w:rsidP="00D63164">
            <w:pPr>
              <w:jc w:val="both"/>
              <w:rPr>
                <w:rFonts w:ascii="Times New Roman" w:hAnsi="Times New Roman"/>
                <w:sz w:val="19"/>
                <w:szCs w:val="19"/>
              </w:rPr>
            </w:pPr>
            <w:r w:rsidRPr="00293F59">
              <w:rPr>
                <w:rFonts w:ascii="Times New Roman" w:hAnsi="Times New Roman"/>
                <w:sz w:val="20"/>
                <w:szCs w:val="20"/>
              </w:rPr>
              <w:t xml:space="preserve">С. </w:t>
            </w:r>
            <w:proofErr w:type="spellStart"/>
            <w:r w:rsidRPr="00293F59">
              <w:rPr>
                <w:rFonts w:ascii="Times New Roman" w:hAnsi="Times New Roman"/>
                <w:sz w:val="20"/>
                <w:szCs w:val="20"/>
              </w:rPr>
              <w:t>Каровић</w:t>
            </w:r>
            <w:proofErr w:type="spellEnd"/>
            <w:r w:rsidRPr="00293F59">
              <w:rPr>
                <w:rFonts w:ascii="Times New Roman" w:hAnsi="Times New Roman"/>
                <w:sz w:val="20"/>
                <w:szCs w:val="20"/>
              </w:rPr>
              <w:t xml:space="preserve">, </w:t>
            </w:r>
            <w:r w:rsidRPr="00293F59">
              <w:rPr>
                <w:rFonts w:ascii="Times New Roman" w:hAnsi="Times New Roman"/>
                <w:b/>
                <w:sz w:val="20"/>
                <w:szCs w:val="20"/>
              </w:rPr>
              <w:t xml:space="preserve">Г. </w:t>
            </w:r>
            <w:proofErr w:type="spellStart"/>
            <w:r w:rsidRPr="00293F59">
              <w:rPr>
                <w:rFonts w:ascii="Times New Roman" w:hAnsi="Times New Roman"/>
                <w:b/>
                <w:sz w:val="20"/>
                <w:szCs w:val="20"/>
              </w:rPr>
              <w:t>Радовановић</w:t>
            </w:r>
            <w:proofErr w:type="spellEnd"/>
            <w:r w:rsidRPr="00293F59">
              <w:rPr>
                <w:rFonts w:ascii="Times New Roman" w:hAnsi="Times New Roman"/>
                <w:sz w:val="20"/>
                <w:szCs w:val="20"/>
              </w:rPr>
              <w:t xml:space="preserve">, Х. </w:t>
            </w:r>
            <w:proofErr w:type="spellStart"/>
            <w:r w:rsidRPr="00293F59">
              <w:rPr>
                <w:rFonts w:ascii="Times New Roman" w:hAnsi="Times New Roman"/>
                <w:sz w:val="20"/>
                <w:szCs w:val="20"/>
              </w:rPr>
              <w:t>Радончић</w:t>
            </w:r>
            <w:proofErr w:type="spellEnd"/>
            <w:r w:rsidRPr="00293F59">
              <w:rPr>
                <w:rFonts w:ascii="Times New Roman" w:hAnsi="Times New Roman"/>
                <w:sz w:val="20"/>
                <w:szCs w:val="20"/>
              </w:rPr>
              <w:t xml:space="preserve"> (2016). Project Management Approach to Stabilization of Post-Crisis, </w:t>
            </w:r>
            <w:r w:rsidRPr="00293F59">
              <w:rPr>
                <w:rFonts w:ascii="Times New Roman" w:hAnsi="Times New Roman"/>
                <w:i/>
                <w:iCs/>
                <w:sz w:val="20"/>
                <w:szCs w:val="20"/>
              </w:rPr>
              <w:t xml:space="preserve">Serbian Project Management </w:t>
            </w:r>
            <w:proofErr w:type="gramStart"/>
            <w:r w:rsidRPr="00293F59">
              <w:rPr>
                <w:rFonts w:ascii="Times New Roman" w:hAnsi="Times New Roman"/>
                <w:i/>
                <w:iCs/>
                <w:sz w:val="20"/>
                <w:szCs w:val="20"/>
              </w:rPr>
              <w:t>Journal</w:t>
            </w:r>
            <w:r w:rsidRPr="00293F59">
              <w:rPr>
                <w:rFonts w:ascii="Times New Roman" w:hAnsi="Times New Roman"/>
                <w:sz w:val="20"/>
                <w:szCs w:val="20"/>
              </w:rPr>
              <w:t>,  vol.</w:t>
            </w:r>
            <w:proofErr w:type="gramEnd"/>
            <w:r w:rsidRPr="00293F59">
              <w:rPr>
                <w:rFonts w:ascii="Times New Roman" w:hAnsi="Times New Roman"/>
                <w:sz w:val="20"/>
                <w:szCs w:val="20"/>
              </w:rPr>
              <w:t xml:space="preserve"> 6, 2016. ISSN 2217-7256 </w:t>
            </w:r>
            <w:r w:rsidRPr="00293F59">
              <w:rPr>
                <w:rFonts w:ascii="Times New Roman" w:hAnsi="Times New Roman"/>
                <w:b/>
                <w:sz w:val="20"/>
                <w:szCs w:val="20"/>
              </w:rPr>
              <w:t>(M53)</w:t>
            </w:r>
          </w:p>
        </w:tc>
      </w:tr>
      <w:tr w:rsidR="00D63164" w:rsidRPr="00D936AC" w14:paraId="347D703F" w14:textId="77777777" w:rsidTr="00D63164">
        <w:trPr>
          <w:trHeight w:val="144"/>
        </w:trPr>
        <w:tc>
          <w:tcPr>
            <w:tcW w:w="5000" w:type="pct"/>
            <w:gridSpan w:val="12"/>
            <w:vAlign w:val="center"/>
          </w:tcPr>
          <w:p w14:paraId="101C9B45" w14:textId="77777777" w:rsidR="00D63164" w:rsidRPr="00D936AC" w:rsidRDefault="00D63164" w:rsidP="00D63164">
            <w:pPr>
              <w:tabs>
                <w:tab w:val="left" w:pos="567"/>
              </w:tabs>
              <w:contextualSpacing/>
              <w:rPr>
                <w:rFonts w:ascii="Times New Roman" w:hAnsi="Times New Roman"/>
                <w:b/>
                <w:sz w:val="20"/>
                <w:szCs w:val="20"/>
                <w:lang w:val="sr-Cyrl-CS"/>
              </w:rPr>
            </w:pPr>
            <w:r w:rsidRPr="00D936AC">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D63164" w:rsidRPr="00D936AC" w14:paraId="037880C2" w14:textId="77777777" w:rsidTr="00A72020">
        <w:trPr>
          <w:trHeight w:val="191"/>
        </w:trPr>
        <w:tc>
          <w:tcPr>
            <w:tcW w:w="2264" w:type="pct"/>
            <w:gridSpan w:val="7"/>
            <w:vAlign w:val="center"/>
          </w:tcPr>
          <w:p w14:paraId="4B47F3FB" w14:textId="77777777" w:rsidR="00D63164" w:rsidRPr="00D936AC" w:rsidRDefault="00D63164" w:rsidP="00D63164">
            <w:pPr>
              <w:tabs>
                <w:tab w:val="left" w:pos="567"/>
              </w:tabs>
              <w:contextualSpacing/>
              <w:rPr>
                <w:rFonts w:ascii="Times New Roman" w:hAnsi="Times New Roman"/>
                <w:b/>
                <w:bCs/>
                <w:sz w:val="20"/>
                <w:szCs w:val="20"/>
                <w:lang w:val="sr-Cyrl-CS"/>
              </w:rPr>
            </w:pPr>
            <w:r w:rsidRPr="00D936AC">
              <w:rPr>
                <w:rFonts w:ascii="Times New Roman" w:hAnsi="Times New Roman"/>
                <w:b/>
                <w:bCs/>
                <w:sz w:val="20"/>
                <w:szCs w:val="20"/>
                <w:lang w:val="sr-Cyrl-CS"/>
              </w:rPr>
              <w:t>Укупан број цитата</w:t>
            </w:r>
          </w:p>
        </w:tc>
        <w:tc>
          <w:tcPr>
            <w:tcW w:w="2736" w:type="pct"/>
            <w:gridSpan w:val="5"/>
            <w:vAlign w:val="center"/>
          </w:tcPr>
          <w:p w14:paraId="2267CEE2" w14:textId="77777777" w:rsidR="00D63164" w:rsidRPr="003767B0" w:rsidRDefault="00D63164" w:rsidP="00D63164">
            <w:pPr>
              <w:tabs>
                <w:tab w:val="left" w:pos="567"/>
              </w:tabs>
              <w:contextualSpacing/>
              <w:rPr>
                <w:rFonts w:ascii="Times New Roman" w:hAnsi="Times New Roman"/>
                <w:sz w:val="20"/>
                <w:szCs w:val="20"/>
              </w:rPr>
            </w:pPr>
            <w:r>
              <w:rPr>
                <w:rFonts w:ascii="Times New Roman" w:hAnsi="Times New Roman"/>
                <w:sz w:val="20"/>
                <w:szCs w:val="20"/>
              </w:rPr>
              <w:t>13</w:t>
            </w:r>
          </w:p>
        </w:tc>
      </w:tr>
      <w:tr w:rsidR="00D63164" w:rsidRPr="00D936AC" w14:paraId="1B98259F" w14:textId="77777777" w:rsidTr="00A72020">
        <w:trPr>
          <w:trHeight w:val="94"/>
        </w:trPr>
        <w:tc>
          <w:tcPr>
            <w:tcW w:w="2264" w:type="pct"/>
            <w:gridSpan w:val="7"/>
            <w:vAlign w:val="center"/>
          </w:tcPr>
          <w:p w14:paraId="40F03EFC" w14:textId="77777777" w:rsidR="00D63164" w:rsidRPr="00D936AC" w:rsidRDefault="00D63164" w:rsidP="00D63164">
            <w:pPr>
              <w:tabs>
                <w:tab w:val="left" w:pos="567"/>
              </w:tabs>
              <w:contextualSpacing/>
              <w:rPr>
                <w:rFonts w:ascii="Times New Roman" w:hAnsi="Times New Roman"/>
                <w:b/>
                <w:bCs/>
                <w:sz w:val="20"/>
                <w:szCs w:val="20"/>
                <w:lang w:val="sr-Cyrl-CS"/>
              </w:rPr>
            </w:pPr>
            <w:r w:rsidRPr="00D936AC">
              <w:rPr>
                <w:rFonts w:ascii="Times New Roman" w:hAnsi="Times New Roman"/>
                <w:b/>
                <w:bCs/>
                <w:sz w:val="20"/>
                <w:szCs w:val="20"/>
                <w:lang w:val="sr-Cyrl-CS"/>
              </w:rPr>
              <w:t>Укупан број радова са SCI (SSCI) листе</w:t>
            </w:r>
          </w:p>
        </w:tc>
        <w:tc>
          <w:tcPr>
            <w:tcW w:w="2736" w:type="pct"/>
            <w:gridSpan w:val="5"/>
            <w:vAlign w:val="center"/>
          </w:tcPr>
          <w:p w14:paraId="5BAD1F57" w14:textId="77777777" w:rsidR="00D63164" w:rsidRPr="003767B0" w:rsidRDefault="00D63164" w:rsidP="00D63164">
            <w:pPr>
              <w:tabs>
                <w:tab w:val="left" w:pos="567"/>
              </w:tabs>
              <w:contextualSpacing/>
              <w:rPr>
                <w:rFonts w:ascii="Times New Roman" w:hAnsi="Times New Roman"/>
                <w:sz w:val="20"/>
                <w:szCs w:val="20"/>
              </w:rPr>
            </w:pPr>
            <w:r>
              <w:rPr>
                <w:rFonts w:ascii="Times New Roman" w:hAnsi="Times New Roman"/>
                <w:sz w:val="20"/>
                <w:szCs w:val="20"/>
              </w:rPr>
              <w:t>2</w:t>
            </w:r>
          </w:p>
        </w:tc>
      </w:tr>
      <w:tr w:rsidR="00D63164" w:rsidRPr="00D936AC" w14:paraId="4D5A4EB6" w14:textId="77777777" w:rsidTr="00A72020">
        <w:trPr>
          <w:trHeight w:val="126"/>
        </w:trPr>
        <w:tc>
          <w:tcPr>
            <w:tcW w:w="2264" w:type="pct"/>
            <w:gridSpan w:val="7"/>
            <w:vAlign w:val="center"/>
          </w:tcPr>
          <w:p w14:paraId="36E81682" w14:textId="77777777" w:rsidR="00D63164" w:rsidRPr="00D936AC" w:rsidRDefault="00D63164" w:rsidP="00D63164">
            <w:pPr>
              <w:tabs>
                <w:tab w:val="left" w:pos="567"/>
              </w:tabs>
              <w:contextualSpacing/>
              <w:rPr>
                <w:rFonts w:ascii="Times New Roman" w:hAnsi="Times New Roman"/>
                <w:b/>
                <w:bCs/>
                <w:sz w:val="20"/>
                <w:szCs w:val="20"/>
                <w:lang w:val="sr-Cyrl-CS"/>
              </w:rPr>
            </w:pPr>
            <w:r w:rsidRPr="00D936AC">
              <w:rPr>
                <w:rFonts w:ascii="Times New Roman" w:hAnsi="Times New Roman"/>
                <w:b/>
                <w:bCs/>
                <w:sz w:val="20"/>
                <w:szCs w:val="20"/>
                <w:lang w:val="sr-Cyrl-CS"/>
              </w:rPr>
              <w:t>Тренутно учешће на пројектима</w:t>
            </w:r>
          </w:p>
        </w:tc>
        <w:tc>
          <w:tcPr>
            <w:tcW w:w="764" w:type="pct"/>
            <w:gridSpan w:val="2"/>
            <w:vAlign w:val="center"/>
          </w:tcPr>
          <w:p w14:paraId="00B45997" w14:textId="77777777" w:rsidR="00D63164" w:rsidRPr="00A74DC5" w:rsidRDefault="00D63164" w:rsidP="00D63164">
            <w:pPr>
              <w:tabs>
                <w:tab w:val="left" w:pos="567"/>
              </w:tabs>
              <w:contextualSpacing/>
              <w:rPr>
                <w:rFonts w:ascii="Times New Roman" w:hAnsi="Times New Roman"/>
                <w:sz w:val="20"/>
                <w:szCs w:val="20"/>
              </w:rPr>
            </w:pPr>
            <w:r w:rsidRPr="00D936AC">
              <w:rPr>
                <w:rFonts w:ascii="Times New Roman" w:hAnsi="Times New Roman"/>
                <w:sz w:val="20"/>
                <w:szCs w:val="20"/>
                <w:lang w:val="sr-Cyrl-CS"/>
              </w:rPr>
              <w:t>Домаћи</w:t>
            </w:r>
            <w:r>
              <w:rPr>
                <w:rFonts w:ascii="Times New Roman" w:hAnsi="Times New Roman"/>
                <w:sz w:val="20"/>
                <w:szCs w:val="20"/>
              </w:rPr>
              <w:t xml:space="preserve"> /</w:t>
            </w:r>
          </w:p>
        </w:tc>
        <w:tc>
          <w:tcPr>
            <w:tcW w:w="1972" w:type="pct"/>
            <w:gridSpan w:val="3"/>
            <w:vAlign w:val="center"/>
          </w:tcPr>
          <w:p w14:paraId="21DD9999" w14:textId="77777777" w:rsidR="00D63164" w:rsidRPr="00A74DC5" w:rsidRDefault="00D63164" w:rsidP="00D63164">
            <w:pPr>
              <w:tabs>
                <w:tab w:val="left" w:pos="567"/>
              </w:tabs>
              <w:contextualSpacing/>
              <w:rPr>
                <w:rFonts w:ascii="Times New Roman" w:hAnsi="Times New Roman"/>
                <w:sz w:val="20"/>
                <w:szCs w:val="20"/>
              </w:rPr>
            </w:pPr>
            <w:r w:rsidRPr="00D936AC">
              <w:rPr>
                <w:rFonts w:ascii="Times New Roman" w:hAnsi="Times New Roman"/>
                <w:sz w:val="20"/>
                <w:szCs w:val="20"/>
                <w:lang w:val="sr-Cyrl-CS"/>
              </w:rPr>
              <w:t>Међународни</w:t>
            </w:r>
            <w:r>
              <w:rPr>
                <w:rFonts w:ascii="Times New Roman" w:hAnsi="Times New Roman"/>
                <w:sz w:val="20"/>
                <w:szCs w:val="20"/>
              </w:rPr>
              <w:t xml:space="preserve"> /</w:t>
            </w:r>
          </w:p>
        </w:tc>
      </w:tr>
      <w:tr w:rsidR="00D63164" w:rsidRPr="00D936AC" w14:paraId="71D602C1" w14:textId="77777777" w:rsidTr="00A72020">
        <w:trPr>
          <w:trHeight w:val="173"/>
        </w:trPr>
        <w:tc>
          <w:tcPr>
            <w:tcW w:w="2036" w:type="pct"/>
            <w:gridSpan w:val="6"/>
            <w:vAlign w:val="center"/>
          </w:tcPr>
          <w:p w14:paraId="1C8A7014" w14:textId="77777777" w:rsidR="00D63164" w:rsidRPr="00D936AC" w:rsidRDefault="00D63164" w:rsidP="00D63164">
            <w:pPr>
              <w:tabs>
                <w:tab w:val="left" w:pos="567"/>
              </w:tabs>
              <w:contextualSpacing/>
              <w:rPr>
                <w:rFonts w:ascii="Times New Roman" w:hAnsi="Times New Roman"/>
                <w:b/>
                <w:bCs/>
                <w:sz w:val="20"/>
                <w:szCs w:val="20"/>
                <w:lang w:val="sr-Cyrl-CS"/>
              </w:rPr>
            </w:pPr>
            <w:r w:rsidRPr="00D936AC">
              <w:rPr>
                <w:rFonts w:ascii="Times New Roman" w:hAnsi="Times New Roman"/>
                <w:b/>
                <w:bCs/>
                <w:sz w:val="20"/>
                <w:szCs w:val="20"/>
                <w:lang w:val="sr-Cyrl-CS"/>
              </w:rPr>
              <w:t xml:space="preserve">Усавршавања </w:t>
            </w:r>
          </w:p>
        </w:tc>
        <w:tc>
          <w:tcPr>
            <w:tcW w:w="2964" w:type="pct"/>
            <w:gridSpan w:val="6"/>
            <w:vAlign w:val="center"/>
          </w:tcPr>
          <w:p w14:paraId="05FA63DF" w14:textId="77777777" w:rsidR="00D63164" w:rsidRPr="00D936AC" w:rsidRDefault="00D63164" w:rsidP="00D63164">
            <w:pPr>
              <w:tabs>
                <w:tab w:val="left" w:pos="567"/>
              </w:tabs>
              <w:contextualSpacing/>
              <w:rPr>
                <w:rFonts w:ascii="Times New Roman" w:hAnsi="Times New Roman"/>
                <w:sz w:val="20"/>
                <w:szCs w:val="20"/>
                <w:lang w:val="sr-Cyrl-CS"/>
              </w:rPr>
            </w:pPr>
          </w:p>
        </w:tc>
      </w:tr>
      <w:tr w:rsidR="00D63164" w:rsidRPr="00D936AC" w14:paraId="0D484C5B" w14:textId="77777777" w:rsidTr="00D63164">
        <w:trPr>
          <w:trHeight w:val="446"/>
        </w:trPr>
        <w:tc>
          <w:tcPr>
            <w:tcW w:w="5000" w:type="pct"/>
            <w:gridSpan w:val="12"/>
            <w:vAlign w:val="center"/>
          </w:tcPr>
          <w:p w14:paraId="3A348E6A" w14:textId="77777777" w:rsidR="00D63164" w:rsidRPr="00D936AC" w:rsidRDefault="00D63164" w:rsidP="00D63164">
            <w:pPr>
              <w:tabs>
                <w:tab w:val="left" w:pos="567"/>
              </w:tabs>
              <w:contextualSpacing/>
              <w:rPr>
                <w:rFonts w:ascii="Times New Roman" w:hAnsi="Times New Roman"/>
                <w:sz w:val="20"/>
                <w:szCs w:val="20"/>
                <w:lang w:val="sr-Cyrl-CS"/>
              </w:rPr>
            </w:pPr>
            <w:r w:rsidRPr="00D936AC">
              <w:rPr>
                <w:rFonts w:ascii="Times New Roman" w:hAnsi="Times New Roman"/>
                <w:sz w:val="20"/>
                <w:szCs w:val="20"/>
                <w:lang w:val="sr-Cyrl-CS"/>
              </w:rPr>
              <w:t>Други подаци које сматрате релевантним</w:t>
            </w:r>
          </w:p>
        </w:tc>
      </w:tr>
    </w:tbl>
    <w:p w14:paraId="0C115DC3" w14:textId="77777777" w:rsidR="005524A9" w:rsidRDefault="005524A9" w:rsidP="000538F2">
      <w:pPr>
        <w:rPr>
          <w:rFonts w:ascii="Times New Roman" w:hAnsi="Times New Roman"/>
          <w:sz w:val="19"/>
          <w:szCs w:val="19"/>
          <w:lang w:val="sr-Cyrl-CS"/>
        </w:rPr>
      </w:pPr>
    </w:p>
    <w:p w14:paraId="41D96607" w14:textId="77777777" w:rsidR="005524A9" w:rsidRDefault="005524A9" w:rsidP="000538F2">
      <w:pPr>
        <w:rPr>
          <w:rFonts w:ascii="Times New Roman" w:hAnsi="Times New Roman"/>
          <w:sz w:val="19"/>
          <w:szCs w:val="19"/>
          <w:lang w:val="sr-Cyrl-CS"/>
        </w:rPr>
      </w:pPr>
    </w:p>
    <w:p w14:paraId="2506F18B" w14:textId="77777777" w:rsidR="00AF632A" w:rsidRPr="00AF632A" w:rsidRDefault="00AF632A" w:rsidP="000538F2">
      <w:pPr>
        <w:rPr>
          <w:rFonts w:ascii="Times New Roman" w:hAnsi="Times New Roman"/>
          <w:sz w:val="19"/>
          <w:szCs w:val="19"/>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362"/>
        <w:gridCol w:w="1106"/>
        <w:gridCol w:w="92"/>
        <w:gridCol w:w="338"/>
        <w:gridCol w:w="512"/>
        <w:gridCol w:w="1623"/>
        <w:gridCol w:w="303"/>
        <w:gridCol w:w="112"/>
        <w:gridCol w:w="1222"/>
        <w:gridCol w:w="275"/>
        <w:gridCol w:w="418"/>
        <w:gridCol w:w="1292"/>
        <w:gridCol w:w="1228"/>
        <w:gridCol w:w="1011"/>
      </w:tblGrid>
      <w:tr w:rsidR="00A72020" w14:paraId="583E430F" w14:textId="77777777" w:rsidTr="00903545">
        <w:trPr>
          <w:trHeight w:val="261"/>
        </w:trPr>
        <w:tc>
          <w:tcPr>
            <w:tcW w:w="4790" w:type="dxa"/>
            <w:gridSpan w:val="8"/>
            <w:vAlign w:val="center"/>
          </w:tcPr>
          <w:p w14:paraId="30CBCA2E" w14:textId="77777777" w:rsidR="00A72020" w:rsidRDefault="00A72020"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lastRenderedPageBreak/>
              <w:t>Име</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презиме</w:t>
            </w:r>
            <w:proofErr w:type="spellEnd"/>
            <w:r>
              <w:rPr>
                <w:rFonts w:ascii="Times New Roman" w:eastAsia="Times New Roman" w:hAnsi="Times New Roman"/>
                <w:b/>
                <w:sz w:val="20"/>
                <w:szCs w:val="20"/>
              </w:rPr>
              <w:t xml:space="preserve"> </w:t>
            </w:r>
          </w:p>
        </w:tc>
        <w:tc>
          <w:tcPr>
            <w:tcW w:w="5558" w:type="dxa"/>
            <w:gridSpan w:val="7"/>
            <w:vAlign w:val="center"/>
          </w:tcPr>
          <w:p w14:paraId="15181730" w14:textId="77777777" w:rsidR="00A72020" w:rsidRPr="00D44694" w:rsidRDefault="00A72020" w:rsidP="00903545">
            <w:pPr>
              <w:tabs>
                <w:tab w:val="left" w:pos="567"/>
              </w:tabs>
              <w:rPr>
                <w:rFonts w:ascii="Times New Roman" w:eastAsia="Times New Roman" w:hAnsi="Times New Roman"/>
                <w:sz w:val="20"/>
                <w:szCs w:val="20"/>
                <w:lang w:val="sr-Latn-RS"/>
              </w:rPr>
            </w:pPr>
            <w:proofErr w:type="spellStart"/>
            <w:r>
              <w:rPr>
                <w:rFonts w:ascii="Times New Roman" w:eastAsia="Times New Roman" w:hAnsi="Times New Roman"/>
                <w:sz w:val="20"/>
                <w:szCs w:val="20"/>
              </w:rPr>
              <w:t>Данко</w:t>
            </w:r>
            <w:proofErr w:type="spellEnd"/>
            <w:r>
              <w:rPr>
                <w:rFonts w:ascii="Times New Roman" w:eastAsia="Times New Roman" w:hAnsi="Times New Roman"/>
                <w:sz w:val="20"/>
                <w:szCs w:val="20"/>
              </w:rPr>
              <w:t xml:space="preserve"> Љ. </w:t>
            </w:r>
            <w:proofErr w:type="spellStart"/>
            <w:r>
              <w:rPr>
                <w:rFonts w:ascii="Times New Roman" w:eastAsia="Times New Roman" w:hAnsi="Times New Roman"/>
                <w:sz w:val="20"/>
                <w:szCs w:val="20"/>
              </w:rPr>
              <w:t>Камчевс</w:t>
            </w:r>
            <w:proofErr w:type="spellEnd"/>
            <w:r>
              <w:rPr>
                <w:rFonts w:ascii="Times New Roman" w:eastAsia="Times New Roman" w:hAnsi="Times New Roman"/>
                <w:sz w:val="20"/>
                <w:szCs w:val="20"/>
                <w:lang w:val="sr-Latn-RS"/>
              </w:rPr>
              <w:t>ки</w:t>
            </w:r>
          </w:p>
        </w:tc>
      </w:tr>
      <w:tr w:rsidR="00A72020" w14:paraId="61B673AF" w14:textId="77777777" w:rsidTr="00903545">
        <w:trPr>
          <w:trHeight w:val="236"/>
        </w:trPr>
        <w:tc>
          <w:tcPr>
            <w:tcW w:w="4790" w:type="dxa"/>
            <w:gridSpan w:val="8"/>
            <w:vAlign w:val="center"/>
          </w:tcPr>
          <w:p w14:paraId="679F803F" w14:textId="77777777" w:rsidR="00A72020" w:rsidRDefault="00A72020"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Звање</w:t>
            </w:r>
            <w:proofErr w:type="spellEnd"/>
          </w:p>
        </w:tc>
        <w:tc>
          <w:tcPr>
            <w:tcW w:w="5558" w:type="dxa"/>
            <w:gridSpan w:val="7"/>
            <w:vAlign w:val="center"/>
          </w:tcPr>
          <w:p w14:paraId="6D07DD01"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Доцент</w:t>
            </w:r>
            <w:proofErr w:type="spellEnd"/>
          </w:p>
        </w:tc>
      </w:tr>
      <w:tr w:rsidR="00A72020" w14:paraId="185BC05E" w14:textId="77777777" w:rsidTr="00903545">
        <w:trPr>
          <w:trHeight w:val="368"/>
        </w:trPr>
        <w:tc>
          <w:tcPr>
            <w:tcW w:w="4790" w:type="dxa"/>
            <w:gridSpan w:val="8"/>
            <w:vAlign w:val="center"/>
          </w:tcPr>
          <w:p w14:paraId="2F80F863" w14:textId="77777777" w:rsidR="00A72020" w:rsidRDefault="00A72020"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Назив</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институције</w:t>
            </w:r>
            <w:proofErr w:type="spellEnd"/>
            <w:r>
              <w:rPr>
                <w:rFonts w:ascii="Times New Roman" w:eastAsia="Times New Roman" w:hAnsi="Times New Roman"/>
                <w:b/>
                <w:sz w:val="20"/>
                <w:szCs w:val="20"/>
              </w:rPr>
              <w:t xml:space="preserve"> </w:t>
            </w:r>
            <w:proofErr w:type="gramStart"/>
            <w:r>
              <w:rPr>
                <w:rFonts w:ascii="Times New Roman" w:eastAsia="Times New Roman" w:hAnsi="Times New Roman"/>
                <w:b/>
                <w:sz w:val="20"/>
                <w:szCs w:val="20"/>
              </w:rPr>
              <w:t xml:space="preserve">у  </w:t>
            </w:r>
            <w:proofErr w:type="spellStart"/>
            <w:r>
              <w:rPr>
                <w:rFonts w:ascii="Times New Roman" w:eastAsia="Times New Roman" w:hAnsi="Times New Roman"/>
                <w:b/>
                <w:sz w:val="20"/>
                <w:szCs w:val="20"/>
              </w:rPr>
              <w:t>којој</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непуним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временом</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када</w:t>
            </w:r>
            <w:proofErr w:type="spellEnd"/>
          </w:p>
        </w:tc>
        <w:tc>
          <w:tcPr>
            <w:tcW w:w="5558" w:type="dxa"/>
            <w:gridSpan w:val="7"/>
            <w:vAlign w:val="center"/>
          </w:tcPr>
          <w:p w14:paraId="01C5B274"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Метрополитан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Београду</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w:t>
            </w:r>
            <w:proofErr w:type="spellEnd"/>
            <w:r>
              <w:rPr>
                <w:rFonts w:ascii="Times New Roman" w:eastAsia="Times New Roman" w:hAnsi="Times New Roman"/>
                <w:sz w:val="20"/>
                <w:szCs w:val="20"/>
              </w:rPr>
              <w:t xml:space="preserve"> 2024. </w:t>
            </w:r>
            <w:proofErr w:type="spellStart"/>
            <w:r>
              <w:rPr>
                <w:rFonts w:ascii="Times New Roman" w:eastAsia="Times New Roman" w:hAnsi="Times New Roman"/>
                <w:sz w:val="20"/>
                <w:szCs w:val="20"/>
              </w:rPr>
              <w:t>године</w:t>
            </w:r>
            <w:proofErr w:type="spellEnd"/>
          </w:p>
        </w:tc>
      </w:tr>
      <w:tr w:rsidR="00A72020" w14:paraId="79530402" w14:textId="77777777" w:rsidTr="00903545">
        <w:trPr>
          <w:trHeight w:val="243"/>
        </w:trPr>
        <w:tc>
          <w:tcPr>
            <w:tcW w:w="4790" w:type="dxa"/>
            <w:gridSpan w:val="8"/>
            <w:vAlign w:val="center"/>
          </w:tcPr>
          <w:p w14:paraId="12EFA0C8" w14:textId="77777777" w:rsidR="00A72020" w:rsidRDefault="00A72020"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Ужа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уметничка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област</w:t>
            </w:r>
            <w:proofErr w:type="spellEnd"/>
          </w:p>
        </w:tc>
        <w:tc>
          <w:tcPr>
            <w:tcW w:w="5558" w:type="dxa"/>
            <w:gridSpan w:val="7"/>
            <w:vAlign w:val="center"/>
          </w:tcPr>
          <w:p w14:paraId="0DF7DFD7"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A72020" w14:paraId="6EEB2D97" w14:textId="77777777" w:rsidTr="00903545">
        <w:trPr>
          <w:trHeight w:val="259"/>
        </w:trPr>
        <w:tc>
          <w:tcPr>
            <w:tcW w:w="10348" w:type="dxa"/>
            <w:gridSpan w:val="15"/>
            <w:vAlign w:val="center"/>
          </w:tcPr>
          <w:p w14:paraId="00CDB6D1" w14:textId="77777777" w:rsidR="00A72020" w:rsidRDefault="00A72020"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Академска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каријера</w:t>
            </w:r>
            <w:proofErr w:type="spellEnd"/>
          </w:p>
        </w:tc>
      </w:tr>
      <w:tr w:rsidR="00A72020" w14:paraId="65DAB114" w14:textId="77777777" w:rsidTr="00903545">
        <w:trPr>
          <w:trHeight w:val="427"/>
        </w:trPr>
        <w:tc>
          <w:tcPr>
            <w:tcW w:w="2014" w:type="dxa"/>
            <w:gridSpan w:val="4"/>
            <w:vAlign w:val="center"/>
          </w:tcPr>
          <w:p w14:paraId="4F40E681" w14:textId="77777777" w:rsidR="00A72020" w:rsidRDefault="00A72020" w:rsidP="00903545">
            <w:pPr>
              <w:tabs>
                <w:tab w:val="left" w:pos="567"/>
              </w:tabs>
              <w:rPr>
                <w:rFonts w:ascii="Times New Roman" w:eastAsia="Times New Roman" w:hAnsi="Times New Roman"/>
                <w:sz w:val="20"/>
                <w:szCs w:val="20"/>
              </w:rPr>
            </w:pPr>
          </w:p>
        </w:tc>
        <w:tc>
          <w:tcPr>
            <w:tcW w:w="850" w:type="dxa"/>
            <w:gridSpan w:val="2"/>
            <w:vAlign w:val="center"/>
          </w:tcPr>
          <w:p w14:paraId="07D7B06B"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Година</w:t>
            </w:r>
            <w:proofErr w:type="spellEnd"/>
            <w:r>
              <w:rPr>
                <w:rFonts w:ascii="Times New Roman" w:eastAsia="Times New Roman" w:hAnsi="Times New Roman"/>
                <w:sz w:val="20"/>
                <w:szCs w:val="20"/>
              </w:rPr>
              <w:t xml:space="preserve"> </w:t>
            </w:r>
          </w:p>
        </w:tc>
        <w:tc>
          <w:tcPr>
            <w:tcW w:w="3260" w:type="dxa"/>
            <w:gridSpan w:val="4"/>
            <w:shd w:val="clear" w:color="auto" w:fill="auto"/>
            <w:vAlign w:val="center"/>
          </w:tcPr>
          <w:p w14:paraId="7897AC45"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Институција</w:t>
            </w:r>
            <w:proofErr w:type="spellEnd"/>
            <w:r>
              <w:rPr>
                <w:rFonts w:ascii="Times New Roman" w:eastAsia="Times New Roman" w:hAnsi="Times New Roman"/>
                <w:sz w:val="20"/>
                <w:szCs w:val="20"/>
              </w:rPr>
              <w:t xml:space="preserve"> </w:t>
            </w:r>
          </w:p>
        </w:tc>
        <w:tc>
          <w:tcPr>
            <w:tcW w:w="1985" w:type="dxa"/>
            <w:gridSpan w:val="3"/>
            <w:shd w:val="clear" w:color="auto" w:fill="auto"/>
            <w:vAlign w:val="center"/>
          </w:tcPr>
          <w:p w14:paraId="6DB8C421"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r>
              <w:rPr>
                <w:rFonts w:ascii="Times New Roman" w:eastAsia="Times New Roman" w:hAnsi="Times New Roman"/>
                <w:sz w:val="20"/>
                <w:szCs w:val="20"/>
              </w:rPr>
              <w:t xml:space="preserve"> </w:t>
            </w:r>
          </w:p>
        </w:tc>
        <w:tc>
          <w:tcPr>
            <w:tcW w:w="2239" w:type="dxa"/>
            <w:gridSpan w:val="2"/>
            <w:shd w:val="clear" w:color="auto" w:fill="auto"/>
            <w:vAlign w:val="center"/>
          </w:tcPr>
          <w:p w14:paraId="644929EF"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Ужа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p>
        </w:tc>
      </w:tr>
      <w:tr w:rsidR="00A72020" w14:paraId="3C5DF4BC" w14:textId="77777777" w:rsidTr="00903545">
        <w:trPr>
          <w:trHeight w:val="427"/>
        </w:trPr>
        <w:tc>
          <w:tcPr>
            <w:tcW w:w="2014" w:type="dxa"/>
            <w:gridSpan w:val="4"/>
            <w:vAlign w:val="center"/>
          </w:tcPr>
          <w:p w14:paraId="11C844C1"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Избор</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звање</w:t>
            </w:r>
            <w:proofErr w:type="spellEnd"/>
          </w:p>
        </w:tc>
        <w:tc>
          <w:tcPr>
            <w:tcW w:w="850" w:type="dxa"/>
            <w:gridSpan w:val="2"/>
            <w:vAlign w:val="center"/>
          </w:tcPr>
          <w:p w14:paraId="4B025696"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2024.</w:t>
            </w:r>
          </w:p>
        </w:tc>
        <w:tc>
          <w:tcPr>
            <w:tcW w:w="3260" w:type="dxa"/>
            <w:gridSpan w:val="4"/>
            <w:shd w:val="clear" w:color="auto" w:fill="auto"/>
            <w:vAlign w:val="center"/>
          </w:tcPr>
          <w:p w14:paraId="33C0945B"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Метрополитан</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Београду</w:t>
            </w:r>
            <w:proofErr w:type="spellEnd"/>
          </w:p>
        </w:tc>
        <w:tc>
          <w:tcPr>
            <w:tcW w:w="1985" w:type="dxa"/>
            <w:gridSpan w:val="3"/>
            <w:vAlign w:val="center"/>
          </w:tcPr>
          <w:p w14:paraId="7E08350E"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vAlign w:val="center"/>
          </w:tcPr>
          <w:p w14:paraId="1BE85DAA"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A72020" w14:paraId="0BEA2139" w14:textId="77777777" w:rsidTr="00903545">
        <w:trPr>
          <w:trHeight w:val="427"/>
        </w:trPr>
        <w:tc>
          <w:tcPr>
            <w:tcW w:w="2014" w:type="dxa"/>
            <w:gridSpan w:val="4"/>
            <w:vAlign w:val="center"/>
          </w:tcPr>
          <w:p w14:paraId="7B82B00D"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Избор</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звање</w:t>
            </w:r>
            <w:proofErr w:type="spellEnd"/>
          </w:p>
        </w:tc>
        <w:tc>
          <w:tcPr>
            <w:tcW w:w="850" w:type="dxa"/>
            <w:gridSpan w:val="2"/>
            <w:vAlign w:val="center"/>
          </w:tcPr>
          <w:p w14:paraId="5FA8E82B"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2018.</w:t>
            </w:r>
          </w:p>
        </w:tc>
        <w:tc>
          <w:tcPr>
            <w:tcW w:w="3260" w:type="dxa"/>
            <w:gridSpan w:val="4"/>
            <w:shd w:val="clear" w:color="auto" w:fill="auto"/>
            <w:vAlign w:val="center"/>
          </w:tcPr>
          <w:p w14:paraId="6DDFA6CA" w14:textId="77777777" w:rsidR="00A72020" w:rsidRDefault="00A72020" w:rsidP="00903545">
            <w:pPr>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American University of the Middle East, Kuwait</w:t>
            </w:r>
          </w:p>
        </w:tc>
        <w:tc>
          <w:tcPr>
            <w:tcW w:w="1985" w:type="dxa"/>
            <w:gridSpan w:val="3"/>
            <w:vAlign w:val="center"/>
          </w:tcPr>
          <w:p w14:paraId="380E862C"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vAlign w:val="center"/>
          </w:tcPr>
          <w:p w14:paraId="203E2A51"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A72020" w14:paraId="136BCC06" w14:textId="77777777" w:rsidTr="00903545">
        <w:trPr>
          <w:trHeight w:val="584"/>
        </w:trPr>
        <w:tc>
          <w:tcPr>
            <w:tcW w:w="2014" w:type="dxa"/>
            <w:gridSpan w:val="4"/>
            <w:vAlign w:val="center"/>
          </w:tcPr>
          <w:p w14:paraId="3009393C"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Докторат</w:t>
            </w:r>
            <w:proofErr w:type="spellEnd"/>
          </w:p>
        </w:tc>
        <w:tc>
          <w:tcPr>
            <w:tcW w:w="850" w:type="dxa"/>
            <w:gridSpan w:val="2"/>
            <w:vAlign w:val="center"/>
          </w:tcPr>
          <w:p w14:paraId="6CE58F1B"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2017.</w:t>
            </w:r>
          </w:p>
        </w:tc>
        <w:tc>
          <w:tcPr>
            <w:tcW w:w="3260" w:type="dxa"/>
            <w:gridSpan w:val="4"/>
            <w:shd w:val="clear" w:color="auto" w:fill="auto"/>
            <w:vAlign w:val="center"/>
          </w:tcPr>
          <w:p w14:paraId="3DAFF69F" w14:textId="77777777" w:rsidR="00A72020" w:rsidRDefault="00A72020" w:rsidP="00903545">
            <w:pPr>
              <w:pBdr>
                <w:top w:val="nil"/>
                <w:left w:val="nil"/>
                <w:bottom w:val="nil"/>
                <w:right w:val="nil"/>
                <w:between w:val="nil"/>
              </w:pBdr>
              <w:spacing w:after="60"/>
              <w:rPr>
                <w:rFonts w:ascii="Times New Roman" w:eastAsia="Times New Roman" w:hAnsi="Times New Roman"/>
                <w:color w:val="000000"/>
                <w:sz w:val="24"/>
                <w:szCs w:val="24"/>
              </w:rPr>
            </w:pPr>
            <w:proofErr w:type="spellStart"/>
            <w:r>
              <w:rPr>
                <w:rFonts w:ascii="Times New Roman" w:eastAsia="Times New Roman" w:hAnsi="Times New Roman"/>
                <w:color w:val="000000"/>
                <w:sz w:val="20"/>
                <w:szCs w:val="20"/>
              </w:rPr>
              <w:t>Филолошко-уметнички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Универзитет</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Крагујевцу</w:t>
            </w:r>
            <w:proofErr w:type="spellEnd"/>
          </w:p>
          <w:p w14:paraId="2294F653" w14:textId="77777777" w:rsidR="00A72020" w:rsidRDefault="00A72020" w:rsidP="00903545">
            <w:pPr>
              <w:tabs>
                <w:tab w:val="left" w:pos="567"/>
              </w:tabs>
              <w:rPr>
                <w:rFonts w:ascii="Times New Roman" w:eastAsia="Times New Roman" w:hAnsi="Times New Roman"/>
                <w:sz w:val="20"/>
                <w:szCs w:val="20"/>
              </w:rPr>
            </w:pPr>
          </w:p>
        </w:tc>
        <w:tc>
          <w:tcPr>
            <w:tcW w:w="1985" w:type="dxa"/>
            <w:gridSpan w:val="3"/>
            <w:shd w:val="clear" w:color="auto" w:fill="auto"/>
            <w:vAlign w:val="center"/>
          </w:tcPr>
          <w:p w14:paraId="47BA8958"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shd w:val="clear" w:color="auto" w:fill="auto"/>
            <w:vAlign w:val="center"/>
          </w:tcPr>
          <w:p w14:paraId="5A33E1D7"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color w:val="000000"/>
                <w:sz w:val="20"/>
                <w:szCs w:val="20"/>
              </w:rPr>
              <w:t>Енглеска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књижевност</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култура</w:t>
            </w:r>
            <w:proofErr w:type="spellEnd"/>
          </w:p>
        </w:tc>
      </w:tr>
      <w:tr w:rsidR="00A72020" w14:paraId="6A56C687" w14:textId="77777777" w:rsidTr="00903545">
        <w:trPr>
          <w:trHeight w:val="427"/>
        </w:trPr>
        <w:tc>
          <w:tcPr>
            <w:tcW w:w="2014" w:type="dxa"/>
            <w:gridSpan w:val="4"/>
            <w:vAlign w:val="center"/>
          </w:tcPr>
          <w:p w14:paraId="297ED0A2"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Диплома</w:t>
            </w:r>
            <w:proofErr w:type="spellEnd"/>
          </w:p>
        </w:tc>
        <w:tc>
          <w:tcPr>
            <w:tcW w:w="850" w:type="dxa"/>
            <w:gridSpan w:val="2"/>
            <w:vAlign w:val="center"/>
          </w:tcPr>
          <w:p w14:paraId="01169126"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2000.</w:t>
            </w:r>
          </w:p>
        </w:tc>
        <w:tc>
          <w:tcPr>
            <w:tcW w:w="3260" w:type="dxa"/>
            <w:gridSpan w:val="4"/>
            <w:shd w:val="clear" w:color="auto" w:fill="auto"/>
            <w:vAlign w:val="center"/>
          </w:tcPr>
          <w:p w14:paraId="59CB1E6B" w14:textId="77777777" w:rsidR="00A72020" w:rsidRDefault="00A72020" w:rsidP="00903545">
            <w:pPr>
              <w:pBdr>
                <w:top w:val="nil"/>
                <w:left w:val="nil"/>
                <w:bottom w:val="nil"/>
                <w:right w:val="nil"/>
                <w:between w:val="nil"/>
              </w:pBdr>
              <w:spacing w:after="60"/>
              <w:rPr>
                <w:rFonts w:ascii="Times New Roman" w:eastAsia="Times New Roman" w:hAnsi="Times New Roman"/>
                <w:color w:val="000000"/>
                <w:sz w:val="24"/>
                <w:szCs w:val="24"/>
              </w:rPr>
            </w:pPr>
            <w:proofErr w:type="spellStart"/>
            <w:r>
              <w:rPr>
                <w:rFonts w:ascii="Times New Roman" w:eastAsia="Times New Roman" w:hAnsi="Times New Roman"/>
                <w:color w:val="000000"/>
                <w:sz w:val="20"/>
                <w:szCs w:val="20"/>
              </w:rPr>
              <w:t>Филолошко-уметнички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Универзитет</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Крагујевцу</w:t>
            </w:r>
            <w:proofErr w:type="spellEnd"/>
          </w:p>
          <w:p w14:paraId="605AD0E0" w14:textId="77777777" w:rsidR="00A72020" w:rsidRDefault="00A72020" w:rsidP="00903545">
            <w:pPr>
              <w:tabs>
                <w:tab w:val="left" w:pos="567"/>
              </w:tabs>
              <w:rPr>
                <w:rFonts w:ascii="Times New Roman" w:eastAsia="Times New Roman" w:hAnsi="Times New Roman"/>
                <w:sz w:val="20"/>
                <w:szCs w:val="20"/>
              </w:rPr>
            </w:pPr>
          </w:p>
        </w:tc>
        <w:tc>
          <w:tcPr>
            <w:tcW w:w="1985" w:type="dxa"/>
            <w:gridSpan w:val="3"/>
            <w:shd w:val="clear" w:color="auto" w:fill="auto"/>
            <w:vAlign w:val="center"/>
          </w:tcPr>
          <w:p w14:paraId="170C1D29"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и </w:t>
            </w:r>
            <w:proofErr w:type="spellStart"/>
            <w:r>
              <w:rPr>
                <w:rFonts w:ascii="Times New Roman" w:eastAsia="Times New Roman" w:hAnsi="Times New Roman"/>
                <w:sz w:val="20"/>
                <w:szCs w:val="20"/>
              </w:rPr>
              <w:t>књижевност</w:t>
            </w:r>
            <w:proofErr w:type="spellEnd"/>
          </w:p>
        </w:tc>
        <w:tc>
          <w:tcPr>
            <w:tcW w:w="2239" w:type="dxa"/>
            <w:gridSpan w:val="2"/>
            <w:vAlign w:val="center"/>
          </w:tcPr>
          <w:p w14:paraId="46C76411"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A72020" w14:paraId="282CA1C2" w14:textId="77777777" w:rsidTr="00903545">
        <w:trPr>
          <w:trHeight w:val="427"/>
        </w:trPr>
        <w:tc>
          <w:tcPr>
            <w:tcW w:w="10348" w:type="dxa"/>
            <w:gridSpan w:val="15"/>
            <w:vAlign w:val="center"/>
          </w:tcPr>
          <w:p w14:paraId="1E0B0788" w14:textId="77777777" w:rsidR="00A72020" w:rsidRDefault="00A72020"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Списак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предмета</w:t>
            </w:r>
            <w:proofErr w:type="spellEnd"/>
            <w:r>
              <w:rPr>
                <w:rFonts w:ascii="Times New Roman" w:eastAsia="Times New Roman" w:hAnsi="Times New Roman"/>
                <w:b/>
                <w:sz w:val="20"/>
                <w:szCs w:val="20"/>
              </w:rPr>
              <w:t xml:space="preserve"> </w:t>
            </w:r>
            <w:proofErr w:type="spellStart"/>
            <w:proofErr w:type="gramStart"/>
            <w:r>
              <w:rPr>
                <w:rFonts w:ascii="Times New Roman" w:eastAsia="Times New Roman" w:hAnsi="Times New Roman"/>
                <w:b/>
                <w:sz w:val="20"/>
                <w:szCs w:val="20"/>
              </w:rPr>
              <w:t>за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које</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је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акредитован</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првом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другом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степену</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студија</w:t>
            </w:r>
            <w:proofErr w:type="spellEnd"/>
          </w:p>
        </w:tc>
      </w:tr>
      <w:tr w:rsidR="00A72020" w14:paraId="2DAC323F" w14:textId="77777777" w:rsidTr="00903545">
        <w:trPr>
          <w:trHeight w:val="472"/>
        </w:trPr>
        <w:tc>
          <w:tcPr>
            <w:tcW w:w="816" w:type="dxa"/>
            <w:gridSpan w:val="2"/>
            <w:shd w:val="clear" w:color="auto" w:fill="auto"/>
            <w:vAlign w:val="center"/>
          </w:tcPr>
          <w:p w14:paraId="53464F8A"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Р.Б.</w:t>
            </w:r>
          </w:p>
          <w:p w14:paraId="4B664696"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1,2,3....</w:t>
            </w:r>
          </w:p>
        </w:tc>
        <w:tc>
          <w:tcPr>
            <w:tcW w:w="1106" w:type="dxa"/>
            <w:shd w:val="clear" w:color="auto" w:fill="auto"/>
            <w:vAlign w:val="center"/>
          </w:tcPr>
          <w:p w14:paraId="2DAEC016"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Ознака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p>
        </w:tc>
        <w:tc>
          <w:tcPr>
            <w:tcW w:w="2980" w:type="dxa"/>
            <w:gridSpan w:val="6"/>
            <w:shd w:val="clear" w:color="auto" w:fill="auto"/>
            <w:vAlign w:val="center"/>
          </w:tcPr>
          <w:p w14:paraId="240BCC6F"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Назив</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r>
              <w:rPr>
                <w:rFonts w:ascii="Times New Roman" w:eastAsia="Times New Roman" w:hAnsi="Times New Roman"/>
                <w:sz w:val="20"/>
                <w:szCs w:val="20"/>
              </w:rPr>
              <w:t xml:space="preserve">     </w:t>
            </w:r>
          </w:p>
        </w:tc>
        <w:tc>
          <w:tcPr>
            <w:tcW w:w="1915" w:type="dxa"/>
            <w:gridSpan w:val="3"/>
            <w:shd w:val="clear" w:color="auto" w:fill="auto"/>
            <w:vAlign w:val="center"/>
          </w:tcPr>
          <w:p w14:paraId="73AE79E4"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Вид</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наставе</w:t>
            </w:r>
            <w:proofErr w:type="spellEnd"/>
          </w:p>
        </w:tc>
        <w:tc>
          <w:tcPr>
            <w:tcW w:w="2520" w:type="dxa"/>
            <w:gridSpan w:val="2"/>
            <w:shd w:val="clear" w:color="auto" w:fill="auto"/>
            <w:vAlign w:val="center"/>
          </w:tcPr>
          <w:p w14:paraId="0787092E"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Назив</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студијског</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програма</w:t>
            </w:r>
            <w:proofErr w:type="spellEnd"/>
            <w:r>
              <w:rPr>
                <w:rFonts w:ascii="Times New Roman" w:eastAsia="Times New Roman" w:hAnsi="Times New Roman"/>
                <w:sz w:val="20"/>
                <w:szCs w:val="20"/>
              </w:rPr>
              <w:t xml:space="preserve"> </w:t>
            </w:r>
          </w:p>
        </w:tc>
        <w:tc>
          <w:tcPr>
            <w:tcW w:w="1011" w:type="dxa"/>
            <w:shd w:val="clear" w:color="auto" w:fill="auto"/>
            <w:vAlign w:val="center"/>
          </w:tcPr>
          <w:p w14:paraId="6277EC2C"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Врста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студија</w:t>
            </w:r>
            <w:proofErr w:type="spellEnd"/>
            <w:r>
              <w:rPr>
                <w:rFonts w:ascii="Times New Roman" w:eastAsia="Times New Roman" w:hAnsi="Times New Roman"/>
                <w:sz w:val="20"/>
                <w:szCs w:val="20"/>
              </w:rPr>
              <w:t xml:space="preserve"> (ОАС, МАС)</w:t>
            </w:r>
          </w:p>
        </w:tc>
      </w:tr>
      <w:tr w:rsidR="00A72020" w14:paraId="3C50E72E" w14:textId="77777777" w:rsidTr="00903545">
        <w:trPr>
          <w:trHeight w:val="82"/>
        </w:trPr>
        <w:tc>
          <w:tcPr>
            <w:tcW w:w="816" w:type="dxa"/>
            <w:gridSpan w:val="2"/>
            <w:shd w:val="clear" w:color="auto" w:fill="auto"/>
            <w:vAlign w:val="center"/>
          </w:tcPr>
          <w:p w14:paraId="421061B2" w14:textId="77777777" w:rsidR="00A72020" w:rsidRDefault="00A72020"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4.</w:t>
            </w:r>
          </w:p>
        </w:tc>
        <w:tc>
          <w:tcPr>
            <w:tcW w:w="1106" w:type="dxa"/>
            <w:shd w:val="clear" w:color="auto" w:fill="auto"/>
            <w:vAlign w:val="center"/>
          </w:tcPr>
          <w:p w14:paraId="0980B618"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A2KK6</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29D674B0" w14:textId="77777777" w:rsidR="00A72020" w:rsidRDefault="00A72020" w:rsidP="00903545">
            <w:pPr>
              <w:rPr>
                <w:rFonts w:ascii="Times New Roman" w:eastAsia="Times New Roman" w:hAnsi="Times New Roman"/>
                <w:sz w:val="20"/>
                <w:szCs w:val="20"/>
              </w:rPr>
            </w:pPr>
            <w:proofErr w:type="spellStart"/>
            <w:r>
              <w:rPr>
                <w:rFonts w:ascii="Times New Roman" w:eastAsia="Times New Roman" w:hAnsi="Times New Roman"/>
                <w:color w:val="1F1F1F"/>
                <w:sz w:val="20"/>
                <w:szCs w:val="20"/>
                <w:highlight w:val="white"/>
              </w:rPr>
              <w:t>Англоамеричка</w:t>
            </w:r>
            <w:proofErr w:type="spellEnd"/>
            <w:r>
              <w:rPr>
                <w:rFonts w:ascii="Times New Roman" w:eastAsia="Times New Roman" w:hAnsi="Times New Roman"/>
                <w:color w:val="1F1F1F"/>
                <w:sz w:val="20"/>
                <w:szCs w:val="20"/>
                <w:highlight w:val="white"/>
              </w:rPr>
              <w:t xml:space="preserve"> </w:t>
            </w:r>
            <w:proofErr w:type="spellStart"/>
            <w:r>
              <w:rPr>
                <w:rFonts w:ascii="Times New Roman" w:eastAsia="Times New Roman" w:hAnsi="Times New Roman"/>
                <w:color w:val="1F1F1F"/>
                <w:sz w:val="20"/>
                <w:szCs w:val="20"/>
                <w:highlight w:val="white"/>
              </w:rPr>
              <w:t>књижевност</w:t>
            </w:r>
            <w:proofErr w:type="spellEnd"/>
            <w:r>
              <w:rPr>
                <w:rFonts w:ascii="Times New Roman" w:eastAsia="Times New Roman" w:hAnsi="Times New Roman"/>
                <w:color w:val="1F1F1F"/>
                <w:sz w:val="20"/>
                <w:szCs w:val="20"/>
                <w:highlight w:val="white"/>
              </w:rPr>
              <w:t xml:space="preserve"> и </w:t>
            </w:r>
            <w:proofErr w:type="spellStart"/>
            <w:r>
              <w:rPr>
                <w:rFonts w:ascii="Times New Roman" w:eastAsia="Times New Roman" w:hAnsi="Times New Roman"/>
                <w:color w:val="1F1F1F"/>
                <w:sz w:val="20"/>
                <w:szCs w:val="20"/>
                <w:highlight w:val="white"/>
              </w:rPr>
              <w:t>филм</w:t>
            </w:r>
            <w:proofErr w:type="spellEnd"/>
            <w:r>
              <w:rPr>
                <w:rFonts w:ascii="Times New Roman" w:eastAsia="Times New Roman" w:hAnsi="Times New Roman"/>
                <w:color w:val="1F1F1F"/>
                <w:sz w:val="20"/>
                <w:szCs w:val="20"/>
                <w:highlight w:val="white"/>
              </w:rPr>
              <w:t> </w:t>
            </w:r>
          </w:p>
        </w:tc>
        <w:tc>
          <w:tcPr>
            <w:tcW w:w="1915" w:type="dxa"/>
            <w:gridSpan w:val="3"/>
            <w:shd w:val="clear" w:color="auto" w:fill="auto"/>
            <w:vAlign w:val="center"/>
          </w:tcPr>
          <w:p w14:paraId="23473FBB"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520" w:type="dxa"/>
            <w:gridSpan w:val="2"/>
            <w:shd w:val="clear" w:color="auto" w:fill="auto"/>
            <w:vAlign w:val="center"/>
          </w:tcPr>
          <w:p w14:paraId="7F64C0D2" w14:textId="77777777" w:rsidR="00A72020" w:rsidRDefault="00A72020" w:rsidP="00903545">
            <w:pPr>
              <w:tabs>
                <w:tab w:val="left" w:pos="567"/>
              </w:tabs>
              <w:rPr>
                <w:rFonts w:ascii="Times New Roman" w:eastAsia="Times New Roman" w:hAnsi="Times New Roman"/>
                <w:sz w:val="20"/>
                <w:szCs w:val="20"/>
              </w:rPr>
            </w:pPr>
            <w:r>
              <w:rPr>
                <w:rFonts w:ascii="Times New Roman" w:hAnsi="Times New Roman"/>
                <w:sz w:val="20"/>
                <w:szCs w:val="20"/>
                <w:lang w:val="sr-Cyrl-RS"/>
              </w:rPr>
              <w:t>Енглески јетик у бизнису (на даљину)</w:t>
            </w:r>
          </w:p>
        </w:tc>
        <w:tc>
          <w:tcPr>
            <w:tcW w:w="1011" w:type="dxa"/>
            <w:shd w:val="clear" w:color="auto" w:fill="auto"/>
            <w:vAlign w:val="center"/>
          </w:tcPr>
          <w:p w14:paraId="57463AF7"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A72020" w14:paraId="1AABFABD" w14:textId="77777777" w:rsidTr="00903545">
        <w:trPr>
          <w:trHeight w:val="264"/>
        </w:trPr>
        <w:tc>
          <w:tcPr>
            <w:tcW w:w="816" w:type="dxa"/>
            <w:gridSpan w:val="2"/>
            <w:shd w:val="clear" w:color="auto" w:fill="auto"/>
            <w:vAlign w:val="center"/>
          </w:tcPr>
          <w:p w14:paraId="06C19433" w14:textId="77777777" w:rsidR="00A72020" w:rsidRDefault="00A72020"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106" w:type="dxa"/>
            <w:shd w:val="clear" w:color="auto" w:fill="auto"/>
            <w:vAlign w:val="center"/>
          </w:tcPr>
          <w:p w14:paraId="4B5F1CC1"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A3KK4</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1ADEE2BF" w14:textId="77777777" w:rsidR="00A72020" w:rsidRDefault="00A72020" w:rsidP="00903545">
            <w:pPr>
              <w:rPr>
                <w:rFonts w:ascii="Times New Roman" w:eastAsia="Times New Roman" w:hAnsi="Times New Roman"/>
                <w:sz w:val="20"/>
                <w:szCs w:val="20"/>
              </w:rPr>
            </w:pPr>
            <w:proofErr w:type="spellStart"/>
            <w:r>
              <w:rPr>
                <w:rFonts w:ascii="Times New Roman" w:eastAsia="Times New Roman" w:hAnsi="Times New Roman"/>
                <w:color w:val="1F1F1F"/>
                <w:sz w:val="20"/>
                <w:szCs w:val="20"/>
                <w:highlight w:val="white"/>
              </w:rPr>
              <w:t>Културе</w:t>
            </w:r>
            <w:proofErr w:type="spellEnd"/>
            <w:r>
              <w:rPr>
                <w:rFonts w:ascii="Times New Roman" w:eastAsia="Times New Roman" w:hAnsi="Times New Roman"/>
                <w:color w:val="1F1F1F"/>
                <w:sz w:val="20"/>
                <w:szCs w:val="20"/>
                <w:highlight w:val="white"/>
              </w:rPr>
              <w:t xml:space="preserve"> и </w:t>
            </w:r>
            <w:proofErr w:type="spellStart"/>
            <w:r>
              <w:rPr>
                <w:rFonts w:ascii="Times New Roman" w:eastAsia="Times New Roman" w:hAnsi="Times New Roman"/>
                <w:color w:val="1F1F1F"/>
                <w:sz w:val="20"/>
                <w:szCs w:val="20"/>
                <w:highlight w:val="white"/>
              </w:rPr>
              <w:t>друштва</w:t>
            </w:r>
            <w:proofErr w:type="spellEnd"/>
            <w:r>
              <w:rPr>
                <w:rFonts w:ascii="Times New Roman" w:eastAsia="Times New Roman" w:hAnsi="Times New Roman"/>
                <w:color w:val="1F1F1F"/>
                <w:sz w:val="20"/>
                <w:szCs w:val="20"/>
                <w:highlight w:val="white"/>
              </w:rPr>
              <w:t xml:space="preserve"> </w:t>
            </w:r>
            <w:proofErr w:type="spellStart"/>
            <w:r>
              <w:rPr>
                <w:rFonts w:ascii="Times New Roman" w:eastAsia="Times New Roman" w:hAnsi="Times New Roman"/>
                <w:color w:val="1F1F1F"/>
                <w:sz w:val="20"/>
                <w:szCs w:val="20"/>
                <w:highlight w:val="white"/>
              </w:rPr>
              <w:t>англофоних</w:t>
            </w:r>
            <w:proofErr w:type="spellEnd"/>
            <w:r>
              <w:rPr>
                <w:rFonts w:ascii="Times New Roman" w:eastAsia="Times New Roman" w:hAnsi="Times New Roman"/>
                <w:color w:val="1F1F1F"/>
                <w:sz w:val="20"/>
                <w:szCs w:val="20"/>
                <w:highlight w:val="white"/>
              </w:rPr>
              <w:t xml:space="preserve"> </w:t>
            </w:r>
            <w:proofErr w:type="spellStart"/>
            <w:r>
              <w:rPr>
                <w:rFonts w:ascii="Times New Roman" w:eastAsia="Times New Roman" w:hAnsi="Times New Roman"/>
                <w:color w:val="1F1F1F"/>
                <w:sz w:val="20"/>
                <w:szCs w:val="20"/>
                <w:highlight w:val="white"/>
              </w:rPr>
              <w:t>земаља</w:t>
            </w:r>
            <w:proofErr w:type="spellEnd"/>
            <w:r>
              <w:rPr>
                <w:rFonts w:ascii="Times New Roman" w:eastAsia="Times New Roman" w:hAnsi="Times New Roman"/>
                <w:color w:val="1F1F1F"/>
                <w:sz w:val="20"/>
                <w:szCs w:val="20"/>
                <w:highlight w:val="white"/>
              </w:rPr>
              <w:t> </w:t>
            </w:r>
          </w:p>
        </w:tc>
        <w:tc>
          <w:tcPr>
            <w:tcW w:w="1915" w:type="dxa"/>
            <w:gridSpan w:val="3"/>
            <w:shd w:val="clear" w:color="auto" w:fill="auto"/>
            <w:vAlign w:val="center"/>
          </w:tcPr>
          <w:p w14:paraId="73AD6990"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520" w:type="dxa"/>
            <w:gridSpan w:val="2"/>
            <w:shd w:val="clear" w:color="auto" w:fill="auto"/>
            <w:vAlign w:val="center"/>
          </w:tcPr>
          <w:p w14:paraId="5EB7B1A5" w14:textId="77777777" w:rsidR="00A72020" w:rsidRDefault="00A72020" w:rsidP="00903545">
            <w:pPr>
              <w:tabs>
                <w:tab w:val="left" w:pos="567"/>
              </w:tabs>
              <w:rPr>
                <w:rFonts w:ascii="Times New Roman" w:eastAsia="Times New Roman" w:hAnsi="Times New Roman"/>
                <w:sz w:val="20"/>
                <w:szCs w:val="20"/>
              </w:rPr>
            </w:pPr>
            <w:r>
              <w:rPr>
                <w:rFonts w:ascii="Times New Roman" w:hAnsi="Times New Roman"/>
                <w:sz w:val="20"/>
                <w:szCs w:val="20"/>
                <w:lang w:val="sr-Cyrl-RS"/>
              </w:rPr>
              <w:t>Енглески јетик у бизнису (на даљину)</w:t>
            </w:r>
          </w:p>
        </w:tc>
        <w:tc>
          <w:tcPr>
            <w:tcW w:w="1011" w:type="dxa"/>
            <w:shd w:val="clear" w:color="auto" w:fill="auto"/>
            <w:vAlign w:val="center"/>
          </w:tcPr>
          <w:p w14:paraId="4826FC5B"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A72020" w14:paraId="5594EAF8" w14:textId="77777777" w:rsidTr="00903545">
        <w:trPr>
          <w:trHeight w:val="264"/>
        </w:trPr>
        <w:tc>
          <w:tcPr>
            <w:tcW w:w="816" w:type="dxa"/>
            <w:gridSpan w:val="2"/>
            <w:shd w:val="clear" w:color="auto" w:fill="auto"/>
            <w:vAlign w:val="center"/>
          </w:tcPr>
          <w:p w14:paraId="52BEE9AB" w14:textId="77777777" w:rsidR="00A72020" w:rsidRDefault="00A72020"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6.</w:t>
            </w:r>
          </w:p>
        </w:tc>
        <w:tc>
          <w:tcPr>
            <w:tcW w:w="1106" w:type="dxa"/>
            <w:shd w:val="clear" w:color="auto" w:fill="auto"/>
            <w:vAlign w:val="center"/>
          </w:tcPr>
          <w:p w14:paraId="01172A21" w14:textId="77777777" w:rsidR="00A72020" w:rsidRDefault="00A72020" w:rsidP="00903545">
            <w:pPr>
              <w:tabs>
                <w:tab w:val="left" w:pos="567"/>
              </w:tabs>
              <w:rPr>
                <w:rFonts w:ascii="Times New Roman" w:eastAsia="Times New Roman" w:hAnsi="Times New Roman"/>
                <w:sz w:val="20"/>
                <w:szCs w:val="20"/>
              </w:rPr>
            </w:pPr>
            <w:r>
              <w:rPr>
                <w:rFonts w:ascii="Times New Roman" w:hAnsi="Times New Roman"/>
                <w:sz w:val="20"/>
                <w:szCs w:val="20"/>
                <w:lang w:val="sr-Latn-RS"/>
              </w:rPr>
              <w:t>A4L06</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70B7E1C4" w14:textId="77777777" w:rsidR="00A72020" w:rsidRDefault="00A72020" w:rsidP="00903545">
            <w:pPr>
              <w:rPr>
                <w:rFonts w:ascii="Times New Roman" w:eastAsia="Times New Roman" w:hAnsi="Times New Roman"/>
                <w:color w:val="1F1F1F"/>
                <w:sz w:val="20"/>
                <w:szCs w:val="20"/>
                <w:highlight w:val="white"/>
              </w:rPr>
            </w:pPr>
            <w:proofErr w:type="spellStart"/>
            <w:r>
              <w:rPr>
                <w:rFonts w:ascii="Times New Roman" w:hAnsi="Times New Roman"/>
                <w:color w:val="000000"/>
                <w:sz w:val="20"/>
                <w:szCs w:val="20"/>
              </w:rPr>
              <w:t>Технике</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некњижевног</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превођења</w:t>
            </w:r>
            <w:proofErr w:type="spellEnd"/>
            <w:r>
              <w:rPr>
                <w:rFonts w:ascii="Times New Roman" w:hAnsi="Times New Roman"/>
                <w:color w:val="000000"/>
                <w:sz w:val="20"/>
                <w:szCs w:val="20"/>
              </w:rPr>
              <w:t xml:space="preserve"> </w:t>
            </w:r>
          </w:p>
        </w:tc>
        <w:tc>
          <w:tcPr>
            <w:tcW w:w="1915" w:type="dxa"/>
            <w:gridSpan w:val="3"/>
            <w:shd w:val="clear" w:color="auto" w:fill="auto"/>
            <w:vAlign w:val="center"/>
          </w:tcPr>
          <w:p w14:paraId="595D1BBB"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520" w:type="dxa"/>
            <w:gridSpan w:val="2"/>
            <w:shd w:val="clear" w:color="auto" w:fill="auto"/>
            <w:vAlign w:val="center"/>
          </w:tcPr>
          <w:p w14:paraId="63FDC027" w14:textId="77777777" w:rsidR="00A72020" w:rsidRDefault="00A72020" w:rsidP="00903545">
            <w:pPr>
              <w:tabs>
                <w:tab w:val="left" w:pos="567"/>
              </w:tabs>
              <w:rPr>
                <w:rFonts w:ascii="Times New Roman" w:eastAsia="Times New Roman" w:hAnsi="Times New Roman"/>
                <w:sz w:val="20"/>
                <w:szCs w:val="20"/>
              </w:rPr>
            </w:pPr>
            <w:r>
              <w:rPr>
                <w:rFonts w:ascii="Times New Roman" w:hAnsi="Times New Roman"/>
                <w:sz w:val="20"/>
                <w:szCs w:val="20"/>
                <w:lang w:val="sr-Cyrl-RS"/>
              </w:rPr>
              <w:t>Енглески јетик у бизнису (на даљину)</w:t>
            </w:r>
          </w:p>
        </w:tc>
        <w:tc>
          <w:tcPr>
            <w:tcW w:w="1011" w:type="dxa"/>
            <w:shd w:val="clear" w:color="auto" w:fill="auto"/>
            <w:vAlign w:val="center"/>
          </w:tcPr>
          <w:p w14:paraId="18C1959A" w14:textId="77777777" w:rsidR="00A72020" w:rsidRDefault="00A72020" w:rsidP="00903545">
            <w:pPr>
              <w:tabs>
                <w:tab w:val="left" w:pos="567"/>
              </w:tabs>
              <w:rPr>
                <w:rFonts w:ascii="Times New Roman" w:eastAsia="Times New Roman" w:hAnsi="Times New Roman"/>
                <w:sz w:val="20"/>
                <w:szCs w:val="20"/>
              </w:rPr>
            </w:pPr>
            <w:r>
              <w:rPr>
                <w:rFonts w:ascii="Times New Roman" w:hAnsi="Times New Roman"/>
                <w:sz w:val="20"/>
                <w:szCs w:val="20"/>
              </w:rPr>
              <w:t>ОАС</w:t>
            </w:r>
          </w:p>
        </w:tc>
      </w:tr>
      <w:tr w:rsidR="00A72020" w14:paraId="4CF589BA" w14:textId="77777777" w:rsidTr="00903545">
        <w:trPr>
          <w:trHeight w:val="264"/>
        </w:trPr>
        <w:tc>
          <w:tcPr>
            <w:tcW w:w="816" w:type="dxa"/>
            <w:gridSpan w:val="2"/>
            <w:shd w:val="clear" w:color="auto" w:fill="auto"/>
            <w:vAlign w:val="center"/>
          </w:tcPr>
          <w:p w14:paraId="4D070482" w14:textId="77777777" w:rsidR="00A72020" w:rsidRDefault="00A72020"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7.</w:t>
            </w:r>
          </w:p>
        </w:tc>
        <w:tc>
          <w:tcPr>
            <w:tcW w:w="1106" w:type="dxa"/>
            <w:shd w:val="clear" w:color="auto" w:fill="auto"/>
            <w:vAlign w:val="center"/>
          </w:tcPr>
          <w:p w14:paraId="2144D5F5"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А4L07</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68D0CC9A" w14:textId="77777777" w:rsidR="00A72020" w:rsidRDefault="00A72020" w:rsidP="00903545">
            <w:pPr>
              <w:rPr>
                <w:rFonts w:ascii="Times New Roman" w:eastAsia="Times New Roman" w:hAnsi="Times New Roman"/>
                <w:color w:val="1F1F1F"/>
                <w:sz w:val="20"/>
                <w:szCs w:val="20"/>
                <w:highlight w:val="white"/>
              </w:rPr>
            </w:pPr>
            <w:proofErr w:type="spellStart"/>
            <w:r>
              <w:rPr>
                <w:rFonts w:ascii="Times New Roman" w:eastAsia="Times New Roman" w:hAnsi="Times New Roman"/>
                <w:color w:val="1F1F1F"/>
                <w:sz w:val="20"/>
                <w:szCs w:val="20"/>
                <w:highlight w:val="white"/>
              </w:rPr>
              <w:t>Усмено</w:t>
            </w:r>
            <w:proofErr w:type="spellEnd"/>
            <w:r>
              <w:rPr>
                <w:rFonts w:ascii="Times New Roman" w:eastAsia="Times New Roman" w:hAnsi="Times New Roman"/>
                <w:color w:val="1F1F1F"/>
                <w:sz w:val="20"/>
                <w:szCs w:val="20"/>
                <w:highlight w:val="white"/>
              </w:rPr>
              <w:t xml:space="preserve"> </w:t>
            </w:r>
            <w:proofErr w:type="spellStart"/>
            <w:r>
              <w:rPr>
                <w:rFonts w:ascii="Times New Roman" w:eastAsia="Times New Roman" w:hAnsi="Times New Roman"/>
                <w:color w:val="1F1F1F"/>
                <w:sz w:val="20"/>
                <w:szCs w:val="20"/>
                <w:highlight w:val="white"/>
              </w:rPr>
              <w:t>превођење</w:t>
            </w:r>
            <w:proofErr w:type="spellEnd"/>
            <w:r>
              <w:rPr>
                <w:rFonts w:ascii="Times New Roman" w:eastAsia="Times New Roman" w:hAnsi="Times New Roman"/>
                <w:color w:val="1F1F1F"/>
                <w:sz w:val="20"/>
                <w:szCs w:val="20"/>
                <w:highlight w:val="white"/>
              </w:rPr>
              <w:t xml:space="preserve"> </w:t>
            </w:r>
          </w:p>
        </w:tc>
        <w:tc>
          <w:tcPr>
            <w:tcW w:w="1915" w:type="dxa"/>
            <w:gridSpan w:val="3"/>
            <w:shd w:val="clear" w:color="auto" w:fill="auto"/>
            <w:vAlign w:val="center"/>
          </w:tcPr>
          <w:p w14:paraId="2D461D6B"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520" w:type="dxa"/>
            <w:gridSpan w:val="2"/>
            <w:shd w:val="clear" w:color="auto" w:fill="auto"/>
            <w:vAlign w:val="center"/>
          </w:tcPr>
          <w:p w14:paraId="75E353CE" w14:textId="77777777" w:rsidR="00A72020" w:rsidRDefault="00A72020" w:rsidP="00903545">
            <w:pPr>
              <w:tabs>
                <w:tab w:val="left" w:pos="567"/>
              </w:tabs>
              <w:rPr>
                <w:rFonts w:ascii="Times New Roman" w:eastAsia="Times New Roman" w:hAnsi="Times New Roman"/>
                <w:sz w:val="20"/>
                <w:szCs w:val="20"/>
              </w:rPr>
            </w:pPr>
            <w:r>
              <w:rPr>
                <w:rFonts w:ascii="Times New Roman" w:hAnsi="Times New Roman"/>
                <w:sz w:val="20"/>
                <w:szCs w:val="20"/>
                <w:lang w:val="sr-Cyrl-RS"/>
              </w:rPr>
              <w:t>Енглески јетик у бизнису (на даљину)</w:t>
            </w:r>
          </w:p>
        </w:tc>
        <w:tc>
          <w:tcPr>
            <w:tcW w:w="1011" w:type="dxa"/>
            <w:shd w:val="clear" w:color="auto" w:fill="auto"/>
            <w:vAlign w:val="center"/>
          </w:tcPr>
          <w:p w14:paraId="2D13000C"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A72020" w14:paraId="496C5C56" w14:textId="77777777" w:rsidTr="00903545">
        <w:trPr>
          <w:trHeight w:val="264"/>
        </w:trPr>
        <w:tc>
          <w:tcPr>
            <w:tcW w:w="816" w:type="dxa"/>
            <w:gridSpan w:val="2"/>
            <w:shd w:val="clear" w:color="auto" w:fill="auto"/>
            <w:vAlign w:val="center"/>
          </w:tcPr>
          <w:p w14:paraId="02B17559" w14:textId="77777777" w:rsidR="00A72020" w:rsidRPr="001C7AFE" w:rsidRDefault="00A72020"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106" w:type="dxa"/>
            <w:shd w:val="clear" w:color="auto" w:fill="auto"/>
            <w:vAlign w:val="center"/>
          </w:tcPr>
          <w:p w14:paraId="6CEF8376" w14:textId="77777777" w:rsidR="00A72020" w:rsidRPr="001C7AFE"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A4L08</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3B93458C" w14:textId="77777777" w:rsidR="00A72020" w:rsidRDefault="00A72020" w:rsidP="00903545">
            <w:pPr>
              <w:rPr>
                <w:rFonts w:ascii="Times New Roman" w:eastAsia="Times New Roman" w:hAnsi="Times New Roman"/>
                <w:color w:val="1F1F1F"/>
                <w:sz w:val="20"/>
                <w:szCs w:val="20"/>
                <w:highlight w:val="white"/>
              </w:rPr>
            </w:pPr>
            <w:proofErr w:type="spellStart"/>
            <w:r>
              <w:rPr>
                <w:rFonts w:ascii="Times New Roman" w:eastAsia="Times New Roman" w:hAnsi="Times New Roman"/>
                <w:color w:val="1F1F1F"/>
                <w:sz w:val="20"/>
                <w:szCs w:val="20"/>
                <w:highlight w:val="white"/>
              </w:rPr>
              <w:t>Аудиовизуелно</w:t>
            </w:r>
            <w:proofErr w:type="spellEnd"/>
            <w:r>
              <w:rPr>
                <w:rFonts w:ascii="Times New Roman" w:eastAsia="Times New Roman" w:hAnsi="Times New Roman"/>
                <w:color w:val="1F1F1F"/>
                <w:sz w:val="20"/>
                <w:szCs w:val="20"/>
                <w:highlight w:val="white"/>
              </w:rPr>
              <w:t xml:space="preserve"> </w:t>
            </w:r>
            <w:proofErr w:type="spellStart"/>
            <w:r>
              <w:rPr>
                <w:rFonts w:ascii="Times New Roman" w:eastAsia="Times New Roman" w:hAnsi="Times New Roman"/>
                <w:color w:val="1F1F1F"/>
                <w:sz w:val="20"/>
                <w:szCs w:val="20"/>
                <w:highlight w:val="white"/>
              </w:rPr>
              <w:t>превођење</w:t>
            </w:r>
            <w:proofErr w:type="spellEnd"/>
          </w:p>
        </w:tc>
        <w:tc>
          <w:tcPr>
            <w:tcW w:w="1915" w:type="dxa"/>
            <w:gridSpan w:val="3"/>
            <w:shd w:val="clear" w:color="auto" w:fill="auto"/>
            <w:vAlign w:val="center"/>
          </w:tcPr>
          <w:p w14:paraId="1BDFEA32" w14:textId="77777777" w:rsidR="00A72020" w:rsidRDefault="00A72020"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520" w:type="dxa"/>
            <w:gridSpan w:val="2"/>
            <w:shd w:val="clear" w:color="auto" w:fill="auto"/>
            <w:vAlign w:val="center"/>
          </w:tcPr>
          <w:p w14:paraId="78284DF0" w14:textId="77777777" w:rsidR="00A72020" w:rsidRDefault="00A72020" w:rsidP="00903545">
            <w:pPr>
              <w:tabs>
                <w:tab w:val="left" w:pos="567"/>
              </w:tabs>
              <w:rPr>
                <w:rFonts w:ascii="Times New Roman" w:eastAsia="Times New Roman" w:hAnsi="Times New Roman"/>
                <w:sz w:val="20"/>
                <w:szCs w:val="20"/>
              </w:rPr>
            </w:pPr>
            <w:r>
              <w:rPr>
                <w:rFonts w:ascii="Times New Roman" w:hAnsi="Times New Roman"/>
                <w:sz w:val="20"/>
                <w:szCs w:val="20"/>
                <w:lang w:val="sr-Cyrl-RS"/>
              </w:rPr>
              <w:t>Енглески јетик у бизнису (на даљину)</w:t>
            </w:r>
          </w:p>
        </w:tc>
        <w:tc>
          <w:tcPr>
            <w:tcW w:w="1011" w:type="dxa"/>
            <w:shd w:val="clear" w:color="auto" w:fill="auto"/>
            <w:vAlign w:val="center"/>
          </w:tcPr>
          <w:p w14:paraId="3D42DEDB" w14:textId="77777777" w:rsidR="00A72020" w:rsidRDefault="00A72020"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A72020" w14:paraId="113B2800" w14:textId="77777777" w:rsidTr="00903545">
        <w:trPr>
          <w:trHeight w:val="427"/>
        </w:trPr>
        <w:tc>
          <w:tcPr>
            <w:tcW w:w="10348" w:type="dxa"/>
            <w:gridSpan w:val="15"/>
            <w:vAlign w:val="center"/>
          </w:tcPr>
          <w:p w14:paraId="5D1F34D8" w14:textId="77777777" w:rsidR="00A72020" w:rsidRDefault="00A72020"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Репрезентативне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референце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минимално</w:t>
            </w:r>
            <w:proofErr w:type="spellEnd"/>
            <w:r>
              <w:rPr>
                <w:rFonts w:ascii="Times New Roman" w:eastAsia="Times New Roman" w:hAnsi="Times New Roman"/>
                <w:b/>
                <w:sz w:val="20"/>
                <w:szCs w:val="20"/>
              </w:rPr>
              <w:t xml:space="preserve"> 5 </w:t>
            </w:r>
            <w:proofErr w:type="spellStart"/>
            <w:r>
              <w:rPr>
                <w:rFonts w:ascii="Times New Roman" w:eastAsia="Times New Roman" w:hAnsi="Times New Roman"/>
                <w:b/>
                <w:sz w:val="20"/>
                <w:szCs w:val="20"/>
              </w:rPr>
              <w:t>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више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10)</w:t>
            </w:r>
          </w:p>
        </w:tc>
      </w:tr>
      <w:tr w:rsidR="00A72020" w14:paraId="661060C6" w14:textId="77777777" w:rsidTr="00903545">
        <w:trPr>
          <w:trHeight w:val="427"/>
        </w:trPr>
        <w:tc>
          <w:tcPr>
            <w:tcW w:w="454" w:type="dxa"/>
            <w:vAlign w:val="center"/>
          </w:tcPr>
          <w:p w14:paraId="257A4033" w14:textId="77777777" w:rsidR="00A72020" w:rsidRDefault="00A72020" w:rsidP="00A72020">
            <w:pPr>
              <w:numPr>
                <w:ilvl w:val="0"/>
                <w:numId w:val="12"/>
              </w:numPr>
              <w:tabs>
                <w:tab w:val="left" w:pos="383"/>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5DFDA0D8" w14:textId="77777777" w:rsidR="00A72020" w:rsidRDefault="00A72020" w:rsidP="00903545">
            <w:pPr>
              <w:tabs>
                <w:tab w:val="left" w:pos="567"/>
              </w:tabs>
              <w:jc w:val="both"/>
              <w:rPr>
                <w:rFonts w:ascii="Times New Roman" w:eastAsia="Times New Roman" w:hAnsi="Times New Roman"/>
                <w:sz w:val="20"/>
                <w:szCs w:val="20"/>
              </w:rPr>
            </w:pPr>
            <w:r>
              <w:rPr>
                <w:rFonts w:ascii="Times New Roman" w:eastAsia="Times New Roman" w:hAnsi="Times New Roman"/>
                <w:color w:val="000000"/>
                <w:sz w:val="20"/>
                <w:szCs w:val="20"/>
              </w:rPr>
              <w:t>„</w:t>
            </w:r>
            <w:proofErr w:type="spellStart"/>
            <w:r>
              <w:rPr>
                <w:rFonts w:ascii="Times New Roman" w:eastAsia="Times New Roman" w:hAnsi="Times New Roman"/>
                <w:color w:val="000000"/>
                <w:sz w:val="20"/>
                <w:szCs w:val="20"/>
              </w:rPr>
              <w:t>Чосеров</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храм</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Марса</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увек</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кобна</w:t>
            </w:r>
            <w:proofErr w:type="spellEnd"/>
            <w:r>
              <w:rPr>
                <w:rFonts w:ascii="Times New Roman" w:eastAsia="Times New Roman" w:hAnsi="Times New Roman"/>
                <w:color w:val="000000"/>
                <w:sz w:val="20"/>
                <w:szCs w:val="20"/>
              </w:rPr>
              <w:t xml:space="preserve"> </w:t>
            </w:r>
            <w:proofErr w:type="spellStart"/>
            <w:proofErr w:type="gramStart"/>
            <w:r>
              <w:rPr>
                <w:rFonts w:ascii="Times New Roman" w:eastAsia="Times New Roman" w:hAnsi="Times New Roman"/>
                <w:color w:val="000000"/>
                <w:sz w:val="20"/>
                <w:szCs w:val="20"/>
              </w:rPr>
              <w:t>времена</w:t>
            </w:r>
            <w:proofErr w:type="spellEnd"/>
            <w:r>
              <w:rPr>
                <w:rFonts w:ascii="Times New Roman" w:eastAsia="Times New Roman" w:hAnsi="Times New Roman"/>
                <w:color w:val="000000"/>
                <w:sz w:val="20"/>
                <w:szCs w:val="20"/>
              </w:rPr>
              <w:t>“</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i/>
                <w:color w:val="000000"/>
                <w:sz w:val="20"/>
                <w:szCs w:val="20"/>
              </w:rPr>
              <w:t>Наука</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без</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граница</w:t>
            </w:r>
            <w:proofErr w:type="spellEnd"/>
            <w:r>
              <w:rPr>
                <w:rFonts w:ascii="Times New Roman" w:eastAsia="Times New Roman" w:hAnsi="Times New Roman"/>
                <w:i/>
                <w:color w:val="000000"/>
                <w:sz w:val="20"/>
                <w:szCs w:val="20"/>
              </w:rPr>
              <w:t xml:space="preserve"> </w:t>
            </w:r>
            <w:proofErr w:type="gramStart"/>
            <w:r>
              <w:rPr>
                <w:rFonts w:ascii="Times New Roman" w:eastAsia="Times New Roman" w:hAnsi="Times New Roman"/>
                <w:i/>
                <w:color w:val="000000"/>
                <w:sz w:val="20"/>
                <w:szCs w:val="20"/>
              </w:rPr>
              <w:t>III</w:t>
            </w:r>
            <w:r>
              <w:rPr>
                <w:rFonts w:ascii="Times New Roman" w:eastAsia="Times New Roman" w:hAnsi="Times New Roman"/>
                <w:color w:val="000000"/>
                <w:sz w:val="20"/>
                <w:szCs w:val="20"/>
              </w:rPr>
              <w:t xml:space="preserve">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међународни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тематски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зборник</w:t>
            </w:r>
            <w:proofErr w:type="spellEnd"/>
            <w:r>
              <w:rPr>
                <w:rFonts w:ascii="Times New Roman" w:eastAsia="Times New Roman" w:hAnsi="Times New Roman"/>
                <w:color w:val="000000"/>
                <w:sz w:val="20"/>
                <w:szCs w:val="20"/>
              </w:rPr>
              <w:t xml:space="preserve">]. 1, </w:t>
            </w:r>
            <w:proofErr w:type="spellStart"/>
            <w:r>
              <w:rPr>
                <w:rFonts w:ascii="Times New Roman" w:eastAsia="Times New Roman" w:hAnsi="Times New Roman"/>
                <w:color w:val="000000"/>
                <w:sz w:val="20"/>
                <w:szCs w:val="20"/>
              </w:rPr>
              <w:t>Књижевност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кроз</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простор</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време</w:t>
            </w:r>
            <w:proofErr w:type="spellEnd"/>
            <w:r>
              <w:rPr>
                <w:rFonts w:ascii="Times New Roman" w:eastAsia="Times New Roman" w:hAnsi="Times New Roman"/>
                <w:color w:val="000000"/>
                <w:sz w:val="20"/>
                <w:szCs w:val="20"/>
              </w:rPr>
              <w:t>, 2020, 227-239. M14.</w:t>
            </w:r>
          </w:p>
        </w:tc>
      </w:tr>
      <w:tr w:rsidR="00A72020" w14:paraId="0B49140F" w14:textId="77777777" w:rsidTr="00903545">
        <w:trPr>
          <w:trHeight w:val="427"/>
        </w:trPr>
        <w:tc>
          <w:tcPr>
            <w:tcW w:w="454" w:type="dxa"/>
            <w:vAlign w:val="center"/>
          </w:tcPr>
          <w:p w14:paraId="1D5D71C2" w14:textId="77777777" w:rsidR="00A72020" w:rsidRDefault="00A72020" w:rsidP="00A72020">
            <w:pPr>
              <w:numPr>
                <w:ilvl w:val="0"/>
                <w:numId w:val="12"/>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24E1F38C" w14:textId="77777777" w:rsidR="00A72020" w:rsidRDefault="00A72020" w:rsidP="00903545">
            <w:pPr>
              <w:tabs>
                <w:tab w:val="left" w:pos="567"/>
              </w:tabs>
              <w:jc w:val="both"/>
              <w:rPr>
                <w:rFonts w:ascii="Times New Roman" w:eastAsia="Times New Roman" w:hAnsi="Times New Roman"/>
                <w:sz w:val="20"/>
                <w:szCs w:val="20"/>
              </w:rPr>
            </w:pPr>
            <w:proofErr w:type="spellStart"/>
            <w:r>
              <w:rPr>
                <w:rFonts w:ascii="Times New Roman" w:eastAsia="Times New Roman" w:hAnsi="Times New Roman"/>
                <w:color w:val="000000"/>
                <w:sz w:val="20"/>
                <w:szCs w:val="20"/>
              </w:rPr>
              <w:t>Александар</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Петровић</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Данко</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Камчевски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i/>
                <w:color w:val="000000"/>
                <w:sz w:val="20"/>
                <w:szCs w:val="20"/>
              </w:rPr>
              <w:t>Косово</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на</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крају</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историје</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сажета</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анализа</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привида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Нови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Сад</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Матица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српска</w:t>
            </w:r>
            <w:proofErr w:type="spellEnd"/>
            <w:r>
              <w:rPr>
                <w:rFonts w:ascii="Times New Roman" w:eastAsia="Times New Roman" w:hAnsi="Times New Roman"/>
                <w:color w:val="000000"/>
                <w:sz w:val="20"/>
                <w:szCs w:val="20"/>
              </w:rPr>
              <w:t>, 2019. M41.</w:t>
            </w:r>
          </w:p>
        </w:tc>
      </w:tr>
      <w:tr w:rsidR="00A72020" w14:paraId="145FA96B" w14:textId="77777777" w:rsidTr="00903545">
        <w:trPr>
          <w:trHeight w:val="427"/>
        </w:trPr>
        <w:tc>
          <w:tcPr>
            <w:tcW w:w="454" w:type="dxa"/>
            <w:vAlign w:val="center"/>
          </w:tcPr>
          <w:p w14:paraId="0D9340E5" w14:textId="77777777" w:rsidR="00A72020" w:rsidRDefault="00A72020" w:rsidP="00A72020">
            <w:pPr>
              <w:numPr>
                <w:ilvl w:val="0"/>
                <w:numId w:val="12"/>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652D4291" w14:textId="77777777" w:rsidR="00A72020" w:rsidRDefault="00A72020" w:rsidP="00903545">
            <w:pPr>
              <w:tabs>
                <w:tab w:val="left" w:pos="567"/>
              </w:tabs>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„Biljana </w:t>
            </w:r>
            <w:proofErr w:type="spellStart"/>
            <w:r>
              <w:rPr>
                <w:rFonts w:ascii="Times New Roman" w:eastAsia="Times New Roman" w:hAnsi="Times New Roman"/>
                <w:color w:val="000000"/>
                <w:sz w:val="20"/>
                <w:szCs w:val="20"/>
              </w:rPr>
              <w:t>Đorić</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Francuski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i/>
                <w:color w:val="000000"/>
                <w:sz w:val="20"/>
                <w:szCs w:val="20"/>
              </w:rPr>
              <w:t>Biseri</w:t>
            </w:r>
            <w:proofErr w:type="spellEnd"/>
            <w:r>
              <w:rPr>
                <w:rFonts w:ascii="Times New Roman" w:eastAsia="Times New Roman" w:hAnsi="Times New Roman"/>
                <w:i/>
                <w:color w:val="000000"/>
                <w:sz w:val="20"/>
                <w:szCs w:val="20"/>
              </w:rPr>
              <w:t xml:space="preserve"> </w:t>
            </w:r>
            <w:proofErr w:type="spellStart"/>
            <w:proofErr w:type="gramStart"/>
            <w:r>
              <w:rPr>
                <w:rFonts w:ascii="Times New Roman" w:eastAsia="Times New Roman" w:hAnsi="Times New Roman"/>
                <w:i/>
                <w:color w:val="000000"/>
                <w:sz w:val="20"/>
                <w:szCs w:val="20"/>
              </w:rPr>
              <w:t>Radža</w:t>
            </w:r>
            <w:proofErr w:type="spellEnd"/>
            <w:r>
              <w:rPr>
                <w:rFonts w:ascii="Times New Roman" w:eastAsia="Times New Roman" w:hAnsi="Times New Roman"/>
                <w:color w:val="000000"/>
                <w:sz w:val="20"/>
                <w:szCs w:val="20"/>
              </w:rPr>
              <w:t>“</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i/>
                <w:color w:val="000000"/>
                <w:sz w:val="20"/>
                <w:szCs w:val="20"/>
              </w:rPr>
              <w:t>Komunikacija</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i</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Kultura</w:t>
            </w:r>
            <w:proofErr w:type="spellEnd"/>
            <w:r>
              <w:rPr>
                <w:rFonts w:ascii="Times New Roman" w:eastAsia="Times New Roman" w:hAnsi="Times New Roman"/>
                <w:i/>
                <w:color w:val="000000"/>
                <w:sz w:val="20"/>
                <w:szCs w:val="20"/>
              </w:rPr>
              <w:t xml:space="preserve"> Online</w:t>
            </w:r>
            <w:r>
              <w:rPr>
                <w:rFonts w:ascii="Times New Roman" w:eastAsia="Times New Roman" w:hAnsi="Times New Roman"/>
                <w:color w:val="000000"/>
                <w:sz w:val="20"/>
                <w:szCs w:val="20"/>
              </w:rPr>
              <w:t xml:space="preserve">, Godina VI, </w:t>
            </w:r>
            <w:proofErr w:type="spellStart"/>
            <w:r>
              <w:rPr>
                <w:rFonts w:ascii="Times New Roman" w:eastAsia="Times New Roman" w:hAnsi="Times New Roman"/>
                <w:color w:val="000000"/>
                <w:sz w:val="20"/>
                <w:szCs w:val="20"/>
              </w:rPr>
              <w:t>broj</w:t>
            </w:r>
            <w:proofErr w:type="spellEnd"/>
            <w:r>
              <w:rPr>
                <w:rFonts w:ascii="Times New Roman" w:eastAsia="Times New Roman" w:hAnsi="Times New Roman"/>
                <w:color w:val="000000"/>
                <w:sz w:val="20"/>
                <w:szCs w:val="20"/>
              </w:rPr>
              <w:t xml:space="preserve"> 6, 2015, str. 355-359. М23.</w:t>
            </w:r>
          </w:p>
        </w:tc>
      </w:tr>
      <w:tr w:rsidR="00A72020" w14:paraId="2A329CF9" w14:textId="77777777" w:rsidTr="00903545">
        <w:trPr>
          <w:trHeight w:val="427"/>
        </w:trPr>
        <w:tc>
          <w:tcPr>
            <w:tcW w:w="454" w:type="dxa"/>
            <w:vAlign w:val="center"/>
          </w:tcPr>
          <w:p w14:paraId="34F32133" w14:textId="77777777" w:rsidR="00A72020" w:rsidRDefault="00A72020" w:rsidP="00A72020">
            <w:pPr>
              <w:numPr>
                <w:ilvl w:val="0"/>
                <w:numId w:val="12"/>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6E4D6543" w14:textId="77777777" w:rsidR="00A72020" w:rsidRDefault="00A72020" w:rsidP="00903545">
            <w:pPr>
              <w:tabs>
                <w:tab w:val="left" w:pos="567"/>
              </w:tabs>
              <w:jc w:val="both"/>
              <w:rPr>
                <w:rFonts w:ascii="Times New Roman" w:eastAsia="Times New Roman" w:hAnsi="Times New Roman"/>
                <w:sz w:val="20"/>
                <w:szCs w:val="20"/>
              </w:rPr>
            </w:pPr>
            <w:proofErr w:type="spellStart"/>
            <w:r>
              <w:rPr>
                <w:rFonts w:ascii="Times New Roman" w:eastAsia="Times New Roman" w:hAnsi="Times New Roman"/>
                <w:color w:val="000000"/>
                <w:sz w:val="20"/>
                <w:szCs w:val="20"/>
              </w:rPr>
              <w:t>Данко</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Камчевски</w:t>
            </w:r>
            <w:proofErr w:type="spellEnd"/>
            <w:r>
              <w:rPr>
                <w:rFonts w:ascii="Times New Roman" w:eastAsia="Times New Roman" w:hAnsi="Times New Roman"/>
                <w:color w:val="000000"/>
                <w:sz w:val="20"/>
                <w:szCs w:val="20"/>
              </w:rPr>
              <w:t xml:space="preserve">, А. </w:t>
            </w:r>
            <w:proofErr w:type="spellStart"/>
            <w:r>
              <w:rPr>
                <w:rFonts w:ascii="Times New Roman" w:eastAsia="Times New Roman" w:hAnsi="Times New Roman"/>
                <w:color w:val="000000"/>
                <w:sz w:val="20"/>
                <w:szCs w:val="20"/>
              </w:rPr>
              <w:t>Петровић</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лавиринту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савремених</w:t>
            </w:r>
            <w:proofErr w:type="spellEnd"/>
            <w:r>
              <w:rPr>
                <w:rFonts w:ascii="Times New Roman" w:eastAsia="Times New Roman" w:hAnsi="Times New Roman"/>
                <w:color w:val="000000"/>
                <w:sz w:val="20"/>
                <w:szCs w:val="20"/>
              </w:rPr>
              <w:t xml:space="preserve"> </w:t>
            </w:r>
            <w:proofErr w:type="spellStart"/>
            <w:proofErr w:type="gramStart"/>
            <w:r>
              <w:rPr>
                <w:rFonts w:ascii="Times New Roman" w:eastAsia="Times New Roman" w:hAnsi="Times New Roman"/>
                <w:color w:val="000000"/>
                <w:sz w:val="20"/>
                <w:szCs w:val="20"/>
              </w:rPr>
              <w:t>медија</w:t>
            </w:r>
            <w:proofErr w:type="spellEnd"/>
            <w:r>
              <w:rPr>
                <w:rFonts w:ascii="Times New Roman" w:eastAsia="Times New Roman" w:hAnsi="Times New Roman"/>
                <w:color w:val="000000"/>
                <w:sz w:val="20"/>
                <w:szCs w:val="20"/>
              </w:rPr>
              <w:t>“</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i/>
                <w:color w:val="000000"/>
                <w:sz w:val="20"/>
                <w:szCs w:val="20"/>
              </w:rPr>
              <w:t>Годишњак</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Факултета</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за</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културу</w:t>
            </w:r>
            <w:proofErr w:type="spellEnd"/>
            <w:r>
              <w:rPr>
                <w:rFonts w:ascii="Times New Roman" w:eastAsia="Times New Roman" w:hAnsi="Times New Roman"/>
                <w:i/>
                <w:color w:val="000000"/>
                <w:sz w:val="20"/>
                <w:szCs w:val="20"/>
              </w:rPr>
              <w:t xml:space="preserve"> и </w:t>
            </w:r>
            <w:proofErr w:type="spellStart"/>
            <w:r>
              <w:rPr>
                <w:rFonts w:ascii="Times New Roman" w:eastAsia="Times New Roman" w:hAnsi="Times New Roman"/>
                <w:i/>
                <w:color w:val="000000"/>
                <w:sz w:val="20"/>
                <w:szCs w:val="20"/>
              </w:rPr>
              <w:t>медије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бр</w:t>
            </w:r>
            <w:proofErr w:type="spellEnd"/>
            <w:r>
              <w:rPr>
                <w:rFonts w:ascii="Times New Roman" w:eastAsia="Times New Roman" w:hAnsi="Times New Roman"/>
                <w:color w:val="000000"/>
                <w:sz w:val="20"/>
                <w:szCs w:val="20"/>
              </w:rPr>
              <w:t xml:space="preserve">. 8, </w:t>
            </w:r>
            <w:proofErr w:type="spellStart"/>
            <w:r>
              <w:rPr>
                <w:rFonts w:ascii="Times New Roman" w:eastAsia="Times New Roman" w:hAnsi="Times New Roman"/>
                <w:color w:val="000000"/>
                <w:sz w:val="20"/>
                <w:szCs w:val="20"/>
              </w:rPr>
              <w:t>год</w:t>
            </w:r>
            <w:proofErr w:type="spellEnd"/>
            <w:r>
              <w:rPr>
                <w:rFonts w:ascii="Times New Roman" w:eastAsia="Times New Roman" w:hAnsi="Times New Roman"/>
                <w:color w:val="000000"/>
                <w:sz w:val="20"/>
                <w:szCs w:val="20"/>
              </w:rPr>
              <w:t>. VIII (2016), 443-448. M53.</w:t>
            </w:r>
          </w:p>
        </w:tc>
      </w:tr>
      <w:tr w:rsidR="00A72020" w14:paraId="0FE714A1" w14:textId="77777777" w:rsidTr="00903545">
        <w:trPr>
          <w:trHeight w:val="427"/>
        </w:trPr>
        <w:tc>
          <w:tcPr>
            <w:tcW w:w="454" w:type="dxa"/>
            <w:vAlign w:val="center"/>
          </w:tcPr>
          <w:p w14:paraId="72BCCA01" w14:textId="77777777" w:rsidR="00A72020" w:rsidRDefault="00A72020" w:rsidP="00A72020">
            <w:pPr>
              <w:numPr>
                <w:ilvl w:val="0"/>
                <w:numId w:val="12"/>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4F9E887D" w14:textId="77777777" w:rsidR="00A72020" w:rsidRDefault="00A72020" w:rsidP="00903545">
            <w:pPr>
              <w:tabs>
                <w:tab w:val="left" w:pos="567"/>
              </w:tabs>
              <w:jc w:val="both"/>
              <w:rPr>
                <w:rFonts w:ascii="Times New Roman" w:eastAsia="Times New Roman" w:hAnsi="Times New Roman"/>
                <w:sz w:val="20"/>
                <w:szCs w:val="20"/>
              </w:rPr>
            </w:pPr>
            <w:r>
              <w:rPr>
                <w:rFonts w:ascii="Times New Roman" w:eastAsia="Times New Roman" w:hAnsi="Times New Roman"/>
                <w:color w:val="000000"/>
                <w:sz w:val="20"/>
                <w:szCs w:val="20"/>
              </w:rPr>
              <w:t>„</w:t>
            </w:r>
            <w:proofErr w:type="spellStart"/>
            <w:r>
              <w:rPr>
                <w:rFonts w:ascii="Times New Roman" w:eastAsia="Times New Roman" w:hAnsi="Times New Roman"/>
                <w:color w:val="000000"/>
                <w:sz w:val="20"/>
                <w:szCs w:val="20"/>
              </w:rPr>
              <w:t>Природа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као</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женски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принцип</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роману</w:t>
            </w:r>
            <w:proofErr w:type="spellEnd"/>
            <w:r>
              <w:rPr>
                <w:rFonts w:ascii="Times New Roman" w:eastAsia="Times New Roman" w:hAnsi="Times New Roman"/>
                <w:color w:val="000000"/>
                <w:sz w:val="20"/>
                <w:szCs w:val="20"/>
              </w:rPr>
              <w:t xml:space="preserve"> Џ.Р.Р. </w:t>
            </w:r>
            <w:proofErr w:type="spellStart"/>
            <w:r>
              <w:rPr>
                <w:rFonts w:ascii="Times New Roman" w:eastAsia="Times New Roman" w:hAnsi="Times New Roman"/>
                <w:color w:val="000000"/>
                <w:sz w:val="20"/>
                <w:szCs w:val="20"/>
              </w:rPr>
              <w:t>Толкина</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адаптацији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Питера</w:t>
            </w:r>
            <w:proofErr w:type="spellEnd"/>
            <w:r>
              <w:rPr>
                <w:rFonts w:ascii="Times New Roman" w:eastAsia="Times New Roman" w:hAnsi="Times New Roman"/>
                <w:color w:val="000000"/>
                <w:sz w:val="20"/>
                <w:szCs w:val="20"/>
              </w:rPr>
              <w:t xml:space="preserve"> </w:t>
            </w:r>
            <w:proofErr w:type="spellStart"/>
            <w:proofErr w:type="gramStart"/>
            <w:r>
              <w:rPr>
                <w:rFonts w:ascii="Times New Roman" w:eastAsia="Times New Roman" w:hAnsi="Times New Roman"/>
                <w:color w:val="000000"/>
                <w:sz w:val="20"/>
                <w:szCs w:val="20"/>
              </w:rPr>
              <w:t>Џексона</w:t>
            </w:r>
            <w:proofErr w:type="spellEnd"/>
            <w:r>
              <w:rPr>
                <w:rFonts w:ascii="Times New Roman" w:eastAsia="Times New Roman" w:hAnsi="Times New Roman"/>
                <w:color w:val="000000"/>
                <w:sz w:val="20"/>
                <w:szCs w:val="20"/>
              </w:rPr>
              <w:t>“</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i/>
                <w:color w:val="000000"/>
                <w:sz w:val="20"/>
                <w:szCs w:val="20"/>
              </w:rPr>
              <w:t>Књижевност</w:t>
            </w:r>
            <w:proofErr w:type="spellEnd"/>
            <w:r>
              <w:rPr>
                <w:rFonts w:ascii="Times New Roman" w:eastAsia="Times New Roman" w:hAnsi="Times New Roman"/>
                <w:i/>
                <w:color w:val="000000"/>
                <w:sz w:val="20"/>
                <w:szCs w:val="20"/>
              </w:rPr>
              <w:t xml:space="preserve"> и </w:t>
            </w:r>
            <w:proofErr w:type="spellStart"/>
            <w:r>
              <w:rPr>
                <w:rFonts w:ascii="Times New Roman" w:eastAsia="Times New Roman" w:hAnsi="Times New Roman"/>
                <w:i/>
                <w:color w:val="000000"/>
                <w:sz w:val="20"/>
                <w:szCs w:val="20"/>
              </w:rPr>
              <w:t>језик</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год</w:t>
            </w:r>
            <w:proofErr w:type="spellEnd"/>
            <w:r>
              <w:rPr>
                <w:rFonts w:ascii="Times New Roman" w:eastAsia="Times New Roman" w:hAnsi="Times New Roman"/>
                <w:color w:val="000000"/>
                <w:sz w:val="20"/>
                <w:szCs w:val="20"/>
              </w:rPr>
              <w:t xml:space="preserve">. 58, </w:t>
            </w:r>
            <w:proofErr w:type="spellStart"/>
            <w:r>
              <w:rPr>
                <w:rFonts w:ascii="Times New Roman" w:eastAsia="Times New Roman" w:hAnsi="Times New Roman"/>
                <w:color w:val="000000"/>
                <w:sz w:val="20"/>
                <w:szCs w:val="20"/>
              </w:rPr>
              <w:t>бр</w:t>
            </w:r>
            <w:proofErr w:type="spellEnd"/>
            <w:r>
              <w:rPr>
                <w:rFonts w:ascii="Times New Roman" w:eastAsia="Times New Roman" w:hAnsi="Times New Roman"/>
                <w:color w:val="000000"/>
                <w:sz w:val="20"/>
                <w:szCs w:val="20"/>
              </w:rPr>
              <w:t xml:space="preserve">. 3-4, </w:t>
            </w:r>
            <w:proofErr w:type="spellStart"/>
            <w:r>
              <w:rPr>
                <w:rFonts w:ascii="Times New Roman" w:eastAsia="Times New Roman" w:hAnsi="Times New Roman"/>
                <w:color w:val="000000"/>
                <w:sz w:val="20"/>
                <w:szCs w:val="20"/>
              </w:rPr>
              <w:t>стр</w:t>
            </w:r>
            <w:proofErr w:type="spellEnd"/>
            <w:r>
              <w:rPr>
                <w:rFonts w:ascii="Times New Roman" w:eastAsia="Times New Roman" w:hAnsi="Times New Roman"/>
                <w:color w:val="000000"/>
                <w:sz w:val="20"/>
                <w:szCs w:val="20"/>
              </w:rPr>
              <w:t>. 341-356. М52.</w:t>
            </w:r>
          </w:p>
        </w:tc>
      </w:tr>
      <w:tr w:rsidR="00A72020" w14:paraId="5C4BED1D" w14:textId="77777777" w:rsidTr="00903545">
        <w:trPr>
          <w:trHeight w:val="427"/>
        </w:trPr>
        <w:tc>
          <w:tcPr>
            <w:tcW w:w="454" w:type="dxa"/>
            <w:vAlign w:val="center"/>
          </w:tcPr>
          <w:p w14:paraId="2F0F2993" w14:textId="77777777" w:rsidR="00A72020" w:rsidRDefault="00A72020" w:rsidP="00A72020">
            <w:pPr>
              <w:numPr>
                <w:ilvl w:val="0"/>
                <w:numId w:val="12"/>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73BAB202" w14:textId="77777777" w:rsidR="00A72020" w:rsidRDefault="00A72020" w:rsidP="00903545">
            <w:pPr>
              <w:tabs>
                <w:tab w:val="left" w:pos="567"/>
              </w:tabs>
              <w:jc w:val="both"/>
              <w:rPr>
                <w:rFonts w:ascii="Times New Roman" w:eastAsia="Times New Roman" w:hAnsi="Times New Roman"/>
                <w:sz w:val="20"/>
                <w:szCs w:val="20"/>
              </w:rPr>
            </w:pPr>
            <w:r>
              <w:rPr>
                <w:rFonts w:ascii="Times New Roman" w:eastAsia="Times New Roman" w:hAnsi="Times New Roman"/>
                <w:color w:val="000000"/>
                <w:sz w:val="20"/>
                <w:szCs w:val="20"/>
              </w:rPr>
              <w:t>„</w:t>
            </w:r>
            <w:proofErr w:type="spellStart"/>
            <w:r>
              <w:rPr>
                <w:rFonts w:ascii="Times New Roman" w:eastAsia="Times New Roman" w:hAnsi="Times New Roman"/>
                <w:color w:val="000000"/>
                <w:sz w:val="20"/>
                <w:szCs w:val="20"/>
              </w:rPr>
              <w:t>Овен</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Барфилд</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филологија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еволуција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свести</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криза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савременог</w:t>
            </w:r>
            <w:proofErr w:type="spellEnd"/>
            <w:r>
              <w:rPr>
                <w:rFonts w:ascii="Times New Roman" w:eastAsia="Times New Roman" w:hAnsi="Times New Roman"/>
                <w:color w:val="000000"/>
                <w:sz w:val="20"/>
                <w:szCs w:val="20"/>
              </w:rPr>
              <w:t xml:space="preserve"> </w:t>
            </w:r>
            <w:proofErr w:type="spellStart"/>
            <w:proofErr w:type="gramStart"/>
            <w:r>
              <w:rPr>
                <w:rFonts w:ascii="Times New Roman" w:eastAsia="Times New Roman" w:hAnsi="Times New Roman"/>
                <w:color w:val="000000"/>
                <w:sz w:val="20"/>
                <w:szCs w:val="20"/>
              </w:rPr>
              <w:t>друштва</w:t>
            </w:r>
            <w:proofErr w:type="spellEnd"/>
            <w:r>
              <w:rPr>
                <w:rFonts w:ascii="Times New Roman" w:eastAsia="Times New Roman" w:hAnsi="Times New Roman"/>
                <w:color w:val="000000"/>
                <w:sz w:val="20"/>
                <w:szCs w:val="20"/>
              </w:rPr>
              <w:t>“</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i/>
                <w:color w:val="000000"/>
                <w:sz w:val="20"/>
                <w:szCs w:val="20"/>
              </w:rPr>
              <w:t>Анали</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Филолошког</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факултета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књига</w:t>
            </w:r>
            <w:proofErr w:type="spellEnd"/>
            <w:r>
              <w:rPr>
                <w:rFonts w:ascii="Times New Roman" w:eastAsia="Times New Roman" w:hAnsi="Times New Roman"/>
                <w:color w:val="000000"/>
                <w:sz w:val="20"/>
                <w:szCs w:val="20"/>
              </w:rPr>
              <w:t xml:space="preserve"> XXVII, </w:t>
            </w:r>
            <w:proofErr w:type="spellStart"/>
            <w:r>
              <w:rPr>
                <w:rFonts w:ascii="Times New Roman" w:eastAsia="Times New Roman" w:hAnsi="Times New Roman"/>
                <w:color w:val="000000"/>
                <w:sz w:val="20"/>
                <w:szCs w:val="20"/>
              </w:rPr>
              <w:t>свеска</w:t>
            </w:r>
            <w:proofErr w:type="spellEnd"/>
            <w:r>
              <w:rPr>
                <w:rFonts w:ascii="Times New Roman" w:eastAsia="Times New Roman" w:hAnsi="Times New Roman"/>
                <w:color w:val="000000"/>
                <w:sz w:val="20"/>
                <w:szCs w:val="20"/>
              </w:rPr>
              <w:t xml:space="preserve"> I, </w:t>
            </w:r>
            <w:proofErr w:type="spellStart"/>
            <w:r>
              <w:rPr>
                <w:rFonts w:ascii="Times New Roman" w:eastAsia="Times New Roman" w:hAnsi="Times New Roman"/>
                <w:color w:val="000000"/>
                <w:sz w:val="20"/>
                <w:szCs w:val="20"/>
              </w:rPr>
              <w:t>Београд</w:t>
            </w:r>
            <w:proofErr w:type="spellEnd"/>
            <w:r>
              <w:rPr>
                <w:rFonts w:ascii="Times New Roman" w:eastAsia="Times New Roman" w:hAnsi="Times New Roman"/>
                <w:color w:val="000000"/>
                <w:sz w:val="20"/>
                <w:szCs w:val="20"/>
              </w:rPr>
              <w:t xml:space="preserve">, 2015, </w:t>
            </w:r>
            <w:proofErr w:type="spellStart"/>
            <w:r>
              <w:rPr>
                <w:rFonts w:ascii="Times New Roman" w:eastAsia="Times New Roman" w:hAnsi="Times New Roman"/>
                <w:color w:val="000000"/>
                <w:sz w:val="20"/>
                <w:szCs w:val="20"/>
              </w:rPr>
              <w:t>стр</w:t>
            </w:r>
            <w:proofErr w:type="spellEnd"/>
            <w:r>
              <w:rPr>
                <w:rFonts w:ascii="Times New Roman" w:eastAsia="Times New Roman" w:hAnsi="Times New Roman"/>
                <w:color w:val="000000"/>
                <w:sz w:val="20"/>
                <w:szCs w:val="20"/>
              </w:rPr>
              <w:t>. 183-208. M63.</w:t>
            </w:r>
          </w:p>
        </w:tc>
      </w:tr>
      <w:tr w:rsidR="00A72020" w14:paraId="7AAFF3AF" w14:textId="77777777" w:rsidTr="00903545">
        <w:trPr>
          <w:trHeight w:val="427"/>
        </w:trPr>
        <w:tc>
          <w:tcPr>
            <w:tcW w:w="454" w:type="dxa"/>
            <w:vAlign w:val="center"/>
          </w:tcPr>
          <w:p w14:paraId="67D44B13" w14:textId="77777777" w:rsidR="00A72020" w:rsidRDefault="00A72020" w:rsidP="00A72020">
            <w:pPr>
              <w:numPr>
                <w:ilvl w:val="0"/>
                <w:numId w:val="12"/>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5650F410" w14:textId="77777777" w:rsidR="00A72020" w:rsidRDefault="00A72020" w:rsidP="00903545">
            <w:pPr>
              <w:tabs>
                <w:tab w:val="left" w:pos="567"/>
              </w:tabs>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“Heidegger and Tolkien: Thankful Thinking and “the Love of </w:t>
            </w:r>
            <w:proofErr w:type="gramStart"/>
            <w:r>
              <w:rPr>
                <w:rFonts w:ascii="Times New Roman" w:eastAsia="Times New Roman" w:hAnsi="Times New Roman"/>
                <w:color w:val="000000"/>
                <w:sz w:val="20"/>
                <w:szCs w:val="20"/>
              </w:rPr>
              <w:t>Love“</w:t>
            </w:r>
            <w:proofErr w:type="gramEnd"/>
            <w:r>
              <w:rPr>
                <w:rFonts w:ascii="Times New Roman" w:eastAsia="Times New Roman" w:hAnsi="Times New Roman"/>
                <w:color w:val="000000"/>
                <w:sz w:val="20"/>
                <w:szCs w:val="20"/>
              </w:rPr>
              <w:t xml:space="preserve">“, </w:t>
            </w:r>
            <w:r>
              <w:rPr>
                <w:rFonts w:ascii="Times New Roman" w:eastAsia="Times New Roman" w:hAnsi="Times New Roman"/>
                <w:i/>
                <w:color w:val="000000"/>
                <w:sz w:val="20"/>
                <w:szCs w:val="20"/>
              </w:rPr>
              <w:t>Hither Shore</w:t>
            </w:r>
            <w:r>
              <w:rPr>
                <w:rFonts w:ascii="Times New Roman" w:eastAsia="Times New Roman" w:hAnsi="Times New Roman"/>
                <w:color w:val="000000"/>
                <w:sz w:val="20"/>
                <w:szCs w:val="20"/>
              </w:rPr>
              <w:t xml:space="preserve"> </w:t>
            </w:r>
            <w:r>
              <w:rPr>
                <w:rFonts w:ascii="Times New Roman" w:eastAsia="Times New Roman" w:hAnsi="Times New Roman"/>
                <w:i/>
                <w:color w:val="000000"/>
                <w:sz w:val="20"/>
                <w:szCs w:val="20"/>
              </w:rPr>
              <w:t>12 (2015)</w:t>
            </w:r>
            <w:r>
              <w:rPr>
                <w:rFonts w:ascii="Times New Roman" w:eastAsia="Times New Roman" w:hAnsi="Times New Roman"/>
                <w:color w:val="000000"/>
                <w:sz w:val="20"/>
                <w:szCs w:val="20"/>
              </w:rPr>
              <w:t>, 206-219. M33.</w:t>
            </w:r>
          </w:p>
        </w:tc>
      </w:tr>
      <w:tr w:rsidR="00A72020" w14:paraId="5DE73141" w14:textId="77777777" w:rsidTr="00903545">
        <w:trPr>
          <w:trHeight w:val="427"/>
        </w:trPr>
        <w:tc>
          <w:tcPr>
            <w:tcW w:w="454" w:type="dxa"/>
            <w:vAlign w:val="center"/>
          </w:tcPr>
          <w:p w14:paraId="4B2473AA" w14:textId="77777777" w:rsidR="00A72020" w:rsidRDefault="00A72020" w:rsidP="00A72020">
            <w:pPr>
              <w:numPr>
                <w:ilvl w:val="0"/>
                <w:numId w:val="12"/>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50761A99" w14:textId="77777777" w:rsidR="00A72020" w:rsidRDefault="00A72020" w:rsidP="00903545">
            <w:pPr>
              <w:tabs>
                <w:tab w:val="left" w:pos="567"/>
              </w:tabs>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“Orality and </w:t>
            </w:r>
            <w:proofErr w:type="spellStart"/>
            <w:r>
              <w:rPr>
                <w:rFonts w:ascii="Times New Roman" w:eastAsia="Times New Roman" w:hAnsi="Times New Roman"/>
                <w:color w:val="000000"/>
                <w:sz w:val="20"/>
                <w:szCs w:val="20"/>
              </w:rPr>
              <w:t>Humour</w:t>
            </w:r>
            <w:proofErr w:type="spellEnd"/>
            <w:r>
              <w:rPr>
                <w:rFonts w:ascii="Times New Roman" w:eastAsia="Times New Roman" w:hAnsi="Times New Roman"/>
                <w:color w:val="000000"/>
                <w:sz w:val="20"/>
                <w:szCs w:val="20"/>
              </w:rPr>
              <w:t xml:space="preserve"> in Sir Gawain and the Green Knight”, Fabula. Volume 54, Issue 3-4, 2013, 263–274. M23.</w:t>
            </w:r>
          </w:p>
        </w:tc>
      </w:tr>
      <w:tr w:rsidR="00A72020" w14:paraId="455E4897" w14:textId="77777777" w:rsidTr="00903545">
        <w:trPr>
          <w:trHeight w:val="267"/>
        </w:trPr>
        <w:tc>
          <w:tcPr>
            <w:tcW w:w="10348" w:type="dxa"/>
            <w:gridSpan w:val="15"/>
            <w:vAlign w:val="center"/>
          </w:tcPr>
          <w:p w14:paraId="09596402" w14:textId="77777777" w:rsidR="00A72020" w:rsidRDefault="00A72020" w:rsidP="00903545">
            <w:pPr>
              <w:tabs>
                <w:tab w:val="left" w:pos="567"/>
              </w:tabs>
              <w:spacing w:after="60"/>
              <w:rPr>
                <w:rFonts w:ascii="Times New Roman" w:eastAsia="Times New Roman" w:hAnsi="Times New Roman"/>
                <w:b/>
                <w:sz w:val="20"/>
                <w:szCs w:val="20"/>
              </w:rPr>
            </w:pPr>
            <w:proofErr w:type="spellStart"/>
            <w:r>
              <w:rPr>
                <w:rFonts w:ascii="Times New Roman" w:eastAsia="Times New Roman" w:hAnsi="Times New Roman"/>
                <w:b/>
                <w:sz w:val="20"/>
                <w:szCs w:val="20"/>
              </w:rPr>
              <w:t>Збирни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подаци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уметничке</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стручне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активности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наставника</w:t>
            </w:r>
            <w:proofErr w:type="spellEnd"/>
            <w:r>
              <w:rPr>
                <w:rFonts w:ascii="Times New Roman" w:eastAsia="Times New Roman" w:hAnsi="Times New Roman"/>
                <w:b/>
                <w:sz w:val="20"/>
                <w:szCs w:val="20"/>
              </w:rPr>
              <w:t xml:space="preserve"> </w:t>
            </w:r>
          </w:p>
        </w:tc>
      </w:tr>
      <w:tr w:rsidR="00A72020" w14:paraId="3A74F130" w14:textId="77777777" w:rsidTr="00903545">
        <w:trPr>
          <w:trHeight w:val="259"/>
        </w:trPr>
        <w:tc>
          <w:tcPr>
            <w:tcW w:w="4487" w:type="dxa"/>
            <w:gridSpan w:val="7"/>
            <w:vAlign w:val="center"/>
          </w:tcPr>
          <w:p w14:paraId="4D13949C" w14:textId="77777777" w:rsidR="00A72020" w:rsidRDefault="00A72020"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цитата</w:t>
            </w:r>
            <w:proofErr w:type="spellEnd"/>
          </w:p>
        </w:tc>
        <w:tc>
          <w:tcPr>
            <w:tcW w:w="5861" w:type="dxa"/>
            <w:gridSpan w:val="8"/>
            <w:vAlign w:val="center"/>
          </w:tcPr>
          <w:p w14:paraId="0338F0A7" w14:textId="77777777" w:rsidR="00A72020" w:rsidRPr="002B7AED" w:rsidRDefault="00A72020" w:rsidP="00903545">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15</w:t>
            </w:r>
          </w:p>
        </w:tc>
      </w:tr>
      <w:tr w:rsidR="00A72020" w14:paraId="4359A1AE" w14:textId="77777777" w:rsidTr="00903545">
        <w:trPr>
          <w:trHeight w:val="251"/>
        </w:trPr>
        <w:tc>
          <w:tcPr>
            <w:tcW w:w="4487" w:type="dxa"/>
            <w:gridSpan w:val="7"/>
            <w:vAlign w:val="center"/>
          </w:tcPr>
          <w:p w14:paraId="335592F6" w14:textId="77777777" w:rsidR="00A72020" w:rsidRDefault="00A72020"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радова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са</w:t>
            </w:r>
            <w:proofErr w:type="spellEnd"/>
            <w:r>
              <w:rPr>
                <w:rFonts w:ascii="Times New Roman" w:eastAsia="Times New Roman" w:hAnsi="Times New Roman"/>
                <w:sz w:val="20"/>
                <w:szCs w:val="20"/>
              </w:rPr>
              <w:t xml:space="preserve"> SCI (SSCI) </w:t>
            </w:r>
            <w:proofErr w:type="spellStart"/>
            <w:r>
              <w:rPr>
                <w:rFonts w:ascii="Times New Roman" w:eastAsia="Times New Roman" w:hAnsi="Times New Roman"/>
                <w:sz w:val="20"/>
                <w:szCs w:val="20"/>
              </w:rPr>
              <w:t>листе</w:t>
            </w:r>
            <w:proofErr w:type="spellEnd"/>
          </w:p>
        </w:tc>
        <w:tc>
          <w:tcPr>
            <w:tcW w:w="5861" w:type="dxa"/>
            <w:gridSpan w:val="8"/>
            <w:vAlign w:val="center"/>
          </w:tcPr>
          <w:p w14:paraId="74F3ADA6" w14:textId="77777777" w:rsidR="00A72020" w:rsidRPr="002B7AED" w:rsidRDefault="00A72020" w:rsidP="00903545">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1</w:t>
            </w:r>
          </w:p>
        </w:tc>
      </w:tr>
      <w:tr w:rsidR="00A72020" w14:paraId="1EF8D8C5" w14:textId="77777777" w:rsidTr="00903545">
        <w:trPr>
          <w:trHeight w:val="278"/>
        </w:trPr>
        <w:tc>
          <w:tcPr>
            <w:tcW w:w="4487" w:type="dxa"/>
            <w:gridSpan w:val="7"/>
            <w:vAlign w:val="center"/>
          </w:tcPr>
          <w:p w14:paraId="609C6B19" w14:textId="77777777" w:rsidR="00A72020" w:rsidRDefault="00A72020"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Тренутно</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учешће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пројектима</w:t>
            </w:r>
            <w:proofErr w:type="spellEnd"/>
          </w:p>
        </w:tc>
        <w:tc>
          <w:tcPr>
            <w:tcW w:w="1912" w:type="dxa"/>
            <w:gridSpan w:val="4"/>
            <w:vAlign w:val="center"/>
          </w:tcPr>
          <w:p w14:paraId="6BC58495" w14:textId="77777777" w:rsidR="00A72020" w:rsidRDefault="00A72020"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Домаћи</w:t>
            </w:r>
            <w:proofErr w:type="spellEnd"/>
          </w:p>
        </w:tc>
        <w:tc>
          <w:tcPr>
            <w:tcW w:w="3949" w:type="dxa"/>
            <w:gridSpan w:val="4"/>
            <w:vAlign w:val="center"/>
          </w:tcPr>
          <w:p w14:paraId="137C348E" w14:textId="77777777" w:rsidR="00A72020" w:rsidRDefault="00A72020"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Међународни</w:t>
            </w:r>
            <w:proofErr w:type="spellEnd"/>
          </w:p>
        </w:tc>
      </w:tr>
      <w:tr w:rsidR="00A72020" w14:paraId="6473C5E1" w14:textId="77777777" w:rsidTr="00903545">
        <w:trPr>
          <w:trHeight w:val="427"/>
        </w:trPr>
        <w:tc>
          <w:tcPr>
            <w:tcW w:w="2352" w:type="dxa"/>
            <w:gridSpan w:val="5"/>
            <w:vAlign w:val="center"/>
          </w:tcPr>
          <w:p w14:paraId="4BA0C559" w14:textId="77777777" w:rsidR="00A72020" w:rsidRDefault="00A72020" w:rsidP="00903545">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 xml:space="preserve">Усавршавања </w:t>
            </w:r>
          </w:p>
        </w:tc>
        <w:tc>
          <w:tcPr>
            <w:tcW w:w="7996" w:type="dxa"/>
            <w:gridSpan w:val="10"/>
            <w:vAlign w:val="center"/>
          </w:tcPr>
          <w:p w14:paraId="71BFC19E" w14:textId="77777777" w:rsidR="00A72020" w:rsidRDefault="00A72020" w:rsidP="00903545">
            <w:pPr>
              <w:tabs>
                <w:tab w:val="left" w:pos="567"/>
              </w:tabs>
              <w:spacing w:after="60"/>
              <w:jc w:val="both"/>
              <w:rPr>
                <w:rFonts w:ascii="Times New Roman" w:eastAsia="Times New Roman" w:hAnsi="Times New Roman"/>
                <w:sz w:val="20"/>
                <w:szCs w:val="20"/>
              </w:rPr>
            </w:pPr>
          </w:p>
        </w:tc>
      </w:tr>
    </w:tbl>
    <w:p w14:paraId="487B2FC4" w14:textId="77777777" w:rsidR="00A72020" w:rsidRDefault="00A72020" w:rsidP="00A72020"/>
    <w:p w14:paraId="6333ACFA" w14:textId="77777777" w:rsidR="005524A9" w:rsidRDefault="005524A9" w:rsidP="000538F2">
      <w:pPr>
        <w:rPr>
          <w:rFonts w:ascii="Times New Roman" w:hAnsi="Times New Roman"/>
          <w:sz w:val="19"/>
          <w:szCs w:val="19"/>
          <w:lang w:val="sr-Cyrl-CS"/>
        </w:rPr>
      </w:pPr>
    </w:p>
    <w:p w14:paraId="03D69322" w14:textId="77777777" w:rsidR="00A72020" w:rsidRDefault="00A72020" w:rsidP="000538F2">
      <w:pPr>
        <w:rPr>
          <w:rFonts w:ascii="Times New Roman" w:hAnsi="Times New Roman"/>
          <w:sz w:val="19"/>
          <w:szCs w:val="19"/>
          <w:lang w:val="sr-Cyrl-CS"/>
        </w:rPr>
      </w:pPr>
    </w:p>
    <w:p w14:paraId="30EAF37F" w14:textId="77777777" w:rsidR="00A72020" w:rsidRDefault="00A72020" w:rsidP="000538F2">
      <w:pPr>
        <w:rPr>
          <w:rFonts w:ascii="Times New Roman" w:hAnsi="Times New Roman"/>
          <w:sz w:val="19"/>
          <w:szCs w:val="19"/>
          <w:lang w:val="sr-Cyrl-CS"/>
        </w:rPr>
      </w:pPr>
    </w:p>
    <w:p w14:paraId="5C3ACE6C" w14:textId="77777777" w:rsidR="00A72020" w:rsidRDefault="00A72020" w:rsidP="000538F2">
      <w:pPr>
        <w:rPr>
          <w:rFonts w:ascii="Times New Roman" w:hAnsi="Times New Roman"/>
          <w:sz w:val="19"/>
          <w:szCs w:val="19"/>
          <w:lang w:val="sr-Cyrl-CS"/>
        </w:rPr>
      </w:pPr>
    </w:p>
    <w:p w14:paraId="4BC05BBA" w14:textId="77777777" w:rsidR="00A72020" w:rsidRDefault="00A72020" w:rsidP="000538F2">
      <w:pPr>
        <w:rPr>
          <w:rFonts w:ascii="Times New Roman" w:hAnsi="Times New Roman"/>
          <w:sz w:val="19"/>
          <w:szCs w:val="19"/>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4"/>
        <w:gridCol w:w="1131"/>
        <w:gridCol w:w="61"/>
        <w:gridCol w:w="732"/>
        <w:gridCol w:w="211"/>
        <w:gridCol w:w="1778"/>
        <w:gridCol w:w="117"/>
        <w:gridCol w:w="395"/>
        <w:gridCol w:w="960"/>
        <w:gridCol w:w="406"/>
        <w:gridCol w:w="167"/>
        <w:gridCol w:w="1560"/>
        <w:gridCol w:w="1062"/>
        <w:gridCol w:w="1282"/>
      </w:tblGrid>
      <w:tr w:rsidR="005524A9" w:rsidRPr="00F348A0" w14:paraId="659DFC2C" w14:textId="77777777" w:rsidTr="00B3463D">
        <w:trPr>
          <w:trHeight w:val="149"/>
        </w:trPr>
        <w:tc>
          <w:tcPr>
            <w:tcW w:w="2400" w:type="pct"/>
            <w:gridSpan w:val="9"/>
            <w:vAlign w:val="center"/>
          </w:tcPr>
          <w:p w14:paraId="5B6A9AFD" w14:textId="77777777" w:rsidR="005524A9" w:rsidRPr="00F348A0" w:rsidRDefault="005524A9" w:rsidP="00B3463D">
            <w:pPr>
              <w:tabs>
                <w:tab w:val="left" w:pos="567"/>
              </w:tabs>
              <w:rPr>
                <w:rFonts w:ascii="Times New Roman" w:hAnsi="Times New Roman"/>
                <w:b/>
                <w:sz w:val="20"/>
                <w:szCs w:val="20"/>
                <w:lang w:val="sr-Cyrl-RS"/>
              </w:rPr>
            </w:pPr>
            <w:r w:rsidRPr="00F348A0">
              <w:rPr>
                <w:rFonts w:ascii="Times New Roman" w:hAnsi="Times New Roman"/>
                <w:b/>
                <w:sz w:val="20"/>
                <w:szCs w:val="20"/>
                <w:lang w:val="sr-Cyrl-RS"/>
              </w:rPr>
              <w:lastRenderedPageBreak/>
              <w:t xml:space="preserve">Име и презиме </w:t>
            </w:r>
          </w:p>
        </w:tc>
        <w:tc>
          <w:tcPr>
            <w:tcW w:w="2600" w:type="pct"/>
            <w:gridSpan w:val="6"/>
            <w:vAlign w:val="center"/>
          </w:tcPr>
          <w:p w14:paraId="23C8B394"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Драгана М. Николић-Ристић</w:t>
            </w:r>
          </w:p>
        </w:tc>
      </w:tr>
      <w:tr w:rsidR="005524A9" w:rsidRPr="00F348A0" w14:paraId="70188AD2" w14:textId="77777777" w:rsidTr="00B3463D">
        <w:trPr>
          <w:trHeight w:val="173"/>
        </w:trPr>
        <w:tc>
          <w:tcPr>
            <w:tcW w:w="2400" w:type="pct"/>
            <w:gridSpan w:val="9"/>
            <w:vAlign w:val="center"/>
          </w:tcPr>
          <w:p w14:paraId="78E001CB" w14:textId="77777777" w:rsidR="005524A9" w:rsidRPr="00F348A0" w:rsidRDefault="005524A9" w:rsidP="00B3463D">
            <w:pPr>
              <w:tabs>
                <w:tab w:val="left" w:pos="567"/>
              </w:tabs>
              <w:rPr>
                <w:rFonts w:ascii="Times New Roman" w:hAnsi="Times New Roman"/>
                <w:b/>
                <w:sz w:val="20"/>
                <w:szCs w:val="20"/>
                <w:lang w:val="sr-Cyrl-RS"/>
              </w:rPr>
            </w:pPr>
            <w:r w:rsidRPr="00F348A0">
              <w:rPr>
                <w:rFonts w:ascii="Times New Roman" w:hAnsi="Times New Roman"/>
                <w:b/>
                <w:sz w:val="20"/>
                <w:szCs w:val="20"/>
                <w:lang w:val="sr-Cyrl-RS"/>
              </w:rPr>
              <w:t>Звање</w:t>
            </w:r>
          </w:p>
        </w:tc>
        <w:tc>
          <w:tcPr>
            <w:tcW w:w="2600" w:type="pct"/>
            <w:gridSpan w:val="6"/>
            <w:vAlign w:val="center"/>
          </w:tcPr>
          <w:p w14:paraId="44B1B278"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Доцент</w:t>
            </w:r>
          </w:p>
        </w:tc>
      </w:tr>
      <w:tr w:rsidR="005524A9" w:rsidRPr="00F348A0" w14:paraId="5C08CF67" w14:textId="77777777" w:rsidTr="00B3463D">
        <w:trPr>
          <w:trHeight w:val="284"/>
        </w:trPr>
        <w:tc>
          <w:tcPr>
            <w:tcW w:w="2400" w:type="pct"/>
            <w:gridSpan w:val="9"/>
            <w:vAlign w:val="center"/>
          </w:tcPr>
          <w:p w14:paraId="78928356" w14:textId="77777777" w:rsidR="005524A9" w:rsidRPr="00F348A0" w:rsidRDefault="005524A9" w:rsidP="00B3463D">
            <w:pPr>
              <w:tabs>
                <w:tab w:val="left" w:pos="567"/>
              </w:tabs>
              <w:rPr>
                <w:rFonts w:ascii="Times New Roman" w:hAnsi="Times New Roman"/>
                <w:b/>
                <w:sz w:val="20"/>
                <w:szCs w:val="20"/>
                <w:lang w:val="sr-Cyrl-RS"/>
              </w:rPr>
            </w:pPr>
            <w:r w:rsidRPr="00F348A0">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600" w:type="pct"/>
            <w:gridSpan w:val="6"/>
            <w:vAlign w:val="center"/>
          </w:tcPr>
          <w:p w14:paraId="27C56D8F"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Универзитет Метрополитан, од 2023. године</w:t>
            </w:r>
          </w:p>
        </w:tc>
      </w:tr>
      <w:tr w:rsidR="005524A9" w:rsidRPr="00F348A0" w14:paraId="534CC081" w14:textId="77777777" w:rsidTr="00B3463D">
        <w:trPr>
          <w:trHeight w:val="229"/>
        </w:trPr>
        <w:tc>
          <w:tcPr>
            <w:tcW w:w="2400" w:type="pct"/>
            <w:gridSpan w:val="9"/>
            <w:vAlign w:val="center"/>
          </w:tcPr>
          <w:p w14:paraId="5909950F" w14:textId="77777777" w:rsidR="005524A9" w:rsidRPr="00F348A0" w:rsidRDefault="005524A9" w:rsidP="00B3463D">
            <w:pPr>
              <w:tabs>
                <w:tab w:val="left" w:pos="567"/>
              </w:tabs>
              <w:rPr>
                <w:rFonts w:ascii="Times New Roman" w:hAnsi="Times New Roman"/>
                <w:b/>
                <w:sz w:val="20"/>
                <w:szCs w:val="20"/>
                <w:lang w:val="sr-Cyrl-RS"/>
              </w:rPr>
            </w:pPr>
            <w:r w:rsidRPr="00F348A0">
              <w:rPr>
                <w:rFonts w:ascii="Times New Roman" w:hAnsi="Times New Roman"/>
                <w:b/>
                <w:sz w:val="20"/>
                <w:szCs w:val="20"/>
                <w:lang w:val="sr-Cyrl-RS"/>
              </w:rPr>
              <w:t>Ужа научна односно уметничка област</w:t>
            </w:r>
          </w:p>
        </w:tc>
        <w:tc>
          <w:tcPr>
            <w:tcW w:w="2600" w:type="pct"/>
            <w:gridSpan w:val="6"/>
            <w:vAlign w:val="center"/>
          </w:tcPr>
          <w:p w14:paraId="5FA836D7"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Маркетинг</w:t>
            </w:r>
          </w:p>
        </w:tc>
      </w:tr>
      <w:tr w:rsidR="005524A9" w:rsidRPr="00F348A0" w14:paraId="0D47C5B9" w14:textId="77777777" w:rsidTr="00B3463D">
        <w:trPr>
          <w:trHeight w:val="61"/>
        </w:trPr>
        <w:tc>
          <w:tcPr>
            <w:tcW w:w="5000" w:type="pct"/>
            <w:gridSpan w:val="15"/>
            <w:vAlign w:val="center"/>
          </w:tcPr>
          <w:p w14:paraId="4281EC01" w14:textId="77777777" w:rsidR="005524A9" w:rsidRPr="00F348A0" w:rsidRDefault="005524A9" w:rsidP="00B3463D">
            <w:pPr>
              <w:tabs>
                <w:tab w:val="left" w:pos="567"/>
              </w:tabs>
              <w:rPr>
                <w:rFonts w:ascii="Times New Roman" w:hAnsi="Times New Roman"/>
                <w:b/>
                <w:sz w:val="20"/>
                <w:szCs w:val="20"/>
                <w:lang w:val="sr-Cyrl-RS"/>
              </w:rPr>
            </w:pPr>
            <w:r w:rsidRPr="00F348A0">
              <w:rPr>
                <w:rFonts w:ascii="Times New Roman" w:hAnsi="Times New Roman"/>
                <w:b/>
                <w:sz w:val="20"/>
                <w:szCs w:val="20"/>
                <w:lang w:val="sr-Cyrl-RS"/>
              </w:rPr>
              <w:t>Академска каријера</w:t>
            </w:r>
          </w:p>
        </w:tc>
      </w:tr>
      <w:tr w:rsidR="005524A9" w:rsidRPr="00F348A0" w14:paraId="070DFCF2" w14:textId="77777777" w:rsidTr="00B3463D">
        <w:trPr>
          <w:trHeight w:val="189"/>
        </w:trPr>
        <w:tc>
          <w:tcPr>
            <w:tcW w:w="854" w:type="pct"/>
            <w:gridSpan w:val="4"/>
            <w:vAlign w:val="center"/>
          </w:tcPr>
          <w:p w14:paraId="1578F824" w14:textId="77777777" w:rsidR="005524A9" w:rsidRPr="00F348A0" w:rsidRDefault="005524A9" w:rsidP="00B3463D">
            <w:pPr>
              <w:tabs>
                <w:tab w:val="left" w:pos="567"/>
              </w:tabs>
              <w:rPr>
                <w:rFonts w:ascii="Times New Roman" w:hAnsi="Times New Roman"/>
                <w:b/>
                <w:bCs/>
                <w:sz w:val="20"/>
                <w:szCs w:val="20"/>
                <w:lang w:val="sr-Cyrl-RS"/>
              </w:rPr>
            </w:pPr>
          </w:p>
        </w:tc>
        <w:tc>
          <w:tcPr>
            <w:tcW w:w="451" w:type="pct"/>
            <w:gridSpan w:val="2"/>
            <w:vAlign w:val="center"/>
          </w:tcPr>
          <w:p w14:paraId="5CD43DD1"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 xml:space="preserve">Година </w:t>
            </w:r>
          </w:p>
        </w:tc>
        <w:tc>
          <w:tcPr>
            <w:tcW w:w="1554" w:type="pct"/>
            <w:gridSpan w:val="4"/>
            <w:shd w:val="clear" w:color="auto" w:fill="auto"/>
            <w:vAlign w:val="center"/>
          </w:tcPr>
          <w:p w14:paraId="5554525E"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 xml:space="preserve">Институција </w:t>
            </w:r>
          </w:p>
        </w:tc>
        <w:tc>
          <w:tcPr>
            <w:tcW w:w="1020" w:type="pct"/>
            <w:gridSpan w:val="3"/>
            <w:shd w:val="clear" w:color="auto" w:fill="auto"/>
            <w:vAlign w:val="center"/>
          </w:tcPr>
          <w:p w14:paraId="1EE8B904"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 xml:space="preserve">Научна или уметничка област </w:t>
            </w:r>
          </w:p>
        </w:tc>
        <w:tc>
          <w:tcPr>
            <w:tcW w:w="1121" w:type="pct"/>
            <w:gridSpan w:val="2"/>
            <w:shd w:val="clear" w:color="auto" w:fill="auto"/>
            <w:vAlign w:val="center"/>
          </w:tcPr>
          <w:p w14:paraId="610E9243"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Ужа научна, уметничка или стручна област</w:t>
            </w:r>
          </w:p>
        </w:tc>
      </w:tr>
      <w:tr w:rsidR="005524A9" w:rsidRPr="00F348A0" w14:paraId="4A92892A" w14:textId="77777777" w:rsidTr="00B3463D">
        <w:trPr>
          <w:trHeight w:val="292"/>
        </w:trPr>
        <w:tc>
          <w:tcPr>
            <w:tcW w:w="854" w:type="pct"/>
            <w:gridSpan w:val="4"/>
            <w:vAlign w:val="center"/>
          </w:tcPr>
          <w:p w14:paraId="3EAD72E8"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Избор у звање</w:t>
            </w:r>
          </w:p>
        </w:tc>
        <w:tc>
          <w:tcPr>
            <w:tcW w:w="451" w:type="pct"/>
            <w:gridSpan w:val="2"/>
            <w:vAlign w:val="center"/>
          </w:tcPr>
          <w:p w14:paraId="1F1E0174"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2023.</w:t>
            </w:r>
          </w:p>
        </w:tc>
        <w:tc>
          <w:tcPr>
            <w:tcW w:w="1554" w:type="pct"/>
            <w:gridSpan w:val="4"/>
            <w:shd w:val="clear" w:color="auto" w:fill="auto"/>
            <w:vAlign w:val="center"/>
          </w:tcPr>
          <w:p w14:paraId="5D2A8A71"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Универзитет Метрополитан</w:t>
            </w:r>
          </w:p>
        </w:tc>
        <w:tc>
          <w:tcPr>
            <w:tcW w:w="1020" w:type="pct"/>
            <w:gridSpan w:val="3"/>
            <w:shd w:val="clear" w:color="auto" w:fill="auto"/>
            <w:vAlign w:val="center"/>
          </w:tcPr>
          <w:p w14:paraId="440DFFF2"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Менаџмент и бизнис</w:t>
            </w:r>
          </w:p>
        </w:tc>
        <w:tc>
          <w:tcPr>
            <w:tcW w:w="1121" w:type="pct"/>
            <w:gridSpan w:val="2"/>
            <w:shd w:val="clear" w:color="auto" w:fill="auto"/>
            <w:vAlign w:val="center"/>
          </w:tcPr>
          <w:p w14:paraId="6820BA28"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Маркетинг</w:t>
            </w:r>
          </w:p>
        </w:tc>
      </w:tr>
      <w:tr w:rsidR="005524A9" w:rsidRPr="00F348A0" w14:paraId="7C381B14" w14:textId="77777777" w:rsidTr="00B3463D">
        <w:trPr>
          <w:trHeight w:val="411"/>
        </w:trPr>
        <w:tc>
          <w:tcPr>
            <w:tcW w:w="854" w:type="pct"/>
            <w:gridSpan w:val="4"/>
            <w:vAlign w:val="center"/>
          </w:tcPr>
          <w:p w14:paraId="72A4FB07"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Докторат</w:t>
            </w:r>
          </w:p>
        </w:tc>
        <w:tc>
          <w:tcPr>
            <w:tcW w:w="451" w:type="pct"/>
            <w:gridSpan w:val="2"/>
            <w:vAlign w:val="center"/>
          </w:tcPr>
          <w:p w14:paraId="3E3F3587"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2022.</w:t>
            </w:r>
          </w:p>
        </w:tc>
        <w:tc>
          <w:tcPr>
            <w:tcW w:w="1554" w:type="pct"/>
            <w:gridSpan w:val="4"/>
            <w:shd w:val="clear" w:color="auto" w:fill="auto"/>
            <w:vAlign w:val="center"/>
          </w:tcPr>
          <w:p w14:paraId="19F54ACC"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Универзитет у Новом Саду, Економски факултет у Суботици</w:t>
            </w:r>
          </w:p>
        </w:tc>
        <w:tc>
          <w:tcPr>
            <w:tcW w:w="1020" w:type="pct"/>
            <w:gridSpan w:val="3"/>
            <w:shd w:val="clear" w:color="auto" w:fill="auto"/>
            <w:vAlign w:val="center"/>
          </w:tcPr>
          <w:p w14:paraId="724323E9"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Економија и менаџмент</w:t>
            </w:r>
          </w:p>
        </w:tc>
        <w:tc>
          <w:tcPr>
            <w:tcW w:w="1121" w:type="pct"/>
            <w:gridSpan w:val="2"/>
            <w:shd w:val="clear" w:color="auto" w:fill="auto"/>
            <w:vAlign w:val="center"/>
          </w:tcPr>
          <w:p w14:paraId="14C59D81"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Маркетинг</w:t>
            </w:r>
          </w:p>
        </w:tc>
      </w:tr>
      <w:tr w:rsidR="005524A9" w:rsidRPr="00F348A0" w14:paraId="321FFDD2" w14:textId="77777777" w:rsidTr="00B3463D">
        <w:trPr>
          <w:trHeight w:val="259"/>
        </w:trPr>
        <w:tc>
          <w:tcPr>
            <w:tcW w:w="854" w:type="pct"/>
            <w:gridSpan w:val="4"/>
            <w:vAlign w:val="center"/>
          </w:tcPr>
          <w:p w14:paraId="0F73B778"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Магистратура</w:t>
            </w:r>
          </w:p>
        </w:tc>
        <w:tc>
          <w:tcPr>
            <w:tcW w:w="451" w:type="pct"/>
            <w:gridSpan w:val="2"/>
            <w:vAlign w:val="center"/>
          </w:tcPr>
          <w:p w14:paraId="65522AF7"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2011</w:t>
            </w:r>
          </w:p>
        </w:tc>
        <w:tc>
          <w:tcPr>
            <w:tcW w:w="1554" w:type="pct"/>
            <w:gridSpan w:val="4"/>
            <w:shd w:val="clear" w:color="auto" w:fill="auto"/>
            <w:vAlign w:val="center"/>
          </w:tcPr>
          <w:p w14:paraId="1C4744A9"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Економски факултет, Универзитет у Нишу</w:t>
            </w:r>
          </w:p>
        </w:tc>
        <w:tc>
          <w:tcPr>
            <w:tcW w:w="1020" w:type="pct"/>
            <w:gridSpan w:val="3"/>
            <w:shd w:val="clear" w:color="auto" w:fill="auto"/>
            <w:vAlign w:val="center"/>
          </w:tcPr>
          <w:p w14:paraId="7521D5B1"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Трговински менаџмент</w:t>
            </w:r>
          </w:p>
        </w:tc>
        <w:tc>
          <w:tcPr>
            <w:tcW w:w="1121" w:type="pct"/>
            <w:gridSpan w:val="2"/>
            <w:shd w:val="clear" w:color="auto" w:fill="auto"/>
            <w:vAlign w:val="center"/>
          </w:tcPr>
          <w:p w14:paraId="2E0FE063"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Маркетинг</w:t>
            </w:r>
          </w:p>
        </w:tc>
      </w:tr>
      <w:tr w:rsidR="005524A9" w:rsidRPr="00F348A0" w14:paraId="1860AE3E" w14:textId="77777777" w:rsidTr="00B3463D">
        <w:trPr>
          <w:trHeight w:val="134"/>
        </w:trPr>
        <w:tc>
          <w:tcPr>
            <w:tcW w:w="854" w:type="pct"/>
            <w:gridSpan w:val="4"/>
            <w:vAlign w:val="center"/>
          </w:tcPr>
          <w:p w14:paraId="1059428D"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Диплома</w:t>
            </w:r>
          </w:p>
        </w:tc>
        <w:tc>
          <w:tcPr>
            <w:tcW w:w="451" w:type="pct"/>
            <w:gridSpan w:val="2"/>
            <w:vAlign w:val="center"/>
          </w:tcPr>
          <w:p w14:paraId="4B5AC5DB"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2004</w:t>
            </w:r>
          </w:p>
        </w:tc>
        <w:tc>
          <w:tcPr>
            <w:tcW w:w="1554" w:type="pct"/>
            <w:gridSpan w:val="4"/>
            <w:shd w:val="clear" w:color="auto" w:fill="auto"/>
            <w:vAlign w:val="center"/>
          </w:tcPr>
          <w:p w14:paraId="746549F5"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Економски факултет, Универзитет у Нишу</w:t>
            </w:r>
          </w:p>
        </w:tc>
        <w:tc>
          <w:tcPr>
            <w:tcW w:w="1020" w:type="pct"/>
            <w:gridSpan w:val="3"/>
            <w:shd w:val="clear" w:color="auto" w:fill="auto"/>
            <w:vAlign w:val="center"/>
          </w:tcPr>
          <w:p w14:paraId="6CD32F51" w14:textId="77777777" w:rsidR="005524A9" w:rsidRPr="00F348A0" w:rsidRDefault="005524A9" w:rsidP="00B3463D">
            <w:pPr>
              <w:tabs>
                <w:tab w:val="left" w:pos="567"/>
              </w:tabs>
              <w:rPr>
                <w:rFonts w:ascii="Times New Roman" w:hAnsi="Times New Roman"/>
                <w:sz w:val="20"/>
                <w:szCs w:val="20"/>
              </w:rPr>
            </w:pPr>
            <w:r w:rsidRPr="00F348A0">
              <w:rPr>
                <w:rFonts w:ascii="Times New Roman" w:hAnsi="Times New Roman"/>
                <w:sz w:val="20"/>
                <w:szCs w:val="20"/>
                <w:lang w:val="sr-Cyrl-RS"/>
              </w:rPr>
              <w:t>Економија</w:t>
            </w:r>
          </w:p>
        </w:tc>
        <w:tc>
          <w:tcPr>
            <w:tcW w:w="1121" w:type="pct"/>
            <w:gridSpan w:val="2"/>
            <w:shd w:val="clear" w:color="auto" w:fill="auto"/>
            <w:vAlign w:val="center"/>
          </w:tcPr>
          <w:p w14:paraId="7CCB253E"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Економија</w:t>
            </w:r>
          </w:p>
        </w:tc>
      </w:tr>
      <w:tr w:rsidR="005524A9" w:rsidRPr="00F348A0" w14:paraId="0CA6AF78" w14:textId="77777777" w:rsidTr="00B3463D">
        <w:trPr>
          <w:trHeight w:val="376"/>
        </w:trPr>
        <w:tc>
          <w:tcPr>
            <w:tcW w:w="5000" w:type="pct"/>
            <w:gridSpan w:val="15"/>
            <w:vAlign w:val="center"/>
          </w:tcPr>
          <w:p w14:paraId="50093798" w14:textId="77777777" w:rsidR="005524A9" w:rsidRPr="00F348A0" w:rsidRDefault="005524A9" w:rsidP="00B3463D">
            <w:pPr>
              <w:tabs>
                <w:tab w:val="left" w:pos="567"/>
              </w:tabs>
              <w:rPr>
                <w:rFonts w:ascii="Times New Roman" w:hAnsi="Times New Roman"/>
                <w:b/>
                <w:sz w:val="20"/>
                <w:szCs w:val="20"/>
                <w:lang w:val="sr-Cyrl-RS"/>
              </w:rPr>
            </w:pPr>
            <w:r w:rsidRPr="00F348A0">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5524A9" w:rsidRPr="00F348A0" w14:paraId="2D1F8EB9" w14:textId="77777777" w:rsidTr="005524A9">
        <w:trPr>
          <w:trHeight w:val="94"/>
        </w:trPr>
        <w:tc>
          <w:tcPr>
            <w:tcW w:w="284" w:type="pct"/>
            <w:gridSpan w:val="2"/>
            <w:shd w:val="clear" w:color="auto" w:fill="auto"/>
            <w:vAlign w:val="center"/>
          </w:tcPr>
          <w:p w14:paraId="71A63B9F"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Р.Б.</w:t>
            </w:r>
          </w:p>
        </w:tc>
        <w:tc>
          <w:tcPr>
            <w:tcW w:w="541" w:type="pct"/>
            <w:shd w:val="clear" w:color="auto" w:fill="auto"/>
            <w:vAlign w:val="center"/>
          </w:tcPr>
          <w:p w14:paraId="114A4956"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 xml:space="preserve">Ознака </w:t>
            </w:r>
          </w:p>
        </w:tc>
        <w:tc>
          <w:tcPr>
            <w:tcW w:w="1386" w:type="pct"/>
            <w:gridSpan w:val="5"/>
            <w:shd w:val="clear" w:color="auto" w:fill="auto"/>
            <w:vAlign w:val="center"/>
          </w:tcPr>
          <w:p w14:paraId="69EC2468"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iCs/>
                <w:sz w:val="20"/>
                <w:szCs w:val="20"/>
                <w:lang w:val="sr-Cyrl-RS"/>
              </w:rPr>
              <w:t>Назив предмета</w:t>
            </w:r>
          </w:p>
        </w:tc>
        <w:tc>
          <w:tcPr>
            <w:tcW w:w="842" w:type="pct"/>
            <w:gridSpan w:val="3"/>
            <w:shd w:val="clear" w:color="auto" w:fill="auto"/>
            <w:vAlign w:val="center"/>
          </w:tcPr>
          <w:p w14:paraId="233DA484"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Вид наставе</w:t>
            </w:r>
          </w:p>
        </w:tc>
        <w:tc>
          <w:tcPr>
            <w:tcW w:w="1334" w:type="pct"/>
            <w:gridSpan w:val="3"/>
            <w:shd w:val="clear" w:color="auto" w:fill="auto"/>
            <w:vAlign w:val="center"/>
          </w:tcPr>
          <w:p w14:paraId="0EDD23AA"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iCs/>
                <w:sz w:val="20"/>
                <w:szCs w:val="20"/>
                <w:lang w:val="sr-Cyrl-RS"/>
              </w:rPr>
              <w:t xml:space="preserve">Назив студијског програма </w:t>
            </w:r>
          </w:p>
        </w:tc>
        <w:tc>
          <w:tcPr>
            <w:tcW w:w="613" w:type="pct"/>
            <w:shd w:val="clear" w:color="auto" w:fill="auto"/>
            <w:vAlign w:val="center"/>
          </w:tcPr>
          <w:p w14:paraId="54ADDDB7"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iCs/>
                <w:sz w:val="20"/>
                <w:szCs w:val="20"/>
                <w:lang w:val="sr-Cyrl-RS"/>
              </w:rPr>
              <w:t xml:space="preserve">Врста студија </w:t>
            </w:r>
          </w:p>
        </w:tc>
      </w:tr>
      <w:tr w:rsidR="005524A9" w:rsidRPr="00F348A0" w14:paraId="3D43D5C0" w14:textId="77777777" w:rsidTr="005524A9">
        <w:trPr>
          <w:trHeight w:val="376"/>
        </w:trPr>
        <w:tc>
          <w:tcPr>
            <w:tcW w:w="284" w:type="pct"/>
            <w:gridSpan w:val="2"/>
            <w:shd w:val="clear" w:color="auto" w:fill="auto"/>
            <w:vAlign w:val="center"/>
          </w:tcPr>
          <w:p w14:paraId="2EB30F7F" w14:textId="77777777" w:rsidR="005524A9" w:rsidRPr="00F348A0" w:rsidRDefault="005524A9" w:rsidP="00B3463D">
            <w:pPr>
              <w:tabs>
                <w:tab w:val="left" w:pos="567"/>
              </w:tabs>
              <w:rPr>
                <w:rFonts w:ascii="Times New Roman" w:hAnsi="Times New Roman"/>
                <w:sz w:val="20"/>
                <w:szCs w:val="20"/>
                <w:lang w:val="sr-Cyrl-RS"/>
              </w:rPr>
            </w:pPr>
            <w:r>
              <w:rPr>
                <w:rFonts w:ascii="Times New Roman" w:hAnsi="Times New Roman"/>
                <w:sz w:val="20"/>
                <w:szCs w:val="20"/>
                <w:lang w:val="sr-Cyrl-RS"/>
              </w:rPr>
              <w:t>1</w:t>
            </w:r>
            <w:r w:rsidRPr="00F348A0">
              <w:rPr>
                <w:rFonts w:ascii="Times New Roman" w:hAnsi="Times New Roman"/>
                <w:sz w:val="20"/>
                <w:szCs w:val="20"/>
                <w:lang w:val="sr-Cyrl-RS"/>
              </w:rPr>
              <w:t>.</w:t>
            </w:r>
          </w:p>
        </w:tc>
        <w:tc>
          <w:tcPr>
            <w:tcW w:w="541" w:type="pct"/>
            <w:shd w:val="clear" w:color="auto" w:fill="auto"/>
            <w:vAlign w:val="center"/>
          </w:tcPr>
          <w:p w14:paraId="26664F22"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МК325</w:t>
            </w:r>
          </w:p>
        </w:tc>
        <w:tc>
          <w:tcPr>
            <w:tcW w:w="1386" w:type="pct"/>
            <w:gridSpan w:val="5"/>
            <w:shd w:val="clear" w:color="auto" w:fill="auto"/>
            <w:vAlign w:val="center"/>
          </w:tcPr>
          <w:p w14:paraId="3DF69694"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Дигитални маркетинг</w:t>
            </w:r>
          </w:p>
        </w:tc>
        <w:tc>
          <w:tcPr>
            <w:tcW w:w="842" w:type="pct"/>
            <w:gridSpan w:val="3"/>
            <w:shd w:val="clear" w:color="auto" w:fill="auto"/>
            <w:vAlign w:val="center"/>
          </w:tcPr>
          <w:p w14:paraId="37FB93B1" w14:textId="694B31FB" w:rsidR="005524A9" w:rsidRPr="00F348A0" w:rsidRDefault="005524A9" w:rsidP="00B3463D">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1334" w:type="pct"/>
            <w:gridSpan w:val="3"/>
            <w:shd w:val="clear" w:color="auto" w:fill="auto"/>
            <w:vAlign w:val="center"/>
          </w:tcPr>
          <w:p w14:paraId="495DC4AB" w14:textId="51240821" w:rsidR="005524A9" w:rsidRPr="00F348A0" w:rsidRDefault="005524A9" w:rsidP="00B3463D">
            <w:pPr>
              <w:tabs>
                <w:tab w:val="left" w:pos="567"/>
              </w:tabs>
              <w:rPr>
                <w:rFonts w:ascii="Times New Roman" w:hAnsi="Times New Roman"/>
                <w:sz w:val="20"/>
                <w:szCs w:val="20"/>
                <w:lang w:val="sr-Cyrl-CS"/>
              </w:rPr>
            </w:pPr>
            <w:r w:rsidRPr="00F348A0">
              <w:rPr>
                <w:rFonts w:ascii="Times New Roman" w:hAnsi="Times New Roman"/>
                <w:sz w:val="20"/>
                <w:szCs w:val="20"/>
                <w:lang w:val="sr-Cyrl-CS"/>
              </w:rPr>
              <w:t>Дигитални бизнис и маркетинг</w:t>
            </w:r>
            <w:r>
              <w:rPr>
                <w:rFonts w:ascii="Times New Roman" w:hAnsi="Times New Roman"/>
                <w:sz w:val="20"/>
                <w:szCs w:val="20"/>
                <w:lang w:val="sr-Cyrl-CS"/>
              </w:rPr>
              <w:t>, Енглески језик у бизнису</w:t>
            </w:r>
            <w:r w:rsidR="00A72020">
              <w:rPr>
                <w:rFonts w:ascii="Times New Roman" w:hAnsi="Times New Roman"/>
                <w:sz w:val="20"/>
                <w:szCs w:val="20"/>
                <w:lang w:val="sr-Cyrl-CS"/>
              </w:rPr>
              <w:t xml:space="preserve"> (на даљину)</w:t>
            </w:r>
          </w:p>
        </w:tc>
        <w:tc>
          <w:tcPr>
            <w:tcW w:w="613" w:type="pct"/>
            <w:shd w:val="clear" w:color="auto" w:fill="auto"/>
            <w:vAlign w:val="center"/>
          </w:tcPr>
          <w:p w14:paraId="2D4EA605" w14:textId="77777777" w:rsidR="005524A9" w:rsidRPr="00F348A0" w:rsidRDefault="005524A9" w:rsidP="00B3463D">
            <w:pPr>
              <w:tabs>
                <w:tab w:val="left" w:pos="567"/>
              </w:tabs>
              <w:jc w:val="center"/>
              <w:rPr>
                <w:rFonts w:ascii="Times New Roman" w:hAnsi="Times New Roman"/>
                <w:sz w:val="20"/>
                <w:szCs w:val="20"/>
                <w:lang w:val="sr-Cyrl-RS"/>
              </w:rPr>
            </w:pPr>
            <w:r w:rsidRPr="00F348A0">
              <w:rPr>
                <w:rFonts w:ascii="Times New Roman" w:hAnsi="Times New Roman"/>
                <w:sz w:val="20"/>
                <w:szCs w:val="20"/>
                <w:lang w:val="sr-Cyrl-RS"/>
              </w:rPr>
              <w:t>ОАС</w:t>
            </w:r>
          </w:p>
        </w:tc>
      </w:tr>
      <w:tr w:rsidR="005524A9" w:rsidRPr="00F348A0" w14:paraId="0A9E444F" w14:textId="77777777" w:rsidTr="005524A9">
        <w:trPr>
          <w:trHeight w:val="376"/>
        </w:trPr>
        <w:tc>
          <w:tcPr>
            <w:tcW w:w="284" w:type="pct"/>
            <w:gridSpan w:val="2"/>
            <w:shd w:val="clear" w:color="auto" w:fill="auto"/>
            <w:vAlign w:val="center"/>
          </w:tcPr>
          <w:p w14:paraId="6E6BE89C" w14:textId="77777777" w:rsidR="005524A9" w:rsidRPr="00F348A0" w:rsidRDefault="005524A9" w:rsidP="00B3463D">
            <w:pPr>
              <w:tabs>
                <w:tab w:val="left" w:pos="567"/>
              </w:tabs>
              <w:rPr>
                <w:rFonts w:ascii="Times New Roman" w:hAnsi="Times New Roman"/>
                <w:sz w:val="20"/>
                <w:szCs w:val="20"/>
                <w:lang w:val="sr-Cyrl-RS"/>
              </w:rPr>
            </w:pPr>
            <w:r>
              <w:rPr>
                <w:rFonts w:ascii="Times New Roman" w:hAnsi="Times New Roman"/>
                <w:sz w:val="20"/>
                <w:szCs w:val="20"/>
                <w:lang w:val="sr-Cyrl-RS"/>
              </w:rPr>
              <w:t>2</w:t>
            </w:r>
            <w:r w:rsidRPr="00F348A0">
              <w:rPr>
                <w:rFonts w:ascii="Times New Roman" w:hAnsi="Times New Roman"/>
                <w:sz w:val="20"/>
                <w:szCs w:val="20"/>
                <w:lang w:val="sr-Cyrl-RS"/>
              </w:rPr>
              <w:t>.</w:t>
            </w:r>
          </w:p>
        </w:tc>
        <w:tc>
          <w:tcPr>
            <w:tcW w:w="541" w:type="pct"/>
            <w:shd w:val="clear" w:color="auto" w:fill="auto"/>
            <w:vAlign w:val="center"/>
          </w:tcPr>
          <w:p w14:paraId="3CC79BEA" w14:textId="6AAF7A4B" w:rsidR="005524A9" w:rsidRPr="00F348A0" w:rsidRDefault="009132F5" w:rsidP="00B3463D">
            <w:pPr>
              <w:tabs>
                <w:tab w:val="left" w:pos="567"/>
              </w:tabs>
              <w:rPr>
                <w:rFonts w:ascii="Times New Roman" w:hAnsi="Times New Roman"/>
                <w:sz w:val="20"/>
                <w:szCs w:val="20"/>
                <w:lang w:val="sr-Cyrl-RS"/>
              </w:rPr>
            </w:pPr>
            <w:r>
              <w:rPr>
                <w:rFonts w:ascii="Times New Roman" w:hAnsi="Times New Roman"/>
                <w:sz w:val="20"/>
                <w:szCs w:val="20"/>
              </w:rPr>
              <w:t>MK220</w:t>
            </w:r>
          </w:p>
        </w:tc>
        <w:tc>
          <w:tcPr>
            <w:tcW w:w="1386" w:type="pct"/>
            <w:gridSpan w:val="5"/>
            <w:shd w:val="clear" w:color="auto" w:fill="auto"/>
            <w:vAlign w:val="center"/>
          </w:tcPr>
          <w:p w14:paraId="50B52192" w14:textId="351B773A" w:rsidR="005524A9" w:rsidRPr="00F348A0" w:rsidRDefault="009132F5" w:rsidP="00B3463D">
            <w:pPr>
              <w:tabs>
                <w:tab w:val="left" w:pos="567"/>
              </w:tabs>
              <w:rPr>
                <w:rFonts w:ascii="Times New Roman" w:hAnsi="Times New Roman"/>
                <w:sz w:val="20"/>
                <w:szCs w:val="20"/>
                <w:lang w:val="sr-Cyrl-RS"/>
              </w:rPr>
            </w:pPr>
            <w:r>
              <w:rPr>
                <w:rFonts w:ascii="Times New Roman" w:hAnsi="Times New Roman"/>
                <w:sz w:val="20"/>
                <w:szCs w:val="20"/>
                <w:lang w:val="sr-Cyrl-RS"/>
              </w:rPr>
              <w:t>Понашање потрошача</w:t>
            </w:r>
          </w:p>
        </w:tc>
        <w:tc>
          <w:tcPr>
            <w:tcW w:w="842" w:type="pct"/>
            <w:gridSpan w:val="3"/>
            <w:shd w:val="clear" w:color="auto" w:fill="auto"/>
            <w:vAlign w:val="center"/>
          </w:tcPr>
          <w:p w14:paraId="4FD5B568" w14:textId="482D1997" w:rsidR="005524A9" w:rsidRPr="00F348A0" w:rsidRDefault="005524A9" w:rsidP="00B3463D">
            <w:pPr>
              <w:tabs>
                <w:tab w:val="left" w:pos="567"/>
              </w:tabs>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334" w:type="pct"/>
            <w:gridSpan w:val="3"/>
            <w:shd w:val="clear" w:color="auto" w:fill="auto"/>
          </w:tcPr>
          <w:p w14:paraId="549D28AD" w14:textId="558D8D66"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CS"/>
              </w:rPr>
              <w:t>Дигитални бизнис и маркетинг</w:t>
            </w:r>
            <w:r>
              <w:rPr>
                <w:rFonts w:ascii="Times New Roman" w:hAnsi="Times New Roman"/>
                <w:sz w:val="20"/>
                <w:szCs w:val="20"/>
                <w:lang w:val="sr-Cyrl-CS"/>
              </w:rPr>
              <w:t>, Енглески језик у бизнису</w:t>
            </w:r>
            <w:r w:rsidR="00A72020">
              <w:rPr>
                <w:rFonts w:ascii="Times New Roman" w:hAnsi="Times New Roman"/>
                <w:sz w:val="20"/>
                <w:szCs w:val="20"/>
                <w:lang w:val="sr-Cyrl-CS"/>
              </w:rPr>
              <w:t xml:space="preserve"> (на даљину)</w:t>
            </w:r>
          </w:p>
        </w:tc>
        <w:tc>
          <w:tcPr>
            <w:tcW w:w="613" w:type="pct"/>
            <w:shd w:val="clear" w:color="auto" w:fill="auto"/>
            <w:vAlign w:val="center"/>
          </w:tcPr>
          <w:p w14:paraId="2C2E6325" w14:textId="77777777" w:rsidR="005524A9" w:rsidRPr="00F348A0" w:rsidRDefault="005524A9" w:rsidP="00B3463D">
            <w:pPr>
              <w:tabs>
                <w:tab w:val="left" w:pos="567"/>
              </w:tabs>
              <w:jc w:val="center"/>
              <w:rPr>
                <w:rFonts w:ascii="Times New Roman" w:hAnsi="Times New Roman"/>
                <w:sz w:val="20"/>
                <w:szCs w:val="20"/>
                <w:lang w:val="sr-Cyrl-RS"/>
              </w:rPr>
            </w:pPr>
            <w:r w:rsidRPr="00F348A0">
              <w:rPr>
                <w:rFonts w:ascii="Times New Roman" w:hAnsi="Times New Roman"/>
                <w:sz w:val="20"/>
                <w:szCs w:val="20"/>
                <w:lang w:val="sr-Cyrl-RS"/>
              </w:rPr>
              <w:t>ОАС</w:t>
            </w:r>
          </w:p>
        </w:tc>
      </w:tr>
      <w:tr w:rsidR="005524A9" w:rsidRPr="00F348A0" w14:paraId="7FFFCC64" w14:textId="77777777" w:rsidTr="00B3463D">
        <w:trPr>
          <w:trHeight w:val="172"/>
        </w:trPr>
        <w:tc>
          <w:tcPr>
            <w:tcW w:w="5000" w:type="pct"/>
            <w:gridSpan w:val="15"/>
            <w:vAlign w:val="center"/>
          </w:tcPr>
          <w:p w14:paraId="74AF3136" w14:textId="77777777" w:rsidR="005524A9" w:rsidRPr="00F348A0" w:rsidRDefault="005524A9" w:rsidP="00B3463D">
            <w:pPr>
              <w:tabs>
                <w:tab w:val="left" w:pos="567"/>
              </w:tabs>
              <w:rPr>
                <w:rFonts w:ascii="Times New Roman" w:hAnsi="Times New Roman"/>
                <w:b/>
                <w:sz w:val="20"/>
                <w:szCs w:val="20"/>
                <w:lang w:val="sr-Cyrl-RS"/>
              </w:rPr>
            </w:pPr>
            <w:r w:rsidRPr="00F348A0">
              <w:rPr>
                <w:rFonts w:ascii="Times New Roman" w:hAnsi="Times New Roman"/>
                <w:b/>
                <w:sz w:val="20"/>
                <w:szCs w:val="20"/>
                <w:lang w:val="sr-Cyrl-RS"/>
              </w:rPr>
              <w:t>Репрезентативне референце (минимално 5 не више од 10)</w:t>
            </w:r>
          </w:p>
        </w:tc>
      </w:tr>
      <w:tr w:rsidR="005524A9" w:rsidRPr="00F348A0" w14:paraId="6D21EB5C" w14:textId="77777777" w:rsidTr="00B3463D">
        <w:trPr>
          <w:trHeight w:val="376"/>
        </w:trPr>
        <w:tc>
          <w:tcPr>
            <w:tcW w:w="268" w:type="pct"/>
            <w:vAlign w:val="center"/>
          </w:tcPr>
          <w:p w14:paraId="13510833"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1.</w:t>
            </w:r>
          </w:p>
        </w:tc>
        <w:tc>
          <w:tcPr>
            <w:tcW w:w="4732" w:type="pct"/>
            <w:gridSpan w:val="14"/>
            <w:shd w:val="clear" w:color="auto" w:fill="auto"/>
            <w:vAlign w:val="center"/>
          </w:tcPr>
          <w:p w14:paraId="26B44759" w14:textId="77777777" w:rsidR="005524A9" w:rsidRPr="00F348A0" w:rsidRDefault="005524A9" w:rsidP="00C72D84">
            <w:pPr>
              <w:tabs>
                <w:tab w:val="left" w:pos="567"/>
              </w:tabs>
              <w:jc w:val="both"/>
              <w:rPr>
                <w:rFonts w:ascii="Times New Roman" w:hAnsi="Times New Roman"/>
                <w:sz w:val="20"/>
                <w:szCs w:val="20"/>
                <w:lang w:val="sr-Cyrl-RS"/>
              </w:rPr>
            </w:pPr>
            <w:r w:rsidRPr="00F348A0">
              <w:rPr>
                <w:rFonts w:ascii="Times New Roman" w:hAnsi="Times New Roman"/>
                <w:sz w:val="20"/>
                <w:szCs w:val="20"/>
                <w:lang w:val="sr-Cyrl-RS"/>
              </w:rPr>
              <w:t xml:space="preserve">Stojković, R., </w:t>
            </w:r>
            <w:r w:rsidRPr="00F348A0">
              <w:rPr>
                <w:rFonts w:ascii="Times New Roman" w:hAnsi="Times New Roman"/>
                <w:b/>
                <w:bCs/>
                <w:sz w:val="20"/>
                <w:szCs w:val="20"/>
                <w:lang w:val="sr-Cyrl-RS"/>
              </w:rPr>
              <w:t>Nikolić-Ristić, D</w:t>
            </w:r>
            <w:r w:rsidRPr="00F348A0">
              <w:rPr>
                <w:rFonts w:ascii="Times New Roman" w:hAnsi="Times New Roman"/>
                <w:sz w:val="20"/>
                <w:szCs w:val="20"/>
                <w:lang w:val="sr-Cyrl-RS"/>
              </w:rPr>
              <w:t xml:space="preserve">. (2023). Development of the Tourist Market of Pčinja District – Strategic Approach. VI 7th International Thematic Monograph: Modern Management Tools and Economy of Tourism Sector in Present Era. Association of Economists and Managers of the Balkans. ISBN 978-86-80194-56-1 DOI: https://doi.org/10.31410/tmt. 2022-2023, </w:t>
            </w:r>
            <w:r w:rsidRPr="00F348A0">
              <w:rPr>
                <w:rFonts w:ascii="Times New Roman" w:hAnsi="Times New Roman"/>
                <w:b/>
                <w:bCs/>
                <w:sz w:val="20"/>
                <w:szCs w:val="20"/>
                <w:lang w:val="sr-Cyrl-RS"/>
              </w:rPr>
              <w:t>(M14).</w:t>
            </w:r>
          </w:p>
        </w:tc>
      </w:tr>
      <w:tr w:rsidR="005524A9" w:rsidRPr="00F348A0" w14:paraId="6172488B" w14:textId="77777777" w:rsidTr="00B3463D">
        <w:trPr>
          <w:trHeight w:val="376"/>
        </w:trPr>
        <w:tc>
          <w:tcPr>
            <w:tcW w:w="268" w:type="pct"/>
            <w:vAlign w:val="center"/>
          </w:tcPr>
          <w:p w14:paraId="494F13F2"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2.</w:t>
            </w:r>
          </w:p>
        </w:tc>
        <w:tc>
          <w:tcPr>
            <w:tcW w:w="4732" w:type="pct"/>
            <w:gridSpan w:val="14"/>
            <w:shd w:val="clear" w:color="auto" w:fill="auto"/>
            <w:vAlign w:val="center"/>
          </w:tcPr>
          <w:p w14:paraId="79BCF790" w14:textId="77777777" w:rsidR="005524A9" w:rsidRPr="00F348A0" w:rsidRDefault="005524A9" w:rsidP="00C72D84">
            <w:pPr>
              <w:tabs>
                <w:tab w:val="left" w:pos="567"/>
              </w:tabs>
              <w:jc w:val="both"/>
              <w:rPr>
                <w:rFonts w:ascii="Times New Roman" w:hAnsi="Times New Roman"/>
                <w:b/>
                <w:bCs/>
                <w:sz w:val="20"/>
                <w:szCs w:val="20"/>
                <w:lang w:val="sr-Cyrl-RS"/>
              </w:rPr>
            </w:pPr>
            <w:r w:rsidRPr="00F348A0">
              <w:rPr>
                <w:rFonts w:ascii="Times New Roman" w:hAnsi="Times New Roman"/>
                <w:sz w:val="20"/>
                <w:szCs w:val="20"/>
                <w:lang w:val="sr-Cyrl-RS"/>
              </w:rPr>
              <w:t xml:space="preserve">Stojković, R., </w:t>
            </w:r>
            <w:r w:rsidRPr="00F348A0">
              <w:rPr>
                <w:rFonts w:ascii="Times New Roman" w:hAnsi="Times New Roman"/>
                <w:b/>
                <w:bCs/>
                <w:sz w:val="20"/>
                <w:szCs w:val="20"/>
                <w:lang w:val="sr-Cyrl-RS"/>
              </w:rPr>
              <w:t>Nikolić-Ristić, D</w:t>
            </w:r>
            <w:r w:rsidRPr="00F348A0">
              <w:rPr>
                <w:rFonts w:ascii="Times New Roman" w:hAnsi="Times New Roman"/>
                <w:sz w:val="20"/>
                <w:szCs w:val="20"/>
                <w:lang w:val="sr-Cyrl-RS"/>
              </w:rPr>
              <w:t>. (2023). Sustainable Development through the Prism of Tourism and Consumers in the Tourism Market - Case Study of Vlasina Lake. (ACE) Acta Economica, Vol. XXI, No. 38. DOI:10.7251/ACE2338133S,</w:t>
            </w:r>
            <w:r w:rsidRPr="00F348A0">
              <w:rPr>
                <w:rFonts w:ascii="Times New Roman" w:hAnsi="Times New Roman"/>
                <w:b/>
                <w:bCs/>
                <w:sz w:val="20"/>
                <w:szCs w:val="20"/>
                <w:lang w:val="sr-Cyrl-RS"/>
              </w:rPr>
              <w:t xml:space="preserve"> (M23).</w:t>
            </w:r>
          </w:p>
        </w:tc>
      </w:tr>
      <w:tr w:rsidR="005524A9" w:rsidRPr="00F348A0" w14:paraId="6F279A40" w14:textId="77777777" w:rsidTr="00B3463D">
        <w:trPr>
          <w:trHeight w:val="376"/>
        </w:trPr>
        <w:tc>
          <w:tcPr>
            <w:tcW w:w="268" w:type="pct"/>
            <w:vAlign w:val="center"/>
          </w:tcPr>
          <w:p w14:paraId="7855F8CD"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3.</w:t>
            </w:r>
          </w:p>
        </w:tc>
        <w:tc>
          <w:tcPr>
            <w:tcW w:w="4732" w:type="pct"/>
            <w:gridSpan w:val="14"/>
            <w:shd w:val="clear" w:color="auto" w:fill="auto"/>
            <w:vAlign w:val="center"/>
          </w:tcPr>
          <w:p w14:paraId="1536B76D" w14:textId="77777777" w:rsidR="005524A9" w:rsidRPr="00F348A0" w:rsidRDefault="005524A9" w:rsidP="00C72D84">
            <w:pPr>
              <w:tabs>
                <w:tab w:val="left" w:pos="567"/>
              </w:tabs>
              <w:jc w:val="both"/>
              <w:rPr>
                <w:rFonts w:ascii="Times New Roman" w:hAnsi="Times New Roman"/>
                <w:sz w:val="20"/>
                <w:szCs w:val="20"/>
                <w:lang w:val="sr-Cyrl-RS"/>
              </w:rPr>
            </w:pPr>
            <w:r w:rsidRPr="00F348A0">
              <w:rPr>
                <w:rFonts w:ascii="Times New Roman" w:hAnsi="Times New Roman"/>
                <w:sz w:val="20"/>
                <w:szCs w:val="20"/>
                <w:lang w:val="sr-Cyrl-RS"/>
              </w:rPr>
              <w:t xml:space="preserve">Stojković, R., </w:t>
            </w:r>
            <w:r w:rsidRPr="00F348A0">
              <w:rPr>
                <w:rFonts w:ascii="Times New Roman" w:hAnsi="Times New Roman"/>
                <w:b/>
                <w:bCs/>
                <w:sz w:val="20"/>
                <w:szCs w:val="20"/>
                <w:lang w:val="sr-Cyrl-RS"/>
              </w:rPr>
              <w:t>Nikolić-Ristić, D</w:t>
            </w:r>
            <w:r w:rsidRPr="00F348A0">
              <w:rPr>
                <w:rFonts w:ascii="Times New Roman" w:hAnsi="Times New Roman"/>
                <w:sz w:val="20"/>
                <w:szCs w:val="20"/>
                <w:lang w:val="sr-Cyrl-RS"/>
              </w:rPr>
              <w:t xml:space="preserve">. (2023). Sustainable Development through the Prism of Tourism and Consumers in the Tourism Market - Case Study of Vlasina Lake. (ACE) Acta Economica, Vol. XXI, No. 38. DOI:10.7251/ACE2338133S, </w:t>
            </w:r>
            <w:r w:rsidRPr="00F348A0">
              <w:rPr>
                <w:rFonts w:ascii="Times New Roman" w:hAnsi="Times New Roman"/>
                <w:b/>
                <w:bCs/>
                <w:sz w:val="20"/>
                <w:szCs w:val="20"/>
                <w:lang w:val="sr-Cyrl-RS"/>
              </w:rPr>
              <w:t>(M23).</w:t>
            </w:r>
          </w:p>
        </w:tc>
      </w:tr>
      <w:tr w:rsidR="005524A9" w:rsidRPr="00F348A0" w14:paraId="710D23BB" w14:textId="77777777" w:rsidTr="00B3463D">
        <w:trPr>
          <w:trHeight w:val="376"/>
        </w:trPr>
        <w:tc>
          <w:tcPr>
            <w:tcW w:w="268" w:type="pct"/>
            <w:vAlign w:val="center"/>
          </w:tcPr>
          <w:p w14:paraId="5D55784B"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4.</w:t>
            </w:r>
          </w:p>
        </w:tc>
        <w:tc>
          <w:tcPr>
            <w:tcW w:w="4732" w:type="pct"/>
            <w:gridSpan w:val="14"/>
            <w:shd w:val="clear" w:color="auto" w:fill="auto"/>
            <w:vAlign w:val="center"/>
          </w:tcPr>
          <w:p w14:paraId="32F4B694" w14:textId="77777777" w:rsidR="005524A9" w:rsidRPr="00F348A0" w:rsidRDefault="005524A9" w:rsidP="00C72D84">
            <w:pPr>
              <w:jc w:val="both"/>
              <w:rPr>
                <w:rFonts w:ascii="Times New Roman" w:hAnsi="Times New Roman"/>
                <w:sz w:val="20"/>
                <w:szCs w:val="20"/>
                <w:lang w:val="sr"/>
              </w:rPr>
            </w:pPr>
            <w:r w:rsidRPr="00F348A0">
              <w:rPr>
                <w:rFonts w:ascii="Times New Roman" w:hAnsi="Times New Roman"/>
                <w:b/>
                <w:bCs/>
                <w:sz w:val="20"/>
                <w:szCs w:val="20"/>
                <w:lang w:val="sr"/>
              </w:rPr>
              <w:t>Nikolić-Ristić, D</w:t>
            </w:r>
            <w:r w:rsidRPr="00F348A0">
              <w:rPr>
                <w:rFonts w:ascii="Times New Roman" w:hAnsi="Times New Roman"/>
                <w:sz w:val="20"/>
                <w:szCs w:val="20"/>
                <w:lang w:val="sr"/>
              </w:rPr>
              <w:t xml:space="preserve">. i Đokić, N. (2020). Buyers’ Attitudes Towards the use of Solar Panels in households in the Republic of Serbia. Škola biznisa, Visoka poslovna škola strukovnih studija, Novi Sad. ISSN 1451-6551, DOI 10.5937/skolbiz1-24631, 1/2020, str.73-85, </w:t>
            </w:r>
            <w:r w:rsidRPr="00F348A0">
              <w:rPr>
                <w:rFonts w:ascii="Times New Roman" w:hAnsi="Times New Roman"/>
                <w:b/>
                <w:bCs/>
                <w:sz w:val="20"/>
                <w:szCs w:val="20"/>
                <w:lang w:val="sr"/>
              </w:rPr>
              <w:t>(M51).</w:t>
            </w:r>
          </w:p>
        </w:tc>
      </w:tr>
      <w:tr w:rsidR="005524A9" w:rsidRPr="00F348A0" w14:paraId="41201A6E" w14:textId="77777777" w:rsidTr="00B3463D">
        <w:trPr>
          <w:trHeight w:val="376"/>
        </w:trPr>
        <w:tc>
          <w:tcPr>
            <w:tcW w:w="268" w:type="pct"/>
            <w:vAlign w:val="center"/>
          </w:tcPr>
          <w:p w14:paraId="2020A037"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5.</w:t>
            </w:r>
          </w:p>
        </w:tc>
        <w:tc>
          <w:tcPr>
            <w:tcW w:w="4732" w:type="pct"/>
            <w:gridSpan w:val="14"/>
            <w:shd w:val="clear" w:color="auto" w:fill="auto"/>
            <w:vAlign w:val="center"/>
          </w:tcPr>
          <w:p w14:paraId="1EAF2B62" w14:textId="77777777" w:rsidR="005524A9" w:rsidRPr="00F348A0" w:rsidRDefault="005524A9" w:rsidP="00C72D84">
            <w:pPr>
              <w:tabs>
                <w:tab w:val="left" w:pos="567"/>
              </w:tabs>
              <w:jc w:val="both"/>
              <w:rPr>
                <w:rFonts w:ascii="Times New Roman" w:hAnsi="Times New Roman"/>
                <w:sz w:val="20"/>
                <w:szCs w:val="20"/>
                <w:lang w:val="sr-Cyrl-RS"/>
              </w:rPr>
            </w:pPr>
            <w:r w:rsidRPr="00F348A0">
              <w:rPr>
                <w:rFonts w:ascii="Times New Roman" w:hAnsi="Times New Roman"/>
                <w:b/>
                <w:bCs/>
                <w:sz w:val="20"/>
                <w:szCs w:val="20"/>
                <w:lang w:val="sr-Cyrl-RS"/>
              </w:rPr>
              <w:t>Nikolić-Ristić, D</w:t>
            </w:r>
            <w:r w:rsidRPr="00F348A0">
              <w:rPr>
                <w:rFonts w:ascii="Times New Roman" w:hAnsi="Times New Roman"/>
                <w:sz w:val="20"/>
                <w:szCs w:val="20"/>
                <w:lang w:val="sr-Cyrl-RS"/>
              </w:rPr>
              <w:t xml:space="preserve">. (2022). The influence of subjective norms on the use of heat pumps in achieving sustainable development. The Annals of the Faculty of Economics in Subotica, ISSN (Online) 2683-4162, DOI:10.5937/AnEkSub2200009N, </w:t>
            </w:r>
            <w:r w:rsidRPr="00F348A0">
              <w:rPr>
                <w:rFonts w:ascii="Times New Roman" w:hAnsi="Times New Roman"/>
                <w:b/>
                <w:bCs/>
                <w:sz w:val="20"/>
                <w:szCs w:val="20"/>
                <w:lang w:val="sr-Cyrl-RS"/>
              </w:rPr>
              <w:t>(M51).</w:t>
            </w:r>
          </w:p>
        </w:tc>
      </w:tr>
      <w:tr w:rsidR="005524A9" w:rsidRPr="00F348A0" w14:paraId="73CAB7E3" w14:textId="77777777" w:rsidTr="00B3463D">
        <w:trPr>
          <w:trHeight w:val="376"/>
        </w:trPr>
        <w:tc>
          <w:tcPr>
            <w:tcW w:w="268" w:type="pct"/>
            <w:vAlign w:val="center"/>
          </w:tcPr>
          <w:p w14:paraId="07A2C0E9"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6.</w:t>
            </w:r>
          </w:p>
        </w:tc>
        <w:tc>
          <w:tcPr>
            <w:tcW w:w="4732" w:type="pct"/>
            <w:gridSpan w:val="14"/>
            <w:shd w:val="clear" w:color="auto" w:fill="auto"/>
            <w:vAlign w:val="center"/>
          </w:tcPr>
          <w:p w14:paraId="09CF610C" w14:textId="77777777" w:rsidR="005524A9" w:rsidRPr="00F348A0" w:rsidRDefault="005524A9" w:rsidP="00C72D84">
            <w:pPr>
              <w:tabs>
                <w:tab w:val="left" w:pos="567"/>
              </w:tabs>
              <w:jc w:val="both"/>
              <w:rPr>
                <w:rFonts w:ascii="Times New Roman" w:hAnsi="Times New Roman"/>
                <w:b/>
                <w:bCs/>
                <w:sz w:val="20"/>
                <w:szCs w:val="20"/>
                <w:lang w:val="sr-Cyrl-RS"/>
              </w:rPr>
            </w:pPr>
            <w:r w:rsidRPr="00F348A0">
              <w:rPr>
                <w:rFonts w:ascii="Times New Roman" w:hAnsi="Times New Roman"/>
                <w:b/>
                <w:bCs/>
                <w:sz w:val="20"/>
                <w:szCs w:val="20"/>
                <w:lang w:val="sr-Cyrl-RS"/>
              </w:rPr>
              <w:t>Nikolić-Ristić, D.,</w:t>
            </w:r>
            <w:r w:rsidRPr="00F348A0">
              <w:rPr>
                <w:rFonts w:ascii="Times New Roman" w:hAnsi="Times New Roman"/>
                <w:sz w:val="20"/>
                <w:szCs w:val="20"/>
                <w:lang w:val="sr-Cyrl-RS"/>
              </w:rPr>
              <w:t xml:space="preserve"> Stojković, R. i Kopanja, B. (2023). Digitalna transformacija bankarskog poslovanja u Republici Srbiji u kontekstu održivog poslovanja. Četvrta nacionalna konferencija Srpskog udruženja za marketing “Izazovi i perspektive marketinga” Zlatibor, SeMA, Ekonomski fakultet u Beogradu. Zbornik radova (u štampi),</w:t>
            </w:r>
            <w:r w:rsidRPr="00F348A0">
              <w:rPr>
                <w:rFonts w:ascii="Times New Roman" w:hAnsi="Times New Roman"/>
                <w:b/>
                <w:bCs/>
                <w:sz w:val="20"/>
                <w:szCs w:val="20"/>
                <w:lang w:val="sr-Cyrl-RS"/>
              </w:rPr>
              <w:t xml:space="preserve"> (M63).</w:t>
            </w:r>
          </w:p>
        </w:tc>
      </w:tr>
      <w:tr w:rsidR="005524A9" w:rsidRPr="00F348A0" w14:paraId="4F5F6E66" w14:textId="77777777" w:rsidTr="00B3463D">
        <w:trPr>
          <w:trHeight w:val="376"/>
        </w:trPr>
        <w:tc>
          <w:tcPr>
            <w:tcW w:w="268" w:type="pct"/>
            <w:vAlign w:val="center"/>
          </w:tcPr>
          <w:p w14:paraId="42FD77F3"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7.</w:t>
            </w:r>
          </w:p>
        </w:tc>
        <w:tc>
          <w:tcPr>
            <w:tcW w:w="4732" w:type="pct"/>
            <w:gridSpan w:val="14"/>
            <w:shd w:val="clear" w:color="auto" w:fill="auto"/>
            <w:vAlign w:val="center"/>
          </w:tcPr>
          <w:p w14:paraId="10EF821E" w14:textId="77777777" w:rsidR="005524A9" w:rsidRPr="00F348A0" w:rsidRDefault="005524A9" w:rsidP="00C72D84">
            <w:pPr>
              <w:tabs>
                <w:tab w:val="left" w:pos="567"/>
              </w:tabs>
              <w:jc w:val="both"/>
              <w:rPr>
                <w:rFonts w:ascii="Times New Roman" w:hAnsi="Times New Roman"/>
                <w:b/>
                <w:bCs/>
                <w:sz w:val="20"/>
                <w:szCs w:val="20"/>
                <w:lang w:val="sr-Cyrl-RS"/>
              </w:rPr>
            </w:pPr>
            <w:r w:rsidRPr="00F348A0">
              <w:rPr>
                <w:rFonts w:ascii="Times New Roman" w:hAnsi="Times New Roman"/>
                <w:b/>
                <w:bCs/>
                <w:sz w:val="20"/>
                <w:szCs w:val="20"/>
                <w:lang w:val="sr-Cyrl-RS"/>
              </w:rPr>
              <w:t>Nikolić-Ristić, D</w:t>
            </w:r>
            <w:r w:rsidRPr="00F348A0">
              <w:rPr>
                <w:rFonts w:ascii="Times New Roman" w:hAnsi="Times New Roman"/>
                <w:sz w:val="20"/>
                <w:szCs w:val="20"/>
                <w:lang w:val="sr-Cyrl-RS"/>
              </w:rPr>
              <w:t>. i Todorović, S. (2019). Pokretači digitalne transformacije u marketingu banaka. XXIV internacionalni naučni simpozijum - Strategijski menadžment i sistemi podrške odlučivanju u strategijskom menadžmentu. Univerzitet u Novom Sadu, Ekonomski fakultet u Subotici i Institut ekonomskih nauka, Beograd. ISBN 978-86-7233-380-0, str. 401-407, DOI: 10.46541/978-86-7233-380-0_32</w:t>
            </w:r>
            <w:r w:rsidRPr="00F348A0">
              <w:rPr>
                <w:rFonts w:ascii="Times New Roman" w:hAnsi="Times New Roman"/>
                <w:b/>
                <w:bCs/>
                <w:sz w:val="20"/>
                <w:szCs w:val="20"/>
                <w:lang w:val="sr-Cyrl-RS"/>
              </w:rPr>
              <w:t>, (M33).</w:t>
            </w:r>
          </w:p>
        </w:tc>
      </w:tr>
      <w:tr w:rsidR="005524A9" w:rsidRPr="00F348A0" w14:paraId="77D0AF4B" w14:textId="77777777" w:rsidTr="00B3463D">
        <w:trPr>
          <w:trHeight w:val="174"/>
        </w:trPr>
        <w:tc>
          <w:tcPr>
            <w:tcW w:w="5000" w:type="pct"/>
            <w:gridSpan w:val="15"/>
            <w:vAlign w:val="center"/>
          </w:tcPr>
          <w:p w14:paraId="1B1B0D0F" w14:textId="77777777" w:rsidR="005524A9" w:rsidRPr="00F348A0" w:rsidRDefault="005524A9" w:rsidP="00B3463D">
            <w:pPr>
              <w:tabs>
                <w:tab w:val="left" w:pos="567"/>
              </w:tabs>
              <w:rPr>
                <w:rFonts w:ascii="Times New Roman" w:hAnsi="Times New Roman"/>
                <w:b/>
                <w:sz w:val="20"/>
                <w:szCs w:val="20"/>
                <w:lang w:val="sr-Cyrl-RS"/>
              </w:rPr>
            </w:pPr>
            <w:r w:rsidRPr="00F348A0">
              <w:rPr>
                <w:rFonts w:ascii="Times New Roman" w:hAnsi="Times New Roman"/>
                <w:b/>
                <w:sz w:val="20"/>
                <w:szCs w:val="20"/>
                <w:lang w:val="sr-Cyrl-RS"/>
              </w:rPr>
              <w:t xml:space="preserve">Збирни подаци научне, односно уметничке и стручне активности наставника </w:t>
            </w:r>
          </w:p>
        </w:tc>
      </w:tr>
      <w:tr w:rsidR="005524A9" w:rsidRPr="00F348A0" w14:paraId="1855B83A" w14:textId="77777777" w:rsidTr="00B3463D">
        <w:trPr>
          <w:trHeight w:val="376"/>
        </w:trPr>
        <w:tc>
          <w:tcPr>
            <w:tcW w:w="2155" w:type="pct"/>
            <w:gridSpan w:val="7"/>
            <w:vAlign w:val="center"/>
          </w:tcPr>
          <w:p w14:paraId="1BE1CEF4"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Укупан број цитата</w:t>
            </w:r>
          </w:p>
        </w:tc>
        <w:tc>
          <w:tcPr>
            <w:tcW w:w="2845" w:type="pct"/>
            <w:gridSpan w:val="8"/>
            <w:vAlign w:val="center"/>
          </w:tcPr>
          <w:p w14:paraId="40CD201C" w14:textId="77777777" w:rsidR="005524A9" w:rsidRPr="00F348A0" w:rsidRDefault="005524A9" w:rsidP="00B3463D">
            <w:pPr>
              <w:tabs>
                <w:tab w:val="left" w:pos="567"/>
              </w:tabs>
              <w:rPr>
                <w:rFonts w:ascii="Times New Roman" w:hAnsi="Times New Roman"/>
                <w:sz w:val="20"/>
                <w:szCs w:val="20"/>
                <w:lang w:val="sr-Cyrl-RS"/>
              </w:rPr>
            </w:pPr>
          </w:p>
        </w:tc>
      </w:tr>
      <w:tr w:rsidR="005524A9" w:rsidRPr="00F348A0" w14:paraId="424C00B6" w14:textId="77777777" w:rsidTr="00B3463D">
        <w:trPr>
          <w:trHeight w:val="376"/>
        </w:trPr>
        <w:tc>
          <w:tcPr>
            <w:tcW w:w="2155" w:type="pct"/>
            <w:gridSpan w:val="7"/>
            <w:vAlign w:val="center"/>
          </w:tcPr>
          <w:p w14:paraId="2B894BAF"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Укупан број радова са SCI (SSCI) листе</w:t>
            </w:r>
          </w:p>
        </w:tc>
        <w:tc>
          <w:tcPr>
            <w:tcW w:w="2845" w:type="pct"/>
            <w:gridSpan w:val="8"/>
            <w:vAlign w:val="center"/>
          </w:tcPr>
          <w:p w14:paraId="4D293E68" w14:textId="77777777" w:rsidR="005524A9" w:rsidRPr="00F348A0" w:rsidRDefault="005524A9" w:rsidP="00B3463D">
            <w:pPr>
              <w:tabs>
                <w:tab w:val="left" w:pos="567"/>
              </w:tabs>
              <w:rPr>
                <w:rFonts w:ascii="Times New Roman" w:hAnsi="Times New Roman"/>
                <w:sz w:val="20"/>
                <w:szCs w:val="20"/>
                <w:lang w:val="sr-Cyrl-RS"/>
              </w:rPr>
            </w:pPr>
          </w:p>
        </w:tc>
      </w:tr>
      <w:tr w:rsidR="005524A9" w:rsidRPr="00F348A0" w14:paraId="108A30FE" w14:textId="77777777" w:rsidTr="005524A9">
        <w:trPr>
          <w:trHeight w:val="245"/>
        </w:trPr>
        <w:tc>
          <w:tcPr>
            <w:tcW w:w="2155" w:type="pct"/>
            <w:gridSpan w:val="7"/>
            <w:vAlign w:val="center"/>
          </w:tcPr>
          <w:p w14:paraId="78C4134A"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Тренутно учешће на пројектима</w:t>
            </w:r>
          </w:p>
        </w:tc>
        <w:tc>
          <w:tcPr>
            <w:tcW w:w="978" w:type="pct"/>
            <w:gridSpan w:val="5"/>
            <w:vAlign w:val="center"/>
          </w:tcPr>
          <w:p w14:paraId="15250189"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Домаћи /</w:t>
            </w:r>
          </w:p>
        </w:tc>
        <w:tc>
          <w:tcPr>
            <w:tcW w:w="1867" w:type="pct"/>
            <w:gridSpan w:val="3"/>
            <w:vAlign w:val="center"/>
          </w:tcPr>
          <w:p w14:paraId="47B89DCA"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Међународни /</w:t>
            </w:r>
          </w:p>
        </w:tc>
      </w:tr>
      <w:tr w:rsidR="005524A9" w:rsidRPr="00F348A0" w14:paraId="6D28346F" w14:textId="77777777" w:rsidTr="00B3463D">
        <w:trPr>
          <w:trHeight w:val="376"/>
        </w:trPr>
        <w:tc>
          <w:tcPr>
            <w:tcW w:w="1204" w:type="pct"/>
            <w:gridSpan w:val="5"/>
            <w:vAlign w:val="center"/>
          </w:tcPr>
          <w:p w14:paraId="20863540" w14:textId="77777777" w:rsidR="005524A9" w:rsidRPr="00F348A0" w:rsidRDefault="005524A9" w:rsidP="00B3463D">
            <w:pPr>
              <w:tabs>
                <w:tab w:val="left" w:pos="567"/>
              </w:tabs>
              <w:rPr>
                <w:rFonts w:ascii="Times New Roman" w:hAnsi="Times New Roman"/>
                <w:b/>
                <w:bCs/>
                <w:sz w:val="20"/>
                <w:szCs w:val="20"/>
                <w:lang w:val="sr-Cyrl-RS"/>
              </w:rPr>
            </w:pPr>
            <w:r w:rsidRPr="00F348A0">
              <w:rPr>
                <w:rFonts w:ascii="Times New Roman" w:hAnsi="Times New Roman"/>
                <w:b/>
                <w:bCs/>
                <w:sz w:val="20"/>
                <w:szCs w:val="20"/>
                <w:lang w:val="sr-Cyrl-RS"/>
              </w:rPr>
              <w:t xml:space="preserve">Усавршавања </w:t>
            </w:r>
          </w:p>
        </w:tc>
        <w:tc>
          <w:tcPr>
            <w:tcW w:w="3796" w:type="pct"/>
            <w:gridSpan w:val="10"/>
            <w:vAlign w:val="center"/>
          </w:tcPr>
          <w:p w14:paraId="57B59BD6" w14:textId="77777777" w:rsidR="005524A9" w:rsidRPr="00F348A0" w:rsidRDefault="005524A9" w:rsidP="00B3463D">
            <w:pPr>
              <w:tabs>
                <w:tab w:val="left" w:pos="567"/>
              </w:tabs>
              <w:rPr>
                <w:rFonts w:ascii="Times New Roman" w:hAnsi="Times New Roman"/>
                <w:sz w:val="20"/>
                <w:szCs w:val="20"/>
                <w:lang w:val="sr-Cyrl-RS"/>
              </w:rPr>
            </w:pPr>
          </w:p>
        </w:tc>
      </w:tr>
      <w:tr w:rsidR="005524A9" w:rsidRPr="00F348A0" w14:paraId="0947A1D5" w14:textId="77777777" w:rsidTr="00B3463D">
        <w:trPr>
          <w:trHeight w:val="376"/>
        </w:trPr>
        <w:tc>
          <w:tcPr>
            <w:tcW w:w="5000" w:type="pct"/>
            <w:gridSpan w:val="15"/>
            <w:vAlign w:val="center"/>
          </w:tcPr>
          <w:p w14:paraId="3A708268" w14:textId="77777777" w:rsidR="005524A9" w:rsidRPr="00F348A0" w:rsidRDefault="005524A9" w:rsidP="00B3463D">
            <w:pPr>
              <w:tabs>
                <w:tab w:val="left" w:pos="567"/>
              </w:tabs>
              <w:rPr>
                <w:rFonts w:ascii="Times New Roman" w:hAnsi="Times New Roman"/>
                <w:sz w:val="20"/>
                <w:szCs w:val="20"/>
                <w:lang w:val="sr-Cyrl-RS"/>
              </w:rPr>
            </w:pPr>
            <w:r w:rsidRPr="00F348A0">
              <w:rPr>
                <w:rFonts w:ascii="Times New Roman" w:hAnsi="Times New Roman"/>
                <w:sz w:val="20"/>
                <w:szCs w:val="20"/>
                <w:lang w:val="sr-Cyrl-RS"/>
              </w:rPr>
              <w:t>Други подаци које сматрате релевантним :</w:t>
            </w:r>
          </w:p>
        </w:tc>
      </w:tr>
    </w:tbl>
    <w:p w14:paraId="527970F5" w14:textId="77777777" w:rsidR="005524A9" w:rsidRDefault="005524A9" w:rsidP="000538F2">
      <w:pPr>
        <w:rPr>
          <w:rFonts w:ascii="Times New Roman" w:hAnsi="Times New Roman"/>
          <w:sz w:val="19"/>
          <w:szCs w:val="19"/>
          <w:lang w:val="sr-Cyrl-CS"/>
        </w:rPr>
      </w:pPr>
    </w:p>
    <w:p w14:paraId="4FB17A7C" w14:textId="77777777" w:rsidR="005524A9" w:rsidRDefault="005524A9" w:rsidP="000538F2">
      <w:pPr>
        <w:rPr>
          <w:rFonts w:ascii="Times New Roman" w:hAnsi="Times New Roman"/>
          <w:sz w:val="19"/>
          <w:szCs w:val="19"/>
        </w:rPr>
      </w:pPr>
    </w:p>
    <w:p w14:paraId="7376B2DB" w14:textId="77777777" w:rsidR="00AF632A" w:rsidRDefault="00AF632A" w:rsidP="000538F2">
      <w:pPr>
        <w:rPr>
          <w:rFonts w:ascii="Times New Roman" w:hAnsi="Times New Roman"/>
          <w:sz w:val="19"/>
          <w:szCs w:val="19"/>
        </w:rPr>
      </w:pPr>
    </w:p>
    <w:p w14:paraId="5F56DAD3" w14:textId="77777777" w:rsidR="00AF632A" w:rsidRDefault="00AF632A" w:rsidP="000538F2">
      <w:pPr>
        <w:rPr>
          <w:rFonts w:ascii="Times New Roman" w:hAnsi="Times New Roman"/>
          <w:sz w:val="19"/>
          <w:szCs w:val="19"/>
        </w:rPr>
      </w:pPr>
    </w:p>
    <w:p w14:paraId="360F005E" w14:textId="77777777" w:rsidR="00AF632A" w:rsidRDefault="00AF632A" w:rsidP="000538F2">
      <w:pPr>
        <w:rPr>
          <w:rFonts w:ascii="Times New Roman" w:hAnsi="Times New Roman"/>
          <w:sz w:val="19"/>
          <w:szCs w:val="19"/>
        </w:rPr>
      </w:pPr>
    </w:p>
    <w:p w14:paraId="753D111C" w14:textId="77777777" w:rsidR="00AF632A" w:rsidRDefault="00AF632A" w:rsidP="000538F2">
      <w:pPr>
        <w:rPr>
          <w:rFonts w:ascii="Times New Roman" w:hAnsi="Times New Roman"/>
          <w:sz w:val="19"/>
          <w:szCs w:val="19"/>
        </w:rPr>
      </w:pPr>
    </w:p>
    <w:p w14:paraId="4D62CD59" w14:textId="77777777" w:rsidR="00AF632A" w:rsidRPr="00AF632A" w:rsidRDefault="00AF632A" w:rsidP="000538F2">
      <w:pPr>
        <w:rPr>
          <w:rFonts w:ascii="Times New Roman" w:hAnsi="Times New Roman"/>
          <w:sz w:val="19"/>
          <w:szCs w:val="19"/>
        </w:rPr>
      </w:pPr>
    </w:p>
    <w:p w14:paraId="42B12F99" w14:textId="77777777" w:rsidR="005524A9" w:rsidRDefault="005524A9" w:rsidP="000538F2">
      <w:pPr>
        <w:rPr>
          <w:rFonts w:ascii="Times New Roman" w:hAnsi="Times New Roman"/>
          <w:sz w:val="19"/>
          <w:szCs w:val="19"/>
          <w:lang w:val="sr-Cyrl-CS"/>
        </w:rPr>
      </w:pPr>
    </w:p>
    <w:tbl>
      <w:tblPr>
        <w:tblW w:w="312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362"/>
        <w:gridCol w:w="1106"/>
        <w:gridCol w:w="92"/>
        <w:gridCol w:w="338"/>
        <w:gridCol w:w="512"/>
        <w:gridCol w:w="1623"/>
        <w:gridCol w:w="303"/>
        <w:gridCol w:w="112"/>
        <w:gridCol w:w="1222"/>
        <w:gridCol w:w="275"/>
        <w:gridCol w:w="189"/>
        <w:gridCol w:w="1521"/>
        <w:gridCol w:w="347"/>
        <w:gridCol w:w="1892"/>
        <w:gridCol w:w="2980"/>
        <w:gridCol w:w="2980"/>
        <w:gridCol w:w="2980"/>
        <w:gridCol w:w="2980"/>
        <w:gridCol w:w="2980"/>
        <w:gridCol w:w="2980"/>
        <w:gridCol w:w="2980"/>
      </w:tblGrid>
      <w:tr w:rsidR="005524A9" w14:paraId="285B0621" w14:textId="77777777" w:rsidTr="00B3463D">
        <w:trPr>
          <w:gridAfter w:val="7"/>
          <w:wAfter w:w="20860" w:type="dxa"/>
          <w:trHeight w:val="261"/>
        </w:trPr>
        <w:tc>
          <w:tcPr>
            <w:tcW w:w="4790" w:type="dxa"/>
            <w:gridSpan w:val="8"/>
            <w:vAlign w:val="center"/>
          </w:tcPr>
          <w:p w14:paraId="6F8EE0E3"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lastRenderedPageBreak/>
              <w:t>Име</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презиме</w:t>
            </w:r>
            <w:proofErr w:type="spellEnd"/>
            <w:r>
              <w:rPr>
                <w:rFonts w:ascii="Times New Roman" w:eastAsia="Times New Roman" w:hAnsi="Times New Roman"/>
                <w:b/>
                <w:sz w:val="20"/>
                <w:szCs w:val="20"/>
              </w:rPr>
              <w:t xml:space="preserve"> </w:t>
            </w:r>
          </w:p>
        </w:tc>
        <w:tc>
          <w:tcPr>
            <w:tcW w:w="5558" w:type="dxa"/>
            <w:gridSpan w:val="7"/>
            <w:vAlign w:val="center"/>
          </w:tcPr>
          <w:p w14:paraId="57566484" w14:textId="43F54CFC"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Емилија </w:t>
            </w:r>
            <w:r w:rsidR="00C27C95">
              <w:rPr>
                <w:rFonts w:ascii="Times New Roman" w:eastAsia="Times New Roman" w:hAnsi="Times New Roman"/>
                <w:sz w:val="20"/>
                <w:szCs w:val="20"/>
                <w:lang w:val="sr-Cyrl-RS"/>
              </w:rPr>
              <w:t xml:space="preserve">П. </w:t>
            </w:r>
            <w:r>
              <w:rPr>
                <w:rFonts w:ascii="Times New Roman" w:eastAsia="Times New Roman" w:hAnsi="Times New Roman"/>
                <w:sz w:val="20"/>
                <w:szCs w:val="20"/>
              </w:rPr>
              <w:t>Манчић</w:t>
            </w:r>
          </w:p>
        </w:tc>
      </w:tr>
      <w:tr w:rsidR="005524A9" w14:paraId="1947ECC5" w14:textId="77777777" w:rsidTr="00B3463D">
        <w:trPr>
          <w:gridAfter w:val="7"/>
          <w:wAfter w:w="20860" w:type="dxa"/>
          <w:trHeight w:val="236"/>
        </w:trPr>
        <w:tc>
          <w:tcPr>
            <w:tcW w:w="4790" w:type="dxa"/>
            <w:gridSpan w:val="8"/>
            <w:vAlign w:val="center"/>
          </w:tcPr>
          <w:p w14:paraId="4706E23A" w14:textId="77777777" w:rsidR="005524A9" w:rsidRDefault="005524A9" w:rsidP="00B3463D">
            <w:pPr>
              <w:tabs>
                <w:tab w:val="left" w:pos="567"/>
              </w:tabs>
              <w:rPr>
                <w:rFonts w:ascii="Times New Roman" w:eastAsia="Times New Roman" w:hAnsi="Times New Roman"/>
                <w:b/>
                <w:sz w:val="20"/>
                <w:szCs w:val="20"/>
              </w:rPr>
            </w:pPr>
            <w:r>
              <w:rPr>
                <w:rFonts w:ascii="Times New Roman" w:eastAsia="Times New Roman" w:hAnsi="Times New Roman"/>
                <w:b/>
                <w:sz w:val="20"/>
                <w:szCs w:val="20"/>
              </w:rPr>
              <w:t>Звање</w:t>
            </w:r>
          </w:p>
        </w:tc>
        <w:tc>
          <w:tcPr>
            <w:tcW w:w="5558" w:type="dxa"/>
            <w:gridSpan w:val="7"/>
            <w:vAlign w:val="center"/>
          </w:tcPr>
          <w:p w14:paraId="6E21946C" w14:textId="76E48761" w:rsidR="005524A9" w:rsidRDefault="00233D7F" w:rsidP="00B3463D">
            <w:pPr>
              <w:tabs>
                <w:tab w:val="left" w:pos="567"/>
              </w:tabs>
              <w:rPr>
                <w:rFonts w:ascii="Times New Roman" w:eastAsia="Times New Roman" w:hAnsi="Times New Roman"/>
                <w:sz w:val="20"/>
                <w:szCs w:val="20"/>
              </w:rPr>
            </w:pPr>
            <w:r>
              <w:rPr>
                <w:rFonts w:ascii="Times New Roman" w:eastAsia="Times New Roman" w:hAnsi="Times New Roman"/>
              </w:rPr>
              <w:t>Д</w:t>
            </w:r>
            <w:r w:rsidR="005524A9">
              <w:rPr>
                <w:rFonts w:ascii="Times New Roman" w:eastAsia="Times New Roman" w:hAnsi="Times New Roman"/>
              </w:rPr>
              <w:t>оцент</w:t>
            </w:r>
          </w:p>
        </w:tc>
      </w:tr>
      <w:tr w:rsidR="005524A9" w14:paraId="27196EAD" w14:textId="77777777" w:rsidTr="00B3463D">
        <w:trPr>
          <w:gridAfter w:val="7"/>
          <w:wAfter w:w="20860" w:type="dxa"/>
          <w:trHeight w:val="368"/>
        </w:trPr>
        <w:tc>
          <w:tcPr>
            <w:tcW w:w="4790" w:type="dxa"/>
            <w:gridSpan w:val="8"/>
            <w:vAlign w:val="center"/>
          </w:tcPr>
          <w:p w14:paraId="77530D04"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Назив</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институције</w:t>
            </w:r>
            <w:proofErr w:type="spellEnd"/>
            <w:r>
              <w:rPr>
                <w:rFonts w:ascii="Times New Roman" w:eastAsia="Times New Roman" w:hAnsi="Times New Roman"/>
                <w:b/>
                <w:sz w:val="20"/>
                <w:szCs w:val="20"/>
              </w:rPr>
              <w:t xml:space="preserve"> </w:t>
            </w:r>
            <w:proofErr w:type="gramStart"/>
            <w:r>
              <w:rPr>
                <w:rFonts w:ascii="Times New Roman" w:eastAsia="Times New Roman" w:hAnsi="Times New Roman"/>
                <w:b/>
                <w:sz w:val="20"/>
                <w:szCs w:val="20"/>
              </w:rPr>
              <w:t xml:space="preserve">у  </w:t>
            </w:r>
            <w:proofErr w:type="spellStart"/>
            <w:r>
              <w:rPr>
                <w:rFonts w:ascii="Times New Roman" w:eastAsia="Times New Roman" w:hAnsi="Times New Roman"/>
                <w:b/>
                <w:sz w:val="20"/>
                <w:szCs w:val="20"/>
              </w:rPr>
              <w:t>којој</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непуним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временом</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када</w:t>
            </w:r>
            <w:proofErr w:type="spellEnd"/>
          </w:p>
        </w:tc>
        <w:tc>
          <w:tcPr>
            <w:tcW w:w="5558" w:type="dxa"/>
            <w:gridSpan w:val="7"/>
            <w:vAlign w:val="center"/>
          </w:tcPr>
          <w:p w14:paraId="48274F49"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Метрополитан универзитет у Београду, од 2014. године</w:t>
            </w:r>
          </w:p>
        </w:tc>
      </w:tr>
      <w:tr w:rsidR="005524A9" w14:paraId="200326A8" w14:textId="77777777" w:rsidTr="00B3463D">
        <w:trPr>
          <w:gridAfter w:val="7"/>
          <w:wAfter w:w="20860" w:type="dxa"/>
          <w:trHeight w:val="243"/>
        </w:trPr>
        <w:tc>
          <w:tcPr>
            <w:tcW w:w="4790" w:type="dxa"/>
            <w:gridSpan w:val="8"/>
            <w:vAlign w:val="center"/>
          </w:tcPr>
          <w:p w14:paraId="15B79D72"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Ужа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уметничка</w:t>
            </w:r>
            <w:proofErr w:type="spellEnd"/>
            <w:r>
              <w:rPr>
                <w:rFonts w:ascii="Times New Roman" w:eastAsia="Times New Roman" w:hAnsi="Times New Roman"/>
                <w:b/>
                <w:sz w:val="20"/>
                <w:szCs w:val="20"/>
              </w:rPr>
              <w:t xml:space="preserve"> област</w:t>
            </w:r>
          </w:p>
        </w:tc>
        <w:tc>
          <w:tcPr>
            <w:tcW w:w="5558" w:type="dxa"/>
            <w:gridSpan w:val="7"/>
            <w:vAlign w:val="center"/>
          </w:tcPr>
          <w:p w14:paraId="401FD38A"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Германистика</w:t>
            </w:r>
            <w:proofErr w:type="spellEnd"/>
          </w:p>
        </w:tc>
      </w:tr>
      <w:tr w:rsidR="005524A9" w14:paraId="6A415983" w14:textId="77777777" w:rsidTr="00B3463D">
        <w:trPr>
          <w:gridAfter w:val="7"/>
          <w:wAfter w:w="20860" w:type="dxa"/>
          <w:trHeight w:val="259"/>
        </w:trPr>
        <w:tc>
          <w:tcPr>
            <w:tcW w:w="10348" w:type="dxa"/>
            <w:gridSpan w:val="15"/>
            <w:vAlign w:val="center"/>
          </w:tcPr>
          <w:p w14:paraId="33EEC67C"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Академска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каријера</w:t>
            </w:r>
            <w:proofErr w:type="spellEnd"/>
          </w:p>
        </w:tc>
      </w:tr>
      <w:tr w:rsidR="005524A9" w14:paraId="2AF6C377" w14:textId="77777777" w:rsidTr="00B3463D">
        <w:trPr>
          <w:gridAfter w:val="7"/>
          <w:wAfter w:w="20860" w:type="dxa"/>
          <w:trHeight w:val="427"/>
        </w:trPr>
        <w:tc>
          <w:tcPr>
            <w:tcW w:w="2014" w:type="dxa"/>
            <w:gridSpan w:val="4"/>
            <w:vAlign w:val="center"/>
          </w:tcPr>
          <w:p w14:paraId="6813E7F4" w14:textId="77777777" w:rsidR="005524A9" w:rsidRDefault="005524A9" w:rsidP="00B3463D">
            <w:pPr>
              <w:tabs>
                <w:tab w:val="left" w:pos="567"/>
              </w:tabs>
              <w:rPr>
                <w:rFonts w:ascii="Times New Roman" w:eastAsia="Times New Roman" w:hAnsi="Times New Roman"/>
                <w:sz w:val="20"/>
                <w:szCs w:val="20"/>
              </w:rPr>
            </w:pPr>
          </w:p>
        </w:tc>
        <w:tc>
          <w:tcPr>
            <w:tcW w:w="850" w:type="dxa"/>
            <w:gridSpan w:val="2"/>
            <w:vAlign w:val="center"/>
          </w:tcPr>
          <w:p w14:paraId="5EB67506"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Година </w:t>
            </w:r>
          </w:p>
        </w:tc>
        <w:tc>
          <w:tcPr>
            <w:tcW w:w="3260" w:type="dxa"/>
            <w:gridSpan w:val="4"/>
            <w:shd w:val="clear" w:color="auto" w:fill="auto"/>
            <w:vAlign w:val="center"/>
          </w:tcPr>
          <w:p w14:paraId="18B44AE9"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Институција </w:t>
            </w:r>
          </w:p>
        </w:tc>
        <w:tc>
          <w:tcPr>
            <w:tcW w:w="1985" w:type="dxa"/>
            <w:gridSpan w:val="3"/>
            <w:shd w:val="clear" w:color="auto" w:fill="auto"/>
            <w:vAlign w:val="center"/>
          </w:tcPr>
          <w:p w14:paraId="57AA9D6B"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r>
              <w:rPr>
                <w:rFonts w:ascii="Times New Roman" w:eastAsia="Times New Roman" w:hAnsi="Times New Roman"/>
                <w:sz w:val="20"/>
                <w:szCs w:val="20"/>
              </w:rPr>
              <w:t xml:space="preserve"> </w:t>
            </w:r>
          </w:p>
        </w:tc>
        <w:tc>
          <w:tcPr>
            <w:tcW w:w="2239" w:type="dxa"/>
            <w:gridSpan w:val="2"/>
            <w:shd w:val="clear" w:color="auto" w:fill="auto"/>
            <w:vAlign w:val="center"/>
          </w:tcPr>
          <w:p w14:paraId="4765E45E"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Ужа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p>
        </w:tc>
      </w:tr>
      <w:tr w:rsidR="005524A9" w14:paraId="6E097ADE" w14:textId="77777777" w:rsidTr="00B3463D">
        <w:trPr>
          <w:gridAfter w:val="7"/>
          <w:wAfter w:w="20860" w:type="dxa"/>
          <w:trHeight w:val="427"/>
        </w:trPr>
        <w:tc>
          <w:tcPr>
            <w:tcW w:w="2014" w:type="dxa"/>
            <w:gridSpan w:val="4"/>
            <w:vAlign w:val="center"/>
          </w:tcPr>
          <w:p w14:paraId="57B5737C"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Избор у звање</w:t>
            </w:r>
          </w:p>
        </w:tc>
        <w:tc>
          <w:tcPr>
            <w:tcW w:w="850" w:type="dxa"/>
            <w:gridSpan w:val="2"/>
            <w:vAlign w:val="center"/>
          </w:tcPr>
          <w:p w14:paraId="671C5248" w14:textId="68752CC8"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2024</w:t>
            </w:r>
            <w:r w:rsidR="009D5703">
              <w:rPr>
                <w:rFonts w:ascii="Times New Roman" w:eastAsia="Times New Roman" w:hAnsi="Times New Roman"/>
                <w:sz w:val="20"/>
                <w:szCs w:val="20"/>
              </w:rPr>
              <w:t>.</w:t>
            </w:r>
          </w:p>
        </w:tc>
        <w:tc>
          <w:tcPr>
            <w:tcW w:w="3260" w:type="dxa"/>
            <w:gridSpan w:val="4"/>
            <w:shd w:val="clear" w:color="auto" w:fill="auto"/>
            <w:vAlign w:val="center"/>
          </w:tcPr>
          <w:p w14:paraId="448D861F"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Метрополитан универзитет </w:t>
            </w:r>
            <w:proofErr w:type="gramStart"/>
            <w:r>
              <w:rPr>
                <w:rFonts w:ascii="Times New Roman" w:eastAsia="Times New Roman" w:hAnsi="Times New Roman"/>
                <w:sz w:val="20"/>
                <w:szCs w:val="20"/>
              </w:rPr>
              <w:t>у  Београду</w:t>
            </w:r>
            <w:proofErr w:type="gramEnd"/>
          </w:p>
        </w:tc>
        <w:tc>
          <w:tcPr>
            <w:tcW w:w="1985" w:type="dxa"/>
            <w:gridSpan w:val="3"/>
            <w:vAlign w:val="center"/>
          </w:tcPr>
          <w:p w14:paraId="045F37AB"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vAlign w:val="center"/>
          </w:tcPr>
          <w:p w14:paraId="53E75DE2"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Германистика</w:t>
            </w:r>
            <w:proofErr w:type="spellEnd"/>
          </w:p>
        </w:tc>
      </w:tr>
      <w:tr w:rsidR="005524A9" w14:paraId="4515CAD7" w14:textId="77777777" w:rsidTr="00B3463D">
        <w:trPr>
          <w:gridAfter w:val="7"/>
          <w:wAfter w:w="20860" w:type="dxa"/>
          <w:trHeight w:val="427"/>
        </w:trPr>
        <w:tc>
          <w:tcPr>
            <w:tcW w:w="2014" w:type="dxa"/>
            <w:gridSpan w:val="4"/>
            <w:vAlign w:val="center"/>
          </w:tcPr>
          <w:p w14:paraId="7CBB99B2"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Докторат</w:t>
            </w:r>
            <w:proofErr w:type="spellEnd"/>
          </w:p>
        </w:tc>
        <w:tc>
          <w:tcPr>
            <w:tcW w:w="850" w:type="dxa"/>
            <w:gridSpan w:val="2"/>
            <w:vAlign w:val="center"/>
          </w:tcPr>
          <w:p w14:paraId="44043607" w14:textId="60D65CFB"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2011.</w:t>
            </w:r>
          </w:p>
        </w:tc>
        <w:tc>
          <w:tcPr>
            <w:tcW w:w="3260" w:type="dxa"/>
            <w:gridSpan w:val="4"/>
            <w:shd w:val="clear" w:color="auto" w:fill="auto"/>
            <w:vAlign w:val="center"/>
          </w:tcPr>
          <w:p w14:paraId="709987D3"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Катедра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за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германистику</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Беч</w:t>
            </w:r>
            <w:proofErr w:type="spellEnd"/>
          </w:p>
        </w:tc>
        <w:tc>
          <w:tcPr>
            <w:tcW w:w="1985" w:type="dxa"/>
            <w:gridSpan w:val="3"/>
            <w:shd w:val="clear" w:color="auto" w:fill="auto"/>
            <w:vAlign w:val="center"/>
          </w:tcPr>
          <w:p w14:paraId="4CFCAF53"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shd w:val="clear" w:color="auto" w:fill="auto"/>
            <w:vAlign w:val="center"/>
          </w:tcPr>
          <w:p w14:paraId="14DEDECB" w14:textId="5A2F3A24"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Немачка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филологија</w:t>
            </w:r>
            <w:proofErr w:type="spellEnd"/>
          </w:p>
        </w:tc>
      </w:tr>
      <w:tr w:rsidR="005524A9" w14:paraId="0CE2E666" w14:textId="77777777" w:rsidTr="00B3463D">
        <w:trPr>
          <w:gridAfter w:val="7"/>
          <w:wAfter w:w="20860" w:type="dxa"/>
          <w:trHeight w:val="427"/>
        </w:trPr>
        <w:tc>
          <w:tcPr>
            <w:tcW w:w="2014" w:type="dxa"/>
            <w:gridSpan w:val="4"/>
            <w:vAlign w:val="center"/>
          </w:tcPr>
          <w:p w14:paraId="701383AD"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Диплома</w:t>
            </w:r>
          </w:p>
        </w:tc>
        <w:tc>
          <w:tcPr>
            <w:tcW w:w="850" w:type="dxa"/>
            <w:gridSpan w:val="2"/>
            <w:vAlign w:val="center"/>
          </w:tcPr>
          <w:p w14:paraId="37AF816E" w14:textId="1AB9E439"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1994.</w:t>
            </w:r>
          </w:p>
        </w:tc>
        <w:tc>
          <w:tcPr>
            <w:tcW w:w="3260" w:type="dxa"/>
            <w:gridSpan w:val="4"/>
            <w:shd w:val="clear" w:color="auto" w:fill="auto"/>
            <w:vAlign w:val="center"/>
          </w:tcPr>
          <w:p w14:paraId="63051CEB" w14:textId="016C9A1A"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w:t>
            </w:r>
            <w:proofErr w:type="spellEnd"/>
            <w:r w:rsidR="0048765F">
              <w:rPr>
                <w:rFonts w:ascii="Times New Roman" w:eastAsia="Times New Roman" w:hAnsi="Times New Roman"/>
                <w:sz w:val="20"/>
                <w:szCs w:val="20"/>
                <w:lang w:val="sr-Cyrl-RS"/>
              </w:rPr>
              <w:t>и</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факултет</w:t>
            </w:r>
            <w:proofErr w:type="spellEnd"/>
          </w:p>
        </w:tc>
        <w:tc>
          <w:tcPr>
            <w:tcW w:w="1985" w:type="dxa"/>
            <w:gridSpan w:val="3"/>
            <w:shd w:val="clear" w:color="auto" w:fill="auto"/>
            <w:vAlign w:val="center"/>
          </w:tcPr>
          <w:p w14:paraId="563359E8"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vAlign w:val="center"/>
          </w:tcPr>
          <w:p w14:paraId="0B0D00C3"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Немачки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и </w:t>
            </w:r>
            <w:proofErr w:type="spellStart"/>
            <w:r>
              <w:rPr>
                <w:rFonts w:ascii="Times New Roman" w:eastAsia="Times New Roman" w:hAnsi="Times New Roman"/>
                <w:sz w:val="20"/>
                <w:szCs w:val="20"/>
              </w:rPr>
              <w:t>књижевност</w:t>
            </w:r>
            <w:proofErr w:type="spellEnd"/>
          </w:p>
        </w:tc>
      </w:tr>
      <w:tr w:rsidR="005524A9" w14:paraId="5A2C381C" w14:textId="77777777" w:rsidTr="00B3463D">
        <w:trPr>
          <w:gridAfter w:val="7"/>
          <w:wAfter w:w="20860" w:type="dxa"/>
          <w:trHeight w:val="368"/>
        </w:trPr>
        <w:tc>
          <w:tcPr>
            <w:tcW w:w="10348" w:type="dxa"/>
            <w:gridSpan w:val="15"/>
            <w:vAlign w:val="center"/>
          </w:tcPr>
          <w:p w14:paraId="77AD9B50"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Списак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предмета</w:t>
            </w:r>
            <w:proofErr w:type="spellEnd"/>
            <w:r>
              <w:rPr>
                <w:rFonts w:ascii="Times New Roman" w:eastAsia="Times New Roman" w:hAnsi="Times New Roman"/>
                <w:b/>
                <w:sz w:val="20"/>
                <w:szCs w:val="20"/>
              </w:rPr>
              <w:t xml:space="preserve"> </w:t>
            </w:r>
            <w:proofErr w:type="spellStart"/>
            <w:proofErr w:type="gramStart"/>
            <w:r>
              <w:rPr>
                <w:rFonts w:ascii="Times New Roman" w:eastAsia="Times New Roman" w:hAnsi="Times New Roman"/>
                <w:b/>
                <w:sz w:val="20"/>
                <w:szCs w:val="20"/>
              </w:rPr>
              <w:t>за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које</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је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акредитован</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првом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другом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степену</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студија</w:t>
            </w:r>
            <w:proofErr w:type="spellEnd"/>
          </w:p>
        </w:tc>
      </w:tr>
      <w:tr w:rsidR="005524A9" w14:paraId="165D7072" w14:textId="77777777" w:rsidTr="00B3463D">
        <w:trPr>
          <w:gridAfter w:val="7"/>
          <w:wAfter w:w="20860" w:type="dxa"/>
          <w:trHeight w:val="800"/>
        </w:trPr>
        <w:tc>
          <w:tcPr>
            <w:tcW w:w="816" w:type="dxa"/>
            <w:gridSpan w:val="2"/>
            <w:shd w:val="clear" w:color="auto" w:fill="auto"/>
            <w:vAlign w:val="center"/>
          </w:tcPr>
          <w:p w14:paraId="6D716150"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Р.Б.</w:t>
            </w:r>
          </w:p>
          <w:p w14:paraId="31AF1D6B"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1,2,3...</w:t>
            </w:r>
          </w:p>
        </w:tc>
        <w:tc>
          <w:tcPr>
            <w:tcW w:w="1106" w:type="dxa"/>
            <w:shd w:val="clear" w:color="auto" w:fill="auto"/>
            <w:vAlign w:val="center"/>
          </w:tcPr>
          <w:p w14:paraId="26086651"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Ознака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p>
        </w:tc>
        <w:tc>
          <w:tcPr>
            <w:tcW w:w="2980" w:type="dxa"/>
            <w:gridSpan w:val="6"/>
            <w:shd w:val="clear" w:color="auto" w:fill="auto"/>
            <w:vAlign w:val="center"/>
          </w:tcPr>
          <w:p w14:paraId="2B4A001A"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Назив предмета     </w:t>
            </w:r>
          </w:p>
        </w:tc>
        <w:tc>
          <w:tcPr>
            <w:tcW w:w="1686" w:type="dxa"/>
            <w:gridSpan w:val="3"/>
            <w:shd w:val="clear" w:color="auto" w:fill="auto"/>
            <w:vAlign w:val="center"/>
          </w:tcPr>
          <w:p w14:paraId="50F2B4A5"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Вид</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наставе</w:t>
            </w:r>
            <w:proofErr w:type="spellEnd"/>
          </w:p>
        </w:tc>
        <w:tc>
          <w:tcPr>
            <w:tcW w:w="1868" w:type="dxa"/>
            <w:gridSpan w:val="2"/>
            <w:shd w:val="clear" w:color="auto" w:fill="auto"/>
            <w:vAlign w:val="center"/>
          </w:tcPr>
          <w:p w14:paraId="0A08F78F"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Назив студијског програма </w:t>
            </w:r>
          </w:p>
        </w:tc>
        <w:tc>
          <w:tcPr>
            <w:tcW w:w="1892" w:type="dxa"/>
            <w:shd w:val="clear" w:color="auto" w:fill="auto"/>
            <w:vAlign w:val="center"/>
          </w:tcPr>
          <w:p w14:paraId="150DE5B8"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Врста </w:t>
            </w:r>
          </w:p>
          <w:p w14:paraId="5132833B"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студија </w:t>
            </w:r>
          </w:p>
          <w:p w14:paraId="19E161E7"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(ОАС, </w:t>
            </w:r>
          </w:p>
          <w:p w14:paraId="76758ADE"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МАС)</w:t>
            </w:r>
          </w:p>
        </w:tc>
      </w:tr>
      <w:tr w:rsidR="005524A9" w14:paraId="5F8E80CE" w14:textId="77777777" w:rsidTr="00B3463D">
        <w:trPr>
          <w:gridAfter w:val="7"/>
          <w:wAfter w:w="20860" w:type="dxa"/>
          <w:trHeight w:val="215"/>
        </w:trPr>
        <w:tc>
          <w:tcPr>
            <w:tcW w:w="816" w:type="dxa"/>
            <w:gridSpan w:val="2"/>
            <w:shd w:val="clear" w:color="auto" w:fill="auto"/>
            <w:vAlign w:val="center"/>
          </w:tcPr>
          <w:p w14:paraId="19AF7A64" w14:textId="77777777" w:rsidR="005524A9" w:rsidRDefault="005524A9" w:rsidP="00B3463D">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7.</w:t>
            </w:r>
          </w:p>
        </w:tc>
        <w:tc>
          <w:tcPr>
            <w:tcW w:w="1106" w:type="dxa"/>
            <w:shd w:val="clear" w:color="auto" w:fill="auto"/>
            <w:vAlign w:val="center"/>
          </w:tcPr>
          <w:p w14:paraId="7BF711E9"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N4S01</w:t>
            </w:r>
          </w:p>
        </w:tc>
        <w:tc>
          <w:tcPr>
            <w:tcW w:w="2980" w:type="dxa"/>
            <w:gridSpan w:val="6"/>
            <w:shd w:val="clear" w:color="auto" w:fill="auto"/>
            <w:vAlign w:val="center"/>
          </w:tcPr>
          <w:p w14:paraId="507711B4" w14:textId="77777777" w:rsidR="005524A9" w:rsidRDefault="005524A9" w:rsidP="00B3463D">
            <w:pPr>
              <w:rPr>
                <w:rFonts w:ascii="Times New Roman" w:eastAsia="Times New Roman" w:hAnsi="Times New Roman"/>
                <w:sz w:val="20"/>
                <w:szCs w:val="20"/>
              </w:rPr>
            </w:pPr>
            <w:proofErr w:type="spellStart"/>
            <w:r>
              <w:rPr>
                <w:rFonts w:ascii="Times New Roman" w:eastAsia="Times New Roman" w:hAnsi="Times New Roman"/>
                <w:sz w:val="20"/>
                <w:szCs w:val="20"/>
              </w:rPr>
              <w:t>Пословна</w:t>
            </w:r>
            <w:proofErr w:type="spellEnd"/>
            <w:r>
              <w:rPr>
                <w:rFonts w:ascii="Times New Roman" w:eastAsia="Times New Roman" w:hAnsi="Times New Roman"/>
                <w:b/>
                <w:color w:val="5F6368"/>
                <w:sz w:val="20"/>
                <w:szCs w:val="20"/>
                <w:highlight w:val="white"/>
              </w:rPr>
              <w:t xml:space="preserve"> </w:t>
            </w:r>
            <w:proofErr w:type="spellStart"/>
            <w:r>
              <w:rPr>
                <w:rFonts w:ascii="Times New Roman" w:eastAsia="Times New Roman" w:hAnsi="Times New Roman"/>
                <w:sz w:val="20"/>
                <w:szCs w:val="20"/>
              </w:rPr>
              <w:t>кореспонденција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немачком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језику</w:t>
            </w:r>
            <w:proofErr w:type="spellEnd"/>
            <w:r>
              <w:rPr>
                <w:rFonts w:ascii="Times New Roman" w:eastAsia="Times New Roman" w:hAnsi="Times New Roman"/>
                <w:sz w:val="20"/>
                <w:szCs w:val="20"/>
              </w:rPr>
              <w:t> </w:t>
            </w:r>
          </w:p>
        </w:tc>
        <w:tc>
          <w:tcPr>
            <w:tcW w:w="1686" w:type="dxa"/>
            <w:gridSpan w:val="3"/>
            <w:shd w:val="clear" w:color="auto" w:fill="auto"/>
            <w:vAlign w:val="center"/>
          </w:tcPr>
          <w:p w14:paraId="02EEFC30"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1868" w:type="dxa"/>
            <w:gridSpan w:val="2"/>
            <w:shd w:val="clear" w:color="auto" w:fill="auto"/>
            <w:vAlign w:val="center"/>
          </w:tcPr>
          <w:p w14:paraId="254D7017" w14:textId="6AB927EF" w:rsidR="005524A9" w:rsidRPr="00A72020" w:rsidRDefault="005524A9" w:rsidP="00B3463D">
            <w:pPr>
              <w:tabs>
                <w:tab w:val="left" w:pos="567"/>
              </w:tabs>
              <w:rPr>
                <w:rFonts w:ascii="Times New Roman" w:eastAsia="Times New Roman" w:hAnsi="Times New Roman"/>
                <w:sz w:val="20"/>
                <w:szCs w:val="20"/>
                <w:lang w:val="sr-Cyrl-RS"/>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sidR="00A72020">
              <w:rPr>
                <w:rFonts w:ascii="Times New Roman" w:eastAsia="Times New Roman" w:hAnsi="Times New Roman"/>
                <w:sz w:val="20"/>
                <w:szCs w:val="20"/>
                <w:lang w:val="sr-Cyrl-RS"/>
              </w:rPr>
              <w:t xml:space="preserve"> (на даљину)</w:t>
            </w:r>
          </w:p>
        </w:tc>
        <w:tc>
          <w:tcPr>
            <w:tcW w:w="1892" w:type="dxa"/>
            <w:shd w:val="clear" w:color="auto" w:fill="auto"/>
            <w:vAlign w:val="center"/>
          </w:tcPr>
          <w:p w14:paraId="26D1F41B"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5524A9" w14:paraId="0382D478" w14:textId="77777777" w:rsidTr="00B3463D">
        <w:trPr>
          <w:gridAfter w:val="7"/>
          <w:wAfter w:w="20860" w:type="dxa"/>
          <w:trHeight w:val="215"/>
        </w:trPr>
        <w:tc>
          <w:tcPr>
            <w:tcW w:w="816" w:type="dxa"/>
            <w:gridSpan w:val="2"/>
            <w:shd w:val="clear" w:color="auto" w:fill="auto"/>
            <w:vAlign w:val="center"/>
          </w:tcPr>
          <w:p w14:paraId="78F0463C" w14:textId="77777777" w:rsidR="005524A9" w:rsidRDefault="005524A9" w:rsidP="00B3463D">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106" w:type="dxa"/>
            <w:shd w:val="clear" w:color="auto" w:fill="auto"/>
            <w:vAlign w:val="center"/>
          </w:tcPr>
          <w:p w14:paraId="34C35F1D"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N4S02</w:t>
            </w:r>
          </w:p>
        </w:tc>
        <w:tc>
          <w:tcPr>
            <w:tcW w:w="2980" w:type="dxa"/>
            <w:gridSpan w:val="6"/>
            <w:shd w:val="clear" w:color="auto" w:fill="auto"/>
            <w:vAlign w:val="center"/>
          </w:tcPr>
          <w:p w14:paraId="4624A3FE" w14:textId="77777777" w:rsidR="005524A9" w:rsidRDefault="005524A9" w:rsidP="00B3463D">
            <w:pPr>
              <w:rPr>
                <w:rFonts w:ascii="Times New Roman" w:eastAsia="Times New Roman" w:hAnsi="Times New Roman"/>
                <w:sz w:val="20"/>
                <w:szCs w:val="20"/>
              </w:rPr>
            </w:pPr>
            <w:proofErr w:type="spellStart"/>
            <w:r>
              <w:rPr>
                <w:rFonts w:ascii="Times New Roman" w:eastAsia="Times New Roman" w:hAnsi="Times New Roman"/>
                <w:sz w:val="20"/>
                <w:szCs w:val="20"/>
              </w:rPr>
              <w:t>Немачки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струке</w:t>
            </w:r>
            <w:proofErr w:type="spellEnd"/>
          </w:p>
        </w:tc>
        <w:tc>
          <w:tcPr>
            <w:tcW w:w="1686" w:type="dxa"/>
            <w:gridSpan w:val="3"/>
            <w:shd w:val="clear" w:color="auto" w:fill="auto"/>
            <w:vAlign w:val="center"/>
          </w:tcPr>
          <w:p w14:paraId="06B4138E" w14:textId="77777777" w:rsidR="005524A9" w:rsidRDefault="005524A9"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дањину</w:t>
            </w:r>
            <w:proofErr w:type="spellEnd"/>
          </w:p>
        </w:tc>
        <w:tc>
          <w:tcPr>
            <w:tcW w:w="1868" w:type="dxa"/>
            <w:gridSpan w:val="2"/>
            <w:shd w:val="clear" w:color="auto" w:fill="auto"/>
            <w:vAlign w:val="center"/>
          </w:tcPr>
          <w:p w14:paraId="455EDE9D" w14:textId="416D3633" w:rsidR="005524A9" w:rsidRPr="00A72020" w:rsidRDefault="005524A9" w:rsidP="00B3463D">
            <w:pPr>
              <w:tabs>
                <w:tab w:val="left" w:pos="567"/>
              </w:tabs>
              <w:rPr>
                <w:rFonts w:ascii="Times New Roman" w:eastAsia="Times New Roman" w:hAnsi="Times New Roman"/>
                <w:sz w:val="20"/>
                <w:szCs w:val="20"/>
                <w:lang w:val="sr-Cyrl-RS"/>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sidR="00A72020">
              <w:rPr>
                <w:rFonts w:ascii="Times New Roman" w:eastAsia="Times New Roman" w:hAnsi="Times New Roman"/>
                <w:sz w:val="20"/>
                <w:szCs w:val="20"/>
                <w:lang w:val="sr-Cyrl-RS"/>
              </w:rPr>
              <w:t xml:space="preserve"> (на даљину)</w:t>
            </w:r>
          </w:p>
        </w:tc>
        <w:tc>
          <w:tcPr>
            <w:tcW w:w="1892" w:type="dxa"/>
            <w:shd w:val="clear" w:color="auto" w:fill="auto"/>
            <w:vAlign w:val="center"/>
          </w:tcPr>
          <w:p w14:paraId="638F176E" w14:textId="77777777" w:rsidR="005524A9" w:rsidRDefault="005524A9"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5524A9" w14:paraId="65553E38" w14:textId="77777777" w:rsidTr="00B3463D">
        <w:trPr>
          <w:trHeight w:val="427"/>
        </w:trPr>
        <w:tc>
          <w:tcPr>
            <w:tcW w:w="10348" w:type="dxa"/>
            <w:gridSpan w:val="15"/>
            <w:vAlign w:val="center"/>
          </w:tcPr>
          <w:p w14:paraId="4D1DBC96" w14:textId="77777777" w:rsidR="005524A9" w:rsidRDefault="005524A9"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Репрезентативне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референце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минимално</w:t>
            </w:r>
            <w:proofErr w:type="spellEnd"/>
            <w:r>
              <w:rPr>
                <w:rFonts w:ascii="Times New Roman" w:eastAsia="Times New Roman" w:hAnsi="Times New Roman"/>
                <w:b/>
                <w:sz w:val="20"/>
                <w:szCs w:val="20"/>
              </w:rPr>
              <w:t xml:space="preserve"> 5 </w:t>
            </w:r>
            <w:proofErr w:type="spellStart"/>
            <w:r>
              <w:rPr>
                <w:rFonts w:ascii="Times New Roman" w:eastAsia="Times New Roman" w:hAnsi="Times New Roman"/>
                <w:b/>
                <w:sz w:val="20"/>
                <w:szCs w:val="20"/>
              </w:rPr>
              <w:t>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више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10)</w:t>
            </w:r>
          </w:p>
        </w:tc>
        <w:tc>
          <w:tcPr>
            <w:tcW w:w="2980" w:type="dxa"/>
          </w:tcPr>
          <w:p w14:paraId="08D89ACA" w14:textId="77777777" w:rsidR="005524A9" w:rsidRDefault="005524A9" w:rsidP="00B3463D">
            <w:pPr>
              <w:spacing w:after="160" w:line="259" w:lineRule="auto"/>
              <w:ind w:left="357" w:hanging="357"/>
            </w:pPr>
          </w:p>
        </w:tc>
        <w:tc>
          <w:tcPr>
            <w:tcW w:w="2980" w:type="dxa"/>
          </w:tcPr>
          <w:p w14:paraId="78B6F81E" w14:textId="77777777" w:rsidR="005524A9" w:rsidRDefault="005524A9" w:rsidP="00B3463D">
            <w:pPr>
              <w:spacing w:after="160" w:line="259" w:lineRule="auto"/>
              <w:ind w:left="357" w:hanging="357"/>
            </w:pPr>
          </w:p>
        </w:tc>
        <w:tc>
          <w:tcPr>
            <w:tcW w:w="2980" w:type="dxa"/>
          </w:tcPr>
          <w:p w14:paraId="1E5994B5" w14:textId="77777777" w:rsidR="005524A9" w:rsidRDefault="005524A9" w:rsidP="00B3463D">
            <w:pPr>
              <w:spacing w:after="160" w:line="259" w:lineRule="auto"/>
              <w:ind w:left="357" w:hanging="357"/>
            </w:pPr>
          </w:p>
        </w:tc>
        <w:tc>
          <w:tcPr>
            <w:tcW w:w="2980" w:type="dxa"/>
          </w:tcPr>
          <w:p w14:paraId="6DAA9654" w14:textId="77777777" w:rsidR="005524A9" w:rsidRDefault="005524A9" w:rsidP="00B3463D">
            <w:pPr>
              <w:spacing w:after="160" w:line="259" w:lineRule="auto"/>
              <w:ind w:left="357" w:hanging="357"/>
            </w:pPr>
          </w:p>
        </w:tc>
        <w:tc>
          <w:tcPr>
            <w:tcW w:w="2980" w:type="dxa"/>
            <w:vAlign w:val="center"/>
          </w:tcPr>
          <w:p w14:paraId="445605A8" w14:textId="77777777" w:rsidR="005524A9" w:rsidRDefault="005524A9" w:rsidP="00B3463D">
            <w:pPr>
              <w:spacing w:after="160" w:line="259" w:lineRule="auto"/>
              <w:ind w:left="357" w:hanging="357"/>
            </w:pPr>
            <w:r>
              <w:rPr>
                <w:rFonts w:ascii="Times New Roman" w:eastAsia="Times New Roman" w:hAnsi="Times New Roman"/>
                <w:sz w:val="20"/>
                <w:szCs w:val="20"/>
              </w:rPr>
              <w:t>8.</w:t>
            </w:r>
          </w:p>
        </w:tc>
        <w:tc>
          <w:tcPr>
            <w:tcW w:w="2980" w:type="dxa"/>
            <w:vAlign w:val="center"/>
          </w:tcPr>
          <w:p w14:paraId="3323E2A9" w14:textId="77777777" w:rsidR="005524A9" w:rsidRDefault="005524A9" w:rsidP="00B3463D">
            <w:pPr>
              <w:spacing w:after="160" w:line="259" w:lineRule="auto"/>
              <w:ind w:left="357" w:hanging="357"/>
            </w:pPr>
            <w:r>
              <w:rPr>
                <w:rFonts w:ascii="Times New Roman" w:eastAsia="Times New Roman" w:hAnsi="Times New Roman"/>
                <w:sz w:val="20"/>
                <w:szCs w:val="20"/>
              </w:rPr>
              <w:t>A4S02</w:t>
            </w:r>
          </w:p>
        </w:tc>
        <w:tc>
          <w:tcPr>
            <w:tcW w:w="2980" w:type="dxa"/>
            <w:vAlign w:val="center"/>
          </w:tcPr>
          <w:p w14:paraId="02BB4511" w14:textId="77777777" w:rsidR="005524A9" w:rsidRDefault="005524A9" w:rsidP="00B3463D">
            <w:pPr>
              <w:spacing w:after="160" w:line="259" w:lineRule="auto"/>
              <w:ind w:left="357" w:hanging="357"/>
            </w:pPr>
            <w:proofErr w:type="spellStart"/>
            <w:r>
              <w:rPr>
                <w:rFonts w:ascii="Times New Roman" w:eastAsia="Times New Roman" w:hAnsi="Times New Roman"/>
                <w:sz w:val="20"/>
                <w:szCs w:val="20"/>
              </w:rPr>
              <w:t>Пословна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коресподенција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енглеском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језику</w:t>
            </w:r>
            <w:proofErr w:type="spellEnd"/>
          </w:p>
        </w:tc>
      </w:tr>
      <w:tr w:rsidR="005524A9" w14:paraId="1D9CAD48" w14:textId="77777777" w:rsidTr="00B3463D">
        <w:trPr>
          <w:gridAfter w:val="7"/>
          <w:wAfter w:w="20860" w:type="dxa"/>
          <w:trHeight w:val="427"/>
        </w:trPr>
        <w:tc>
          <w:tcPr>
            <w:tcW w:w="454" w:type="dxa"/>
            <w:vAlign w:val="center"/>
          </w:tcPr>
          <w:p w14:paraId="1240C829" w14:textId="77777777" w:rsidR="005524A9" w:rsidRDefault="005524A9" w:rsidP="005524A9">
            <w:pPr>
              <w:numPr>
                <w:ilvl w:val="0"/>
                <w:numId w:val="13"/>
              </w:numPr>
              <w:tabs>
                <w:tab w:val="left" w:pos="383"/>
              </w:tabs>
              <w:spacing w:after="60"/>
              <w:rPr>
                <w:rFonts w:ascii="Times New Roman" w:eastAsia="Times New Roman" w:hAnsi="Times New Roman"/>
                <w:sz w:val="20"/>
                <w:szCs w:val="20"/>
              </w:rPr>
            </w:pPr>
          </w:p>
        </w:tc>
        <w:tc>
          <w:tcPr>
            <w:tcW w:w="9894" w:type="dxa"/>
            <w:gridSpan w:val="14"/>
            <w:shd w:val="clear" w:color="auto" w:fill="auto"/>
            <w:vAlign w:val="center"/>
          </w:tcPr>
          <w:p w14:paraId="5A4B80E5" w14:textId="77777777" w:rsidR="005524A9" w:rsidRDefault="005524A9" w:rsidP="00B3463D">
            <w:pPr>
              <w:tabs>
                <w:tab w:val="left" w:pos="567"/>
              </w:tabs>
              <w:jc w:val="both"/>
              <w:rPr>
                <w:rFonts w:ascii="Times New Roman" w:eastAsia="Times New Roman" w:hAnsi="Times New Roman"/>
                <w:sz w:val="20"/>
                <w:szCs w:val="20"/>
              </w:rPr>
            </w:pPr>
            <w:r>
              <w:rPr>
                <w:rFonts w:ascii="Times New Roman" w:eastAsia="Times New Roman" w:hAnsi="Times New Roman"/>
                <w:sz w:val="20"/>
                <w:szCs w:val="20"/>
              </w:rPr>
              <w:t xml:space="preserve">O </w:t>
            </w:r>
            <w:proofErr w:type="spellStart"/>
            <w:r>
              <w:rPr>
                <w:rFonts w:ascii="Times New Roman" w:eastAsia="Times New Roman" w:hAnsi="Times New Roman"/>
                <w:sz w:val="20"/>
                <w:szCs w:val="20"/>
              </w:rPr>
              <w:t>pronađenom</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izgubljenom</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sećanju</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identitetu</w:t>
            </w:r>
            <w:proofErr w:type="spellEnd"/>
            <w:r>
              <w:rPr>
                <w:rFonts w:ascii="Times New Roman" w:eastAsia="Times New Roman" w:hAnsi="Times New Roman"/>
                <w:sz w:val="20"/>
                <w:szCs w:val="20"/>
              </w:rPr>
              <w:t xml:space="preserve"> u </w:t>
            </w:r>
            <w:proofErr w:type="spellStart"/>
            <w:r>
              <w:rPr>
                <w:rFonts w:ascii="Times New Roman" w:eastAsia="Times New Roman" w:hAnsi="Times New Roman"/>
                <w:sz w:val="20"/>
                <w:szCs w:val="20"/>
              </w:rPr>
              <w:t>romanu</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i/>
                <w:sz w:val="20"/>
                <w:szCs w:val="20"/>
              </w:rPr>
              <w:t>Austerlic</w:t>
            </w:r>
            <w:proofErr w:type="spellEnd"/>
            <w:r>
              <w:rPr>
                <w:rFonts w:ascii="Times New Roman" w:eastAsia="Times New Roman" w:hAnsi="Times New Roman"/>
                <w:i/>
                <w:sz w:val="20"/>
                <w:szCs w:val="20"/>
              </w:rPr>
              <w:t xml:space="preserve"> </w:t>
            </w:r>
            <w:proofErr w:type="spellStart"/>
            <w:r>
              <w:rPr>
                <w:rFonts w:ascii="Times New Roman" w:eastAsia="Times New Roman" w:hAnsi="Times New Roman"/>
                <w:sz w:val="20"/>
                <w:szCs w:val="20"/>
              </w:rPr>
              <w:t>Vinfrida</w:t>
            </w:r>
            <w:proofErr w:type="spellEnd"/>
            <w:r>
              <w:rPr>
                <w:rFonts w:ascii="Times New Roman" w:eastAsia="Times New Roman" w:hAnsi="Times New Roman"/>
                <w:sz w:val="20"/>
                <w:szCs w:val="20"/>
              </w:rPr>
              <w:t xml:space="preserve"> Georga </w:t>
            </w:r>
            <w:proofErr w:type="spellStart"/>
            <w:r>
              <w:rPr>
                <w:rFonts w:ascii="Times New Roman" w:eastAsia="Times New Roman" w:hAnsi="Times New Roman"/>
                <w:sz w:val="20"/>
                <w:szCs w:val="20"/>
              </w:rPr>
              <w:t>Zebalda</w:t>
            </w:r>
            <w:proofErr w:type="spellEnd"/>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u:LIPAR</w:t>
            </w:r>
            <w:proofErr w:type="gram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časopis</w:t>
            </w:r>
            <w:proofErr w:type="spellEnd"/>
            <w:r>
              <w:rPr>
                <w:rFonts w:ascii="Times New Roman" w:eastAsia="Times New Roman" w:hAnsi="Times New Roman"/>
                <w:sz w:val="20"/>
                <w:szCs w:val="20"/>
              </w:rPr>
              <w:t xml:space="preserve"> za </w:t>
            </w:r>
            <w:proofErr w:type="spellStart"/>
            <w:r>
              <w:rPr>
                <w:rFonts w:ascii="Times New Roman" w:eastAsia="Times New Roman" w:hAnsi="Times New Roman"/>
                <w:sz w:val="20"/>
                <w:szCs w:val="20"/>
              </w:rPr>
              <w:t>književnost</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jezik</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umetnost</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kulturu</w:t>
            </w:r>
            <w:proofErr w:type="spellEnd"/>
            <w:r>
              <w:rPr>
                <w:rFonts w:ascii="Times New Roman" w:eastAsia="Times New Roman" w:hAnsi="Times New Roman"/>
                <w:sz w:val="20"/>
                <w:szCs w:val="20"/>
              </w:rPr>
              <w:t xml:space="preserve"> br-72 (</w:t>
            </w:r>
            <w:proofErr w:type="spellStart"/>
            <w:r>
              <w:rPr>
                <w:rFonts w:ascii="Times New Roman" w:eastAsia="Times New Roman" w:hAnsi="Times New Roman"/>
                <w:sz w:val="20"/>
                <w:szCs w:val="20"/>
              </w:rPr>
              <w:t>jun</w:t>
            </w:r>
            <w:proofErr w:type="spellEnd"/>
            <w:r>
              <w:rPr>
                <w:rFonts w:ascii="Times New Roman" w:eastAsia="Times New Roman" w:hAnsi="Times New Roman"/>
                <w:sz w:val="20"/>
                <w:szCs w:val="20"/>
              </w:rPr>
              <w:t xml:space="preserve"> 2021), </w:t>
            </w:r>
            <w:proofErr w:type="spellStart"/>
            <w:r>
              <w:rPr>
                <w:rFonts w:ascii="Times New Roman" w:eastAsia="Times New Roman" w:hAnsi="Times New Roman"/>
                <w:sz w:val="20"/>
                <w:szCs w:val="20"/>
              </w:rPr>
              <w:t>Univerzitet</w:t>
            </w:r>
            <w:proofErr w:type="spellEnd"/>
            <w:r>
              <w:rPr>
                <w:rFonts w:ascii="Times New Roman" w:eastAsia="Times New Roman" w:hAnsi="Times New Roman"/>
                <w:sz w:val="20"/>
                <w:szCs w:val="20"/>
              </w:rPr>
              <w:t xml:space="preserve"> Kragujevac</w:t>
            </w:r>
          </w:p>
        </w:tc>
      </w:tr>
      <w:tr w:rsidR="005524A9" w14:paraId="0A6438D8" w14:textId="77777777" w:rsidTr="00B3463D">
        <w:trPr>
          <w:gridAfter w:val="7"/>
          <w:wAfter w:w="20860" w:type="dxa"/>
          <w:trHeight w:val="427"/>
        </w:trPr>
        <w:tc>
          <w:tcPr>
            <w:tcW w:w="454" w:type="dxa"/>
            <w:vAlign w:val="center"/>
          </w:tcPr>
          <w:p w14:paraId="1EB05FB3" w14:textId="77777777" w:rsidR="005524A9" w:rsidRDefault="005524A9" w:rsidP="005524A9">
            <w:pPr>
              <w:numPr>
                <w:ilvl w:val="0"/>
                <w:numId w:val="13"/>
              </w:numPr>
              <w:tabs>
                <w:tab w:val="left" w:pos="567"/>
              </w:tabs>
              <w:spacing w:after="60"/>
              <w:rPr>
                <w:rFonts w:ascii="Times New Roman" w:eastAsia="Times New Roman" w:hAnsi="Times New Roman"/>
                <w:sz w:val="20"/>
                <w:szCs w:val="20"/>
              </w:rPr>
            </w:pPr>
          </w:p>
        </w:tc>
        <w:tc>
          <w:tcPr>
            <w:tcW w:w="9894" w:type="dxa"/>
            <w:gridSpan w:val="14"/>
            <w:shd w:val="clear" w:color="auto" w:fill="auto"/>
            <w:vAlign w:val="center"/>
          </w:tcPr>
          <w:p w14:paraId="6F5426DF" w14:textId="77777777" w:rsidR="005524A9" w:rsidRDefault="005524A9" w:rsidP="00B3463D">
            <w:pPr>
              <w:tabs>
                <w:tab w:val="left" w:pos="567"/>
              </w:tabs>
              <w:jc w:val="both"/>
              <w:rPr>
                <w:rFonts w:ascii="Times New Roman" w:eastAsia="Times New Roman" w:hAnsi="Times New Roman"/>
                <w:sz w:val="20"/>
                <w:szCs w:val="20"/>
              </w:rPr>
            </w:pPr>
            <w:r>
              <w:rPr>
                <w:rFonts w:ascii="Times New Roman" w:eastAsia="Times New Roman" w:hAnsi="Times New Roman"/>
                <w:sz w:val="20"/>
                <w:szCs w:val="20"/>
              </w:rPr>
              <w:t xml:space="preserve">O </w:t>
            </w:r>
            <w:proofErr w:type="spellStart"/>
            <w:r>
              <w:rPr>
                <w:rFonts w:ascii="Times New Roman" w:eastAsia="Times New Roman" w:hAnsi="Times New Roman"/>
                <w:sz w:val="20"/>
                <w:szCs w:val="20"/>
              </w:rPr>
              <w:t>drugim</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prostorima</w:t>
            </w:r>
            <w:proofErr w:type="spellEnd"/>
            <w:r>
              <w:rPr>
                <w:rFonts w:ascii="Times New Roman" w:eastAsia="Times New Roman" w:hAnsi="Times New Roman"/>
                <w:sz w:val="20"/>
                <w:szCs w:val="20"/>
              </w:rPr>
              <w:t xml:space="preserve"> u </w:t>
            </w:r>
            <w:proofErr w:type="spellStart"/>
            <w:r>
              <w:rPr>
                <w:rFonts w:ascii="Times New Roman" w:eastAsia="Times New Roman" w:hAnsi="Times New Roman"/>
                <w:sz w:val="20"/>
                <w:szCs w:val="20"/>
              </w:rPr>
              <w:t>Čarobnom</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bregu</w:t>
            </w:r>
            <w:proofErr w:type="spellEnd"/>
            <w:r>
              <w:rPr>
                <w:rFonts w:ascii="Times New Roman" w:eastAsia="Times New Roman" w:hAnsi="Times New Roman"/>
                <w:sz w:val="20"/>
                <w:szCs w:val="20"/>
              </w:rPr>
              <w:t xml:space="preserve"> Tomasa Mana, </w:t>
            </w:r>
            <w:proofErr w:type="gramStart"/>
            <w:r>
              <w:rPr>
                <w:rFonts w:ascii="Times New Roman" w:eastAsia="Times New Roman" w:hAnsi="Times New Roman"/>
                <w:sz w:val="20"/>
                <w:szCs w:val="20"/>
              </w:rPr>
              <w:t>u:FILOLOGIA</w:t>
            </w:r>
            <w:proofErr w:type="gramEnd"/>
            <w:r>
              <w:rPr>
                <w:rFonts w:ascii="Times New Roman" w:eastAsia="Times New Roman" w:hAnsi="Times New Roman"/>
                <w:sz w:val="20"/>
                <w:szCs w:val="20"/>
              </w:rPr>
              <w:t xml:space="preserve"> MEDIANA 9, Filozofski fakultet, Univerzitet Niš,2018</w:t>
            </w:r>
          </w:p>
        </w:tc>
      </w:tr>
      <w:tr w:rsidR="005524A9" w14:paraId="5F399471" w14:textId="77777777" w:rsidTr="00B3463D">
        <w:trPr>
          <w:gridAfter w:val="7"/>
          <w:wAfter w:w="20860" w:type="dxa"/>
          <w:trHeight w:val="427"/>
        </w:trPr>
        <w:tc>
          <w:tcPr>
            <w:tcW w:w="454" w:type="dxa"/>
            <w:vAlign w:val="center"/>
          </w:tcPr>
          <w:p w14:paraId="41E56573" w14:textId="77777777" w:rsidR="005524A9" w:rsidRDefault="005524A9" w:rsidP="005524A9">
            <w:pPr>
              <w:numPr>
                <w:ilvl w:val="0"/>
                <w:numId w:val="13"/>
              </w:numPr>
              <w:tabs>
                <w:tab w:val="left" w:pos="567"/>
              </w:tabs>
              <w:spacing w:after="60"/>
              <w:rPr>
                <w:rFonts w:ascii="Times New Roman" w:eastAsia="Times New Roman" w:hAnsi="Times New Roman"/>
                <w:sz w:val="20"/>
                <w:szCs w:val="20"/>
              </w:rPr>
            </w:pPr>
          </w:p>
        </w:tc>
        <w:tc>
          <w:tcPr>
            <w:tcW w:w="9894" w:type="dxa"/>
            <w:gridSpan w:val="14"/>
            <w:shd w:val="clear" w:color="auto" w:fill="auto"/>
            <w:vAlign w:val="center"/>
          </w:tcPr>
          <w:p w14:paraId="1871C259" w14:textId="77777777" w:rsidR="005524A9" w:rsidRDefault="005524A9" w:rsidP="00B3463D">
            <w:pPr>
              <w:tabs>
                <w:tab w:val="left" w:pos="567"/>
              </w:tabs>
              <w:jc w:val="both"/>
              <w:rPr>
                <w:rFonts w:ascii="Times New Roman" w:eastAsia="Times New Roman" w:hAnsi="Times New Roman"/>
                <w:sz w:val="20"/>
                <w:szCs w:val="20"/>
              </w:rPr>
            </w:pPr>
            <w:r>
              <w:rPr>
                <w:rFonts w:ascii="Times New Roman" w:eastAsia="Times New Roman" w:hAnsi="Times New Roman"/>
                <w:sz w:val="20"/>
                <w:szCs w:val="20"/>
              </w:rPr>
              <w:t xml:space="preserve">Nach- und </w:t>
            </w:r>
            <w:proofErr w:type="spellStart"/>
            <w:r>
              <w:rPr>
                <w:rFonts w:ascii="Times New Roman" w:eastAsia="Times New Roman" w:hAnsi="Times New Roman"/>
                <w:sz w:val="20"/>
                <w:szCs w:val="20"/>
              </w:rPr>
              <w:t>Weiterleben</w:t>
            </w:r>
            <w:proofErr w:type="spellEnd"/>
            <w:r>
              <w:rPr>
                <w:rFonts w:ascii="Times New Roman" w:eastAsia="Times New Roman" w:hAnsi="Times New Roman"/>
                <w:sz w:val="20"/>
                <w:szCs w:val="20"/>
              </w:rPr>
              <w:t xml:space="preserve"> von Helden Prometheus und </w:t>
            </w:r>
            <w:proofErr w:type="spellStart"/>
            <w:r>
              <w:rPr>
                <w:rFonts w:ascii="Times New Roman" w:eastAsia="Times New Roman" w:hAnsi="Times New Roman"/>
                <w:sz w:val="20"/>
                <w:szCs w:val="20"/>
              </w:rPr>
              <w:t>Odysseus.Vom</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sozialistisch</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geformten</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zum</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europäisch</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orientierten</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Individum</w:t>
            </w:r>
            <w:proofErr w:type="spellEnd"/>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U:Zbornik</w:t>
            </w:r>
            <w:proofErr w:type="gram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radova</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fakulteta</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dramskih</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umetnosti,Fakultet</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dramskih</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umetnosti</w:t>
            </w:r>
            <w:proofErr w:type="spellEnd"/>
            <w:r>
              <w:rPr>
                <w:rFonts w:ascii="Times New Roman" w:eastAsia="Times New Roman" w:hAnsi="Times New Roman"/>
                <w:sz w:val="20"/>
                <w:szCs w:val="20"/>
              </w:rPr>
              <w:t xml:space="preserve"> , Beograd 2014, 25-26, ISSN 1450-5681</w:t>
            </w:r>
          </w:p>
        </w:tc>
      </w:tr>
      <w:tr w:rsidR="005524A9" w14:paraId="551113A8" w14:textId="77777777" w:rsidTr="00B3463D">
        <w:trPr>
          <w:gridAfter w:val="7"/>
          <w:wAfter w:w="20860" w:type="dxa"/>
          <w:trHeight w:val="427"/>
        </w:trPr>
        <w:tc>
          <w:tcPr>
            <w:tcW w:w="454" w:type="dxa"/>
            <w:vAlign w:val="center"/>
          </w:tcPr>
          <w:p w14:paraId="3F009129" w14:textId="77777777" w:rsidR="005524A9" w:rsidRDefault="005524A9" w:rsidP="005524A9">
            <w:pPr>
              <w:numPr>
                <w:ilvl w:val="0"/>
                <w:numId w:val="13"/>
              </w:numPr>
              <w:tabs>
                <w:tab w:val="left" w:pos="567"/>
              </w:tabs>
              <w:spacing w:after="60"/>
              <w:rPr>
                <w:rFonts w:ascii="Times New Roman" w:eastAsia="Times New Roman" w:hAnsi="Times New Roman"/>
                <w:sz w:val="20"/>
                <w:szCs w:val="20"/>
              </w:rPr>
            </w:pPr>
          </w:p>
        </w:tc>
        <w:tc>
          <w:tcPr>
            <w:tcW w:w="9894" w:type="dxa"/>
            <w:gridSpan w:val="14"/>
            <w:shd w:val="clear" w:color="auto" w:fill="auto"/>
            <w:vAlign w:val="center"/>
          </w:tcPr>
          <w:p w14:paraId="13CDB122" w14:textId="77777777" w:rsidR="005524A9" w:rsidRDefault="005524A9" w:rsidP="00B3463D">
            <w:pPr>
              <w:jc w:val="both"/>
              <w:rPr>
                <w:rFonts w:ascii="Times New Roman" w:eastAsia="Times New Roman" w:hAnsi="Times New Roman"/>
                <w:sz w:val="20"/>
                <w:szCs w:val="20"/>
              </w:rPr>
            </w:pPr>
            <w:r>
              <w:rPr>
                <w:rFonts w:ascii="Times New Roman" w:eastAsia="Times New Roman" w:hAnsi="Times New Roman"/>
                <w:sz w:val="20"/>
                <w:szCs w:val="20"/>
              </w:rPr>
              <w:t xml:space="preserve">Von der </w:t>
            </w:r>
            <w:proofErr w:type="spellStart"/>
            <w:r>
              <w:rPr>
                <w:rFonts w:ascii="Times New Roman" w:eastAsia="Times New Roman" w:hAnsi="Times New Roman"/>
                <w:sz w:val="20"/>
                <w:szCs w:val="20"/>
              </w:rPr>
              <w:t>Aeneis</w:t>
            </w:r>
            <w:proofErr w:type="spellEnd"/>
            <w:r>
              <w:rPr>
                <w:rFonts w:ascii="Times New Roman" w:eastAsia="Times New Roman" w:hAnsi="Times New Roman"/>
                <w:sz w:val="20"/>
                <w:szCs w:val="20"/>
              </w:rPr>
              <w:t xml:space="preserve"> bis </w:t>
            </w:r>
            <w:proofErr w:type="spellStart"/>
            <w:r>
              <w:rPr>
                <w:rFonts w:ascii="Times New Roman" w:eastAsia="Times New Roman" w:hAnsi="Times New Roman"/>
                <w:sz w:val="20"/>
                <w:szCs w:val="20"/>
              </w:rPr>
              <w:t>Nationalepen</w:t>
            </w:r>
            <w:proofErr w:type="spellEnd"/>
            <w:r>
              <w:rPr>
                <w:rFonts w:ascii="Times New Roman" w:eastAsia="Times New Roman" w:hAnsi="Times New Roman"/>
                <w:sz w:val="20"/>
                <w:szCs w:val="20"/>
              </w:rPr>
              <w:t xml:space="preserve">. Zu den </w:t>
            </w:r>
            <w:proofErr w:type="spellStart"/>
            <w:r>
              <w:rPr>
                <w:rFonts w:ascii="Times New Roman" w:eastAsia="Times New Roman" w:hAnsi="Times New Roman"/>
                <w:sz w:val="20"/>
                <w:szCs w:val="20"/>
              </w:rPr>
              <w:t>Gründungs</w:t>
            </w:r>
            <w:proofErr w:type="spellEnd"/>
            <w:r>
              <w:rPr>
                <w:rFonts w:ascii="Times New Roman" w:eastAsia="Times New Roman" w:hAnsi="Times New Roman"/>
                <w:sz w:val="20"/>
                <w:szCs w:val="20"/>
              </w:rPr>
              <w:t xml:space="preserve">- und </w:t>
            </w:r>
            <w:proofErr w:type="spellStart"/>
            <w:r>
              <w:rPr>
                <w:rFonts w:ascii="Times New Roman" w:eastAsia="Times New Roman" w:hAnsi="Times New Roman"/>
                <w:sz w:val="20"/>
                <w:szCs w:val="20"/>
              </w:rPr>
              <w:t>Begründungsnarrativen</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im</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imperialen</w:t>
            </w:r>
            <w:proofErr w:type="spellEnd"/>
            <w:r>
              <w:rPr>
                <w:rFonts w:ascii="Times New Roman" w:eastAsia="Times New Roman" w:hAnsi="Times New Roman"/>
                <w:sz w:val="20"/>
                <w:szCs w:val="20"/>
              </w:rPr>
              <w:t xml:space="preserve"> und </w:t>
            </w:r>
            <w:proofErr w:type="spellStart"/>
            <w:r>
              <w:rPr>
                <w:rFonts w:ascii="Times New Roman" w:eastAsia="Times New Roman" w:hAnsi="Times New Roman"/>
                <w:sz w:val="20"/>
                <w:szCs w:val="20"/>
              </w:rPr>
              <w:t>nationalen</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Kontext</w:t>
            </w:r>
            <w:proofErr w:type="spellEnd"/>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U:Matthias</w:t>
            </w:r>
            <w:proofErr w:type="gramEnd"/>
            <w:r>
              <w:rPr>
                <w:rFonts w:ascii="Times New Roman" w:eastAsia="Times New Roman" w:hAnsi="Times New Roman"/>
                <w:sz w:val="20"/>
                <w:szCs w:val="20"/>
              </w:rPr>
              <w:t xml:space="preserve"> Schmidt, Daniela </w:t>
            </w:r>
            <w:proofErr w:type="spellStart"/>
            <w:r>
              <w:rPr>
                <w:rFonts w:ascii="Times New Roman" w:eastAsia="Times New Roman" w:hAnsi="Times New Roman"/>
                <w:sz w:val="20"/>
                <w:szCs w:val="20"/>
              </w:rPr>
              <w:t>Finzi</w:t>
            </w:r>
            <w:proofErr w:type="spellEnd"/>
            <w:r>
              <w:rPr>
                <w:rFonts w:ascii="Times New Roman" w:eastAsia="Times New Roman" w:hAnsi="Times New Roman"/>
                <w:sz w:val="20"/>
                <w:szCs w:val="20"/>
              </w:rPr>
              <w:t xml:space="preserve">, Milka Car, Bobinac, M., Müller-Funk, W. (Hg.):Narrative </w:t>
            </w:r>
            <w:proofErr w:type="spellStart"/>
            <w:r>
              <w:rPr>
                <w:rFonts w:ascii="Times New Roman" w:eastAsia="Times New Roman" w:hAnsi="Times New Roman"/>
                <w:sz w:val="20"/>
                <w:szCs w:val="20"/>
              </w:rPr>
              <w:t>im</w:t>
            </w:r>
            <w:proofErr w:type="spellEnd"/>
            <w:r>
              <w:rPr>
                <w:rFonts w:ascii="Times New Roman" w:eastAsia="Times New Roman" w:hAnsi="Times New Roman"/>
                <w:sz w:val="20"/>
                <w:szCs w:val="20"/>
              </w:rPr>
              <w:t xml:space="preserve"> (post)</w:t>
            </w:r>
            <w:proofErr w:type="spellStart"/>
            <w:r>
              <w:rPr>
                <w:rFonts w:ascii="Times New Roman" w:eastAsia="Times New Roman" w:hAnsi="Times New Roman"/>
                <w:sz w:val="20"/>
                <w:szCs w:val="20"/>
              </w:rPr>
              <w:t>imperialen</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Kontext</w:t>
            </w:r>
            <w:proofErr w:type="spellEnd"/>
            <w:r>
              <w:rPr>
                <w:rFonts w:ascii="Times New Roman" w:eastAsia="Times New Roman" w:hAnsi="Times New Roman"/>
                <w:sz w:val="20"/>
                <w:szCs w:val="20"/>
              </w:rPr>
              <w:t>. Tübingen: Francke 2015. стр.41-48.</w:t>
            </w:r>
          </w:p>
        </w:tc>
      </w:tr>
      <w:tr w:rsidR="005524A9" w14:paraId="5E12B9C0" w14:textId="77777777" w:rsidTr="00B3463D">
        <w:trPr>
          <w:gridAfter w:val="7"/>
          <w:wAfter w:w="20860" w:type="dxa"/>
          <w:trHeight w:val="427"/>
        </w:trPr>
        <w:tc>
          <w:tcPr>
            <w:tcW w:w="454" w:type="dxa"/>
            <w:vAlign w:val="center"/>
          </w:tcPr>
          <w:p w14:paraId="0B2BF79D" w14:textId="77777777" w:rsidR="005524A9" w:rsidRDefault="005524A9" w:rsidP="00B3463D">
            <w:pPr>
              <w:tabs>
                <w:tab w:val="left" w:pos="567"/>
              </w:tabs>
              <w:spacing w:after="60"/>
              <w:ind w:left="720"/>
              <w:rPr>
                <w:rFonts w:ascii="Times New Roman" w:eastAsia="Times New Roman" w:hAnsi="Times New Roman"/>
                <w:sz w:val="20"/>
                <w:szCs w:val="20"/>
              </w:rPr>
            </w:pPr>
            <w:r>
              <w:rPr>
                <w:rFonts w:ascii="Times New Roman" w:eastAsia="Times New Roman" w:hAnsi="Times New Roman"/>
                <w:sz w:val="20"/>
                <w:szCs w:val="20"/>
              </w:rPr>
              <w:t>5.</w:t>
            </w:r>
          </w:p>
        </w:tc>
        <w:tc>
          <w:tcPr>
            <w:tcW w:w="9894" w:type="dxa"/>
            <w:gridSpan w:val="14"/>
            <w:shd w:val="clear" w:color="auto" w:fill="auto"/>
            <w:vAlign w:val="center"/>
          </w:tcPr>
          <w:p w14:paraId="30C704DF" w14:textId="77777777" w:rsidR="005524A9" w:rsidRDefault="005524A9" w:rsidP="00B3463D">
            <w:pPr>
              <w:tabs>
                <w:tab w:val="left" w:pos="567"/>
              </w:tabs>
              <w:jc w:val="both"/>
              <w:rPr>
                <w:rFonts w:ascii="Times New Roman" w:eastAsia="Times New Roman" w:hAnsi="Times New Roman"/>
                <w:sz w:val="20"/>
                <w:szCs w:val="20"/>
              </w:rPr>
            </w:pPr>
            <w:proofErr w:type="spellStart"/>
            <w:r>
              <w:rPr>
                <w:rFonts w:ascii="Times New Roman" w:eastAsia="Times New Roman" w:hAnsi="Times New Roman"/>
                <w:sz w:val="20"/>
                <w:szCs w:val="20"/>
              </w:rPr>
              <w:t>Sprache</w:t>
            </w:r>
            <w:proofErr w:type="spellEnd"/>
            <w:r>
              <w:rPr>
                <w:rFonts w:ascii="Times New Roman" w:eastAsia="Times New Roman" w:hAnsi="Times New Roman"/>
                <w:sz w:val="20"/>
                <w:szCs w:val="20"/>
              </w:rPr>
              <w:t xml:space="preserve"> und </w:t>
            </w:r>
            <w:proofErr w:type="spellStart"/>
            <w:r>
              <w:rPr>
                <w:rFonts w:ascii="Times New Roman" w:eastAsia="Times New Roman" w:hAnsi="Times New Roman"/>
                <w:sz w:val="20"/>
                <w:szCs w:val="20"/>
              </w:rPr>
              <w:t>Legitimierung</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nationaler</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Ziele</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Kulturwissenschaftliche</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Analyse</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zu</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einem</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ambivalenten</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Verhältnis</w:t>
            </w:r>
            <w:proofErr w:type="spellEnd"/>
            <w:r>
              <w:rPr>
                <w:rFonts w:ascii="Times New Roman" w:eastAsia="Times New Roman" w:hAnsi="Times New Roman"/>
                <w:sz w:val="20"/>
                <w:szCs w:val="20"/>
              </w:rPr>
              <w:t xml:space="preserve">. U: Thede Kahl, Michael </w:t>
            </w:r>
            <w:proofErr w:type="spellStart"/>
            <w:r>
              <w:rPr>
                <w:rFonts w:ascii="Times New Roman" w:eastAsia="Times New Roman" w:hAnsi="Times New Roman"/>
                <w:sz w:val="20"/>
                <w:szCs w:val="20"/>
              </w:rPr>
              <w:t>Metzeltin</w:t>
            </w:r>
            <w:proofErr w:type="spellEnd"/>
            <w:r>
              <w:rPr>
                <w:rFonts w:ascii="Times New Roman" w:eastAsia="Times New Roman" w:hAnsi="Times New Roman"/>
                <w:sz w:val="20"/>
                <w:szCs w:val="20"/>
              </w:rPr>
              <w:t xml:space="preserve">, Helmut Schaller (Hg.): </w:t>
            </w:r>
            <w:proofErr w:type="spellStart"/>
            <w:r>
              <w:rPr>
                <w:rFonts w:ascii="Times New Roman" w:eastAsia="Times New Roman" w:hAnsi="Times New Roman"/>
                <w:sz w:val="20"/>
                <w:szCs w:val="20"/>
              </w:rPr>
              <w:t>Balkanismen</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heute</w:t>
            </w:r>
            <w:proofErr w:type="spellEnd"/>
            <w:r>
              <w:rPr>
                <w:rFonts w:ascii="Times New Roman" w:eastAsia="Times New Roman" w:hAnsi="Times New Roman"/>
                <w:sz w:val="20"/>
                <w:szCs w:val="20"/>
              </w:rPr>
              <w:t xml:space="preserve"> - </w:t>
            </w:r>
            <w:proofErr w:type="spellStart"/>
            <w:r>
              <w:rPr>
                <w:rFonts w:ascii="Times New Roman" w:eastAsia="Times New Roman" w:hAnsi="Times New Roman"/>
                <w:sz w:val="20"/>
                <w:szCs w:val="20"/>
              </w:rPr>
              <w:t>Balkanisms</w:t>
            </w:r>
            <w:proofErr w:type="spellEnd"/>
            <w:r>
              <w:rPr>
                <w:rFonts w:ascii="Times New Roman" w:eastAsia="Times New Roman" w:hAnsi="Times New Roman"/>
                <w:sz w:val="20"/>
                <w:szCs w:val="20"/>
              </w:rPr>
              <w:t xml:space="preserve"> Today. Münster: LIT Verlag 2012. стр.367-378</w:t>
            </w:r>
          </w:p>
        </w:tc>
      </w:tr>
      <w:tr w:rsidR="005524A9" w14:paraId="5CF398B9" w14:textId="77777777" w:rsidTr="00B3463D">
        <w:trPr>
          <w:gridAfter w:val="7"/>
          <w:wAfter w:w="20860" w:type="dxa"/>
          <w:trHeight w:val="267"/>
        </w:trPr>
        <w:tc>
          <w:tcPr>
            <w:tcW w:w="10348" w:type="dxa"/>
            <w:gridSpan w:val="15"/>
            <w:vAlign w:val="center"/>
          </w:tcPr>
          <w:p w14:paraId="0F6CD352" w14:textId="77777777" w:rsidR="005524A9" w:rsidRDefault="005524A9" w:rsidP="00B3463D">
            <w:pPr>
              <w:tabs>
                <w:tab w:val="left" w:pos="567"/>
              </w:tabs>
              <w:spacing w:after="60"/>
              <w:rPr>
                <w:rFonts w:ascii="Times New Roman" w:eastAsia="Times New Roman" w:hAnsi="Times New Roman"/>
                <w:b/>
                <w:sz w:val="20"/>
                <w:szCs w:val="20"/>
              </w:rPr>
            </w:pPr>
            <w:proofErr w:type="spellStart"/>
            <w:r>
              <w:rPr>
                <w:rFonts w:ascii="Times New Roman" w:eastAsia="Times New Roman" w:hAnsi="Times New Roman"/>
                <w:b/>
                <w:sz w:val="20"/>
                <w:szCs w:val="20"/>
              </w:rPr>
              <w:t>Збирни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подаци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уметничке и стручне активности наставника </w:t>
            </w:r>
          </w:p>
        </w:tc>
      </w:tr>
      <w:tr w:rsidR="005524A9" w14:paraId="176851B4" w14:textId="77777777" w:rsidTr="00B3463D">
        <w:trPr>
          <w:gridAfter w:val="7"/>
          <w:wAfter w:w="20860" w:type="dxa"/>
          <w:trHeight w:val="259"/>
        </w:trPr>
        <w:tc>
          <w:tcPr>
            <w:tcW w:w="4487" w:type="dxa"/>
            <w:gridSpan w:val="7"/>
            <w:vAlign w:val="center"/>
          </w:tcPr>
          <w:p w14:paraId="0836EA4B"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цитата</w:t>
            </w:r>
            <w:proofErr w:type="spellEnd"/>
          </w:p>
        </w:tc>
        <w:tc>
          <w:tcPr>
            <w:tcW w:w="5861" w:type="dxa"/>
            <w:gridSpan w:val="8"/>
            <w:vAlign w:val="center"/>
          </w:tcPr>
          <w:p w14:paraId="3DC7071A" w14:textId="77777777" w:rsidR="005524A9" w:rsidRDefault="005524A9" w:rsidP="00B3463D">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15</w:t>
            </w:r>
          </w:p>
        </w:tc>
      </w:tr>
      <w:tr w:rsidR="005524A9" w14:paraId="31EDBB1A" w14:textId="77777777" w:rsidTr="00B3463D">
        <w:trPr>
          <w:gridAfter w:val="7"/>
          <w:wAfter w:w="20860" w:type="dxa"/>
          <w:trHeight w:val="251"/>
        </w:trPr>
        <w:tc>
          <w:tcPr>
            <w:tcW w:w="4487" w:type="dxa"/>
            <w:gridSpan w:val="7"/>
            <w:vAlign w:val="center"/>
          </w:tcPr>
          <w:p w14:paraId="18133764"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радова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са</w:t>
            </w:r>
            <w:proofErr w:type="spellEnd"/>
            <w:r>
              <w:rPr>
                <w:rFonts w:ascii="Times New Roman" w:eastAsia="Times New Roman" w:hAnsi="Times New Roman"/>
                <w:sz w:val="20"/>
                <w:szCs w:val="20"/>
              </w:rPr>
              <w:t xml:space="preserve"> SCI (SSCI) </w:t>
            </w:r>
            <w:proofErr w:type="spellStart"/>
            <w:r>
              <w:rPr>
                <w:rFonts w:ascii="Times New Roman" w:eastAsia="Times New Roman" w:hAnsi="Times New Roman"/>
                <w:sz w:val="20"/>
                <w:szCs w:val="20"/>
              </w:rPr>
              <w:t>листе</w:t>
            </w:r>
            <w:proofErr w:type="spellEnd"/>
          </w:p>
        </w:tc>
        <w:tc>
          <w:tcPr>
            <w:tcW w:w="5861" w:type="dxa"/>
            <w:gridSpan w:val="8"/>
            <w:vAlign w:val="center"/>
          </w:tcPr>
          <w:p w14:paraId="3440B85E" w14:textId="77777777" w:rsidR="005524A9" w:rsidRDefault="005524A9" w:rsidP="00B3463D">
            <w:pPr>
              <w:tabs>
                <w:tab w:val="left" w:pos="567"/>
              </w:tabs>
              <w:spacing w:after="60"/>
              <w:rPr>
                <w:rFonts w:ascii="Times New Roman" w:eastAsia="Times New Roman" w:hAnsi="Times New Roman"/>
                <w:sz w:val="20"/>
                <w:szCs w:val="20"/>
              </w:rPr>
            </w:pPr>
          </w:p>
        </w:tc>
      </w:tr>
      <w:tr w:rsidR="005524A9" w14:paraId="50FAABC8" w14:textId="77777777" w:rsidTr="00B3463D">
        <w:trPr>
          <w:gridAfter w:val="7"/>
          <w:wAfter w:w="20860" w:type="dxa"/>
          <w:trHeight w:val="278"/>
        </w:trPr>
        <w:tc>
          <w:tcPr>
            <w:tcW w:w="4487" w:type="dxa"/>
            <w:gridSpan w:val="7"/>
            <w:vAlign w:val="center"/>
          </w:tcPr>
          <w:p w14:paraId="082F9CD4"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Тренутно</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учешће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пројектима</w:t>
            </w:r>
            <w:proofErr w:type="spellEnd"/>
          </w:p>
        </w:tc>
        <w:tc>
          <w:tcPr>
            <w:tcW w:w="1912" w:type="dxa"/>
            <w:gridSpan w:val="4"/>
            <w:vAlign w:val="center"/>
          </w:tcPr>
          <w:p w14:paraId="25A03654"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Домаћи</w:t>
            </w:r>
            <w:proofErr w:type="spellEnd"/>
          </w:p>
        </w:tc>
        <w:tc>
          <w:tcPr>
            <w:tcW w:w="3949" w:type="dxa"/>
            <w:gridSpan w:val="4"/>
            <w:vAlign w:val="center"/>
          </w:tcPr>
          <w:p w14:paraId="0E50E8AB"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Међународни</w:t>
            </w:r>
            <w:proofErr w:type="spellEnd"/>
          </w:p>
        </w:tc>
      </w:tr>
      <w:tr w:rsidR="005524A9" w14:paraId="40DD9D50" w14:textId="77777777" w:rsidTr="00B3463D">
        <w:trPr>
          <w:gridAfter w:val="7"/>
          <w:wAfter w:w="20860" w:type="dxa"/>
          <w:trHeight w:val="427"/>
        </w:trPr>
        <w:tc>
          <w:tcPr>
            <w:tcW w:w="2352" w:type="dxa"/>
            <w:gridSpan w:val="5"/>
            <w:vAlign w:val="center"/>
          </w:tcPr>
          <w:p w14:paraId="3B9CF252" w14:textId="77777777" w:rsidR="005524A9" w:rsidRDefault="005524A9" w:rsidP="00B3463D">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 xml:space="preserve">Усавршавања </w:t>
            </w:r>
          </w:p>
        </w:tc>
        <w:tc>
          <w:tcPr>
            <w:tcW w:w="7996" w:type="dxa"/>
            <w:gridSpan w:val="10"/>
            <w:vAlign w:val="center"/>
          </w:tcPr>
          <w:p w14:paraId="0F090564"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Други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подаци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које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сматрате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релевантним</w:t>
            </w:r>
            <w:proofErr w:type="spellEnd"/>
            <w:r>
              <w:rPr>
                <w:rFonts w:ascii="Times New Roman" w:eastAsia="Times New Roman" w:hAnsi="Times New Roman"/>
                <w:sz w:val="20"/>
                <w:szCs w:val="20"/>
              </w:rPr>
              <w:t xml:space="preserve"> - </w:t>
            </w:r>
            <w:proofErr w:type="spellStart"/>
            <w:r>
              <w:rPr>
                <w:rFonts w:ascii="Times New Roman" w:eastAsia="Times New Roman" w:hAnsi="Times New Roman"/>
                <w:sz w:val="20"/>
                <w:szCs w:val="20"/>
              </w:rPr>
              <w:t>Члан</w:t>
            </w:r>
            <w:proofErr w:type="spellEnd"/>
            <w:r>
              <w:rPr>
                <w:rFonts w:ascii="Times New Roman" w:eastAsia="Times New Roman" w:hAnsi="Times New Roman"/>
                <w:sz w:val="20"/>
                <w:szCs w:val="20"/>
              </w:rPr>
              <w:t xml:space="preserve"> МЛА </w:t>
            </w:r>
            <w:proofErr w:type="spellStart"/>
            <w:r>
              <w:rPr>
                <w:rFonts w:ascii="Times New Roman" w:eastAsia="Times New Roman" w:hAnsi="Times New Roman"/>
                <w:sz w:val="20"/>
                <w:szCs w:val="20"/>
              </w:rPr>
              <w:t>удружења</w:t>
            </w:r>
            <w:proofErr w:type="spellEnd"/>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 Modern</w:t>
            </w:r>
            <w:proofErr w:type="gramEnd"/>
            <w:r>
              <w:rPr>
                <w:rFonts w:ascii="Times New Roman" w:eastAsia="Times New Roman" w:hAnsi="Times New Roman"/>
                <w:sz w:val="20"/>
                <w:szCs w:val="20"/>
              </w:rPr>
              <w:t xml:space="preserve"> Language Association)</w:t>
            </w:r>
          </w:p>
          <w:p w14:paraId="68207962" w14:textId="77777777" w:rsidR="005524A9" w:rsidRDefault="005524A9" w:rsidP="00B3463D">
            <w:pPr>
              <w:tabs>
                <w:tab w:val="left" w:pos="567"/>
              </w:tabs>
              <w:spacing w:after="60"/>
              <w:jc w:val="both"/>
              <w:rPr>
                <w:rFonts w:ascii="Times New Roman" w:eastAsia="Times New Roman" w:hAnsi="Times New Roman"/>
                <w:sz w:val="20"/>
                <w:szCs w:val="20"/>
              </w:rPr>
            </w:pPr>
            <w:proofErr w:type="spellStart"/>
            <w:r>
              <w:rPr>
                <w:rFonts w:ascii="Times New Roman" w:eastAsia="Times New Roman" w:hAnsi="Times New Roman"/>
                <w:sz w:val="20"/>
                <w:szCs w:val="20"/>
              </w:rPr>
              <w:t>Члан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удружења</w:t>
            </w:r>
            <w:proofErr w:type="spellEnd"/>
            <w:r>
              <w:rPr>
                <w:rFonts w:ascii="Times New Roman" w:eastAsia="Times New Roman" w:hAnsi="Times New Roman"/>
                <w:sz w:val="20"/>
                <w:szCs w:val="20"/>
              </w:rPr>
              <w:t xml:space="preserve"> AKA/ </w:t>
            </w:r>
            <w:proofErr w:type="gramStart"/>
            <w:r>
              <w:rPr>
                <w:rFonts w:ascii="Times New Roman" w:eastAsia="Times New Roman" w:hAnsi="Times New Roman"/>
                <w:sz w:val="20"/>
                <w:szCs w:val="20"/>
              </w:rPr>
              <w:t>( Association</w:t>
            </w:r>
            <w:proofErr w:type="gramEnd"/>
            <w:r>
              <w:rPr>
                <w:rFonts w:ascii="Times New Roman" w:eastAsia="Times New Roman" w:hAnsi="Times New Roman"/>
                <w:sz w:val="20"/>
                <w:szCs w:val="20"/>
              </w:rPr>
              <w:t xml:space="preserve"> for cultural analysis) </w:t>
            </w: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Беч</w:t>
            </w:r>
            <w:proofErr w:type="spellEnd"/>
          </w:p>
        </w:tc>
      </w:tr>
      <w:tr w:rsidR="005524A9" w14:paraId="4EB7AB8D" w14:textId="77777777" w:rsidTr="00B3463D">
        <w:trPr>
          <w:gridAfter w:val="7"/>
          <w:wAfter w:w="20860" w:type="dxa"/>
          <w:trHeight w:val="158"/>
        </w:trPr>
        <w:tc>
          <w:tcPr>
            <w:tcW w:w="10348" w:type="dxa"/>
            <w:gridSpan w:val="15"/>
            <w:vAlign w:val="center"/>
          </w:tcPr>
          <w:p w14:paraId="10E8D172" w14:textId="77777777" w:rsidR="005524A9" w:rsidRDefault="005524A9"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Други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подаци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које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сматрате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релевантним</w:t>
            </w:r>
            <w:proofErr w:type="spellEnd"/>
          </w:p>
        </w:tc>
      </w:tr>
    </w:tbl>
    <w:p w14:paraId="773D0F58" w14:textId="77777777" w:rsidR="005524A9" w:rsidRDefault="005524A9" w:rsidP="005524A9"/>
    <w:p w14:paraId="5B577690" w14:textId="77777777" w:rsidR="005524A9" w:rsidRDefault="005524A9" w:rsidP="000538F2">
      <w:pPr>
        <w:rPr>
          <w:rFonts w:ascii="Times New Roman" w:hAnsi="Times New Roman"/>
          <w:sz w:val="19"/>
          <w:szCs w:val="19"/>
          <w:lang w:val="sr-Cyrl-CS"/>
        </w:rPr>
      </w:pPr>
    </w:p>
    <w:p w14:paraId="6B04F40C" w14:textId="77777777" w:rsidR="005524A9" w:rsidRDefault="005524A9" w:rsidP="000538F2">
      <w:pPr>
        <w:rPr>
          <w:rFonts w:ascii="Times New Roman" w:hAnsi="Times New Roman"/>
          <w:sz w:val="19"/>
          <w:szCs w:val="19"/>
          <w:lang w:val="sr-Cyrl-CS"/>
        </w:rPr>
      </w:pPr>
    </w:p>
    <w:p w14:paraId="5AB2CE93" w14:textId="77777777" w:rsidR="005524A9" w:rsidRDefault="005524A9" w:rsidP="000538F2">
      <w:pPr>
        <w:rPr>
          <w:rFonts w:ascii="Times New Roman" w:hAnsi="Times New Roman"/>
          <w:sz w:val="19"/>
          <w:szCs w:val="19"/>
          <w:lang w:val="sr-Cyrl-CS"/>
        </w:rPr>
      </w:pPr>
    </w:p>
    <w:p w14:paraId="66FC94C9" w14:textId="77777777" w:rsidR="005524A9" w:rsidRDefault="005524A9" w:rsidP="000538F2">
      <w:pPr>
        <w:rPr>
          <w:rFonts w:ascii="Times New Roman" w:hAnsi="Times New Roman"/>
          <w:sz w:val="19"/>
          <w:szCs w:val="19"/>
          <w:lang w:val="sr-Cyrl-CS"/>
        </w:rPr>
      </w:pPr>
    </w:p>
    <w:p w14:paraId="1CFA2C6A" w14:textId="77777777" w:rsidR="005524A9" w:rsidRDefault="005524A9" w:rsidP="000538F2">
      <w:pPr>
        <w:rPr>
          <w:rFonts w:ascii="Times New Roman" w:hAnsi="Times New Roman"/>
          <w:sz w:val="19"/>
          <w:szCs w:val="19"/>
          <w:lang w:val="sr-Cyrl-CS"/>
        </w:rPr>
      </w:pPr>
    </w:p>
    <w:p w14:paraId="7BAF214B" w14:textId="77777777" w:rsidR="005524A9" w:rsidRDefault="005524A9" w:rsidP="000538F2">
      <w:pPr>
        <w:rPr>
          <w:rFonts w:ascii="Times New Roman" w:hAnsi="Times New Roman"/>
          <w:sz w:val="19"/>
          <w:szCs w:val="19"/>
          <w:lang w:val="sr-Cyrl-CS"/>
        </w:rPr>
      </w:pPr>
    </w:p>
    <w:p w14:paraId="1225E78C" w14:textId="77777777" w:rsidR="005524A9" w:rsidRDefault="005524A9" w:rsidP="000538F2">
      <w:pPr>
        <w:rPr>
          <w:rFonts w:ascii="Times New Roman" w:hAnsi="Times New Roman"/>
          <w:sz w:val="19"/>
          <w:szCs w:val="19"/>
          <w:lang w:val="sr-Cyrl-CS"/>
        </w:rPr>
      </w:pPr>
    </w:p>
    <w:p w14:paraId="097D352B" w14:textId="77777777" w:rsidR="005524A9" w:rsidRDefault="005524A9" w:rsidP="000538F2">
      <w:pPr>
        <w:rPr>
          <w:rFonts w:ascii="Times New Roman" w:hAnsi="Times New Roman"/>
          <w:sz w:val="19"/>
          <w:szCs w:val="19"/>
          <w:lang w:val="sr-Cyrl-CS"/>
        </w:rPr>
      </w:pPr>
    </w:p>
    <w:p w14:paraId="38DE28A4" w14:textId="77777777" w:rsidR="005524A9" w:rsidRDefault="005524A9" w:rsidP="000538F2">
      <w:pPr>
        <w:rPr>
          <w:rFonts w:ascii="Times New Roman" w:hAnsi="Times New Roman"/>
          <w:sz w:val="19"/>
          <w:szCs w:val="19"/>
          <w:lang w:val="sr-Cyrl-CS"/>
        </w:rPr>
      </w:pPr>
    </w:p>
    <w:p w14:paraId="05A854C4" w14:textId="77777777" w:rsidR="005524A9" w:rsidRDefault="005524A9" w:rsidP="000538F2">
      <w:pPr>
        <w:rPr>
          <w:rFonts w:ascii="Times New Roman" w:hAnsi="Times New Roman"/>
          <w:sz w:val="19"/>
          <w:szCs w:val="19"/>
          <w:lang w:val="sr-Cyrl-CS"/>
        </w:rPr>
      </w:pPr>
    </w:p>
    <w:p w14:paraId="1AEA8727" w14:textId="77777777" w:rsidR="005524A9" w:rsidRDefault="005524A9" w:rsidP="000538F2">
      <w:pPr>
        <w:rPr>
          <w:rFonts w:ascii="Times New Roman" w:hAnsi="Times New Roman"/>
          <w:sz w:val="19"/>
          <w:szCs w:val="19"/>
          <w:lang w:val="sr-Cyrl-CS"/>
        </w:rPr>
      </w:pPr>
    </w:p>
    <w:p w14:paraId="3563C64F" w14:textId="77777777" w:rsidR="005524A9" w:rsidRDefault="005524A9" w:rsidP="000538F2">
      <w:pPr>
        <w:rPr>
          <w:rFonts w:ascii="Times New Roman" w:hAnsi="Times New Roman"/>
          <w:sz w:val="19"/>
          <w:szCs w:val="19"/>
          <w:lang w:val="sr-Cyrl-CS"/>
        </w:rPr>
      </w:pPr>
    </w:p>
    <w:p w14:paraId="0E5E421F" w14:textId="626CB17C" w:rsidR="00AF632A" w:rsidRDefault="00AF632A" w:rsidP="00AF632A">
      <w:pPr>
        <w:jc w:val="center"/>
        <w:rPr>
          <w:rFonts w:ascii="Times New Roman" w:hAnsi="Times New Roman"/>
          <w:sz w:val="20"/>
          <w:szCs w:val="20"/>
        </w:rPr>
      </w:pPr>
    </w:p>
    <w:p w14:paraId="3A66C649" w14:textId="77777777" w:rsidR="00AF632A" w:rsidRDefault="00AF632A" w:rsidP="00AF632A">
      <w:pPr>
        <w:jc w:val="center"/>
        <w:rPr>
          <w:rFonts w:ascii="Times New Roman" w:hAnsi="Times New Roman"/>
          <w:sz w:val="20"/>
          <w:szCs w:val="20"/>
        </w:rPr>
      </w:pPr>
    </w:p>
    <w:p w14:paraId="6E588193" w14:textId="77777777" w:rsidR="00AF632A" w:rsidRPr="00AF632A" w:rsidRDefault="00AF632A" w:rsidP="00AF632A">
      <w:pPr>
        <w:jc w:val="center"/>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36"/>
        <w:gridCol w:w="960"/>
        <w:gridCol w:w="80"/>
        <w:gridCol w:w="276"/>
        <w:gridCol w:w="487"/>
        <w:gridCol w:w="1056"/>
        <w:gridCol w:w="807"/>
        <w:gridCol w:w="178"/>
        <w:gridCol w:w="1113"/>
        <w:gridCol w:w="251"/>
        <w:gridCol w:w="2265"/>
        <w:gridCol w:w="320"/>
        <w:gridCol w:w="1847"/>
      </w:tblGrid>
      <w:tr w:rsidR="00AF632A" w:rsidRPr="007E7BA3" w14:paraId="1E28D33A" w14:textId="77777777" w:rsidTr="00AF632A">
        <w:trPr>
          <w:trHeight w:val="284"/>
        </w:trPr>
        <w:tc>
          <w:tcPr>
            <w:tcW w:w="2229" w:type="pct"/>
            <w:gridSpan w:val="9"/>
            <w:vAlign w:val="center"/>
          </w:tcPr>
          <w:p w14:paraId="511B5A4E" w14:textId="77777777" w:rsidR="00AF632A" w:rsidRPr="007E7BA3" w:rsidRDefault="00AF632A" w:rsidP="0057787A">
            <w:pPr>
              <w:tabs>
                <w:tab w:val="left" w:pos="567"/>
              </w:tabs>
              <w:rPr>
                <w:rFonts w:ascii="Times New Roman" w:hAnsi="Times New Roman"/>
                <w:b/>
                <w:sz w:val="20"/>
                <w:szCs w:val="20"/>
                <w:lang w:val="sr-Cyrl-RS"/>
              </w:rPr>
            </w:pPr>
            <w:r w:rsidRPr="007E7BA3">
              <w:rPr>
                <w:rFonts w:ascii="Times New Roman" w:hAnsi="Times New Roman"/>
                <w:b/>
                <w:sz w:val="20"/>
                <w:szCs w:val="20"/>
                <w:lang w:val="sr-Cyrl-RS"/>
              </w:rPr>
              <w:t xml:space="preserve">Име и презиме </w:t>
            </w:r>
          </w:p>
        </w:tc>
        <w:tc>
          <w:tcPr>
            <w:tcW w:w="2771" w:type="pct"/>
            <w:gridSpan w:val="5"/>
            <w:vAlign w:val="center"/>
          </w:tcPr>
          <w:p w14:paraId="21644146"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Зоран Т. Бачкалић</w:t>
            </w:r>
          </w:p>
        </w:tc>
      </w:tr>
      <w:tr w:rsidR="00AF632A" w:rsidRPr="007E7BA3" w14:paraId="4E38BF87" w14:textId="77777777" w:rsidTr="00AF632A">
        <w:trPr>
          <w:trHeight w:val="259"/>
        </w:trPr>
        <w:tc>
          <w:tcPr>
            <w:tcW w:w="2229" w:type="pct"/>
            <w:gridSpan w:val="9"/>
            <w:vAlign w:val="center"/>
          </w:tcPr>
          <w:p w14:paraId="1F3C25C6" w14:textId="77777777" w:rsidR="00AF632A" w:rsidRPr="007E7BA3" w:rsidRDefault="00AF632A" w:rsidP="0057787A">
            <w:pPr>
              <w:tabs>
                <w:tab w:val="left" w:pos="567"/>
              </w:tabs>
              <w:rPr>
                <w:rFonts w:ascii="Times New Roman" w:hAnsi="Times New Roman"/>
                <w:b/>
                <w:sz w:val="20"/>
                <w:szCs w:val="20"/>
                <w:lang w:val="sr-Cyrl-RS"/>
              </w:rPr>
            </w:pPr>
            <w:r w:rsidRPr="007E7BA3">
              <w:rPr>
                <w:rFonts w:ascii="Times New Roman" w:hAnsi="Times New Roman"/>
                <w:b/>
                <w:sz w:val="20"/>
                <w:szCs w:val="20"/>
                <w:lang w:val="sr-Cyrl-RS"/>
              </w:rPr>
              <w:t>Звање</w:t>
            </w:r>
          </w:p>
        </w:tc>
        <w:tc>
          <w:tcPr>
            <w:tcW w:w="2771" w:type="pct"/>
            <w:gridSpan w:val="5"/>
            <w:vAlign w:val="center"/>
          </w:tcPr>
          <w:p w14:paraId="6181DE44"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Доцент</w:t>
            </w:r>
          </w:p>
        </w:tc>
      </w:tr>
      <w:tr w:rsidR="00AF632A" w:rsidRPr="007E7BA3" w14:paraId="4164EEF2" w14:textId="77777777" w:rsidTr="00AF632A">
        <w:trPr>
          <w:trHeight w:val="391"/>
        </w:trPr>
        <w:tc>
          <w:tcPr>
            <w:tcW w:w="2229" w:type="pct"/>
            <w:gridSpan w:val="9"/>
            <w:vAlign w:val="center"/>
          </w:tcPr>
          <w:p w14:paraId="72187C4D" w14:textId="77777777" w:rsidR="00AF632A" w:rsidRPr="007E7BA3" w:rsidRDefault="00AF632A" w:rsidP="0057787A">
            <w:pPr>
              <w:tabs>
                <w:tab w:val="left" w:pos="567"/>
              </w:tabs>
              <w:rPr>
                <w:rFonts w:ascii="Times New Roman" w:hAnsi="Times New Roman"/>
                <w:b/>
                <w:sz w:val="20"/>
                <w:szCs w:val="20"/>
                <w:lang w:val="sr-Cyrl-RS"/>
              </w:rPr>
            </w:pPr>
            <w:r w:rsidRPr="007E7BA3">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771" w:type="pct"/>
            <w:gridSpan w:val="5"/>
            <w:vAlign w:val="center"/>
          </w:tcPr>
          <w:p w14:paraId="30658325" w14:textId="77777777" w:rsidR="00AF632A" w:rsidRPr="007E7BA3" w:rsidRDefault="00AF632A" w:rsidP="0057787A">
            <w:pPr>
              <w:tabs>
                <w:tab w:val="left" w:pos="567"/>
              </w:tabs>
              <w:rPr>
                <w:rFonts w:ascii="Times New Roman" w:hAnsi="Times New Roman"/>
                <w:sz w:val="20"/>
                <w:szCs w:val="20"/>
                <w:lang w:val="sr-Cyrl-RS"/>
              </w:rPr>
            </w:pPr>
            <w:r>
              <w:rPr>
                <w:rFonts w:ascii="Times New Roman" w:hAnsi="Times New Roman"/>
                <w:sz w:val="20"/>
                <w:szCs w:val="20"/>
                <w:lang w:val="sr-Cyrl-RS"/>
              </w:rPr>
              <w:t>Универзитет Метрополитан, од 2021. године.</w:t>
            </w:r>
          </w:p>
        </w:tc>
      </w:tr>
      <w:tr w:rsidR="00AF632A" w:rsidRPr="007E7BA3" w14:paraId="0686A4EB" w14:textId="77777777" w:rsidTr="00AF632A">
        <w:trPr>
          <w:trHeight w:val="285"/>
        </w:trPr>
        <w:tc>
          <w:tcPr>
            <w:tcW w:w="2229" w:type="pct"/>
            <w:gridSpan w:val="9"/>
            <w:vAlign w:val="center"/>
          </w:tcPr>
          <w:p w14:paraId="582F7ED9" w14:textId="77777777" w:rsidR="00AF632A" w:rsidRPr="007E7BA3" w:rsidRDefault="00AF632A" w:rsidP="0057787A">
            <w:pPr>
              <w:tabs>
                <w:tab w:val="left" w:pos="567"/>
              </w:tabs>
              <w:rPr>
                <w:rFonts w:ascii="Times New Roman" w:hAnsi="Times New Roman"/>
                <w:b/>
                <w:sz w:val="20"/>
                <w:szCs w:val="20"/>
                <w:lang w:val="sr-Cyrl-RS"/>
              </w:rPr>
            </w:pPr>
            <w:r w:rsidRPr="007E7BA3">
              <w:rPr>
                <w:rFonts w:ascii="Times New Roman" w:hAnsi="Times New Roman"/>
                <w:b/>
                <w:sz w:val="20"/>
                <w:szCs w:val="20"/>
                <w:lang w:val="sr-Cyrl-RS"/>
              </w:rPr>
              <w:t>Ужа научна односно уметничка област</w:t>
            </w:r>
          </w:p>
        </w:tc>
        <w:tc>
          <w:tcPr>
            <w:tcW w:w="2771" w:type="pct"/>
            <w:gridSpan w:val="5"/>
            <w:vAlign w:val="center"/>
          </w:tcPr>
          <w:p w14:paraId="312228DE"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Операциони менаџмент</w:t>
            </w:r>
          </w:p>
        </w:tc>
      </w:tr>
      <w:tr w:rsidR="00AF632A" w:rsidRPr="007E7BA3" w14:paraId="7AF3DE50" w14:textId="77777777" w:rsidTr="0057787A">
        <w:trPr>
          <w:trHeight w:val="261"/>
        </w:trPr>
        <w:tc>
          <w:tcPr>
            <w:tcW w:w="5000" w:type="pct"/>
            <w:gridSpan w:val="14"/>
            <w:vAlign w:val="center"/>
          </w:tcPr>
          <w:p w14:paraId="76717DCB" w14:textId="77777777" w:rsidR="00AF632A" w:rsidRPr="007E7BA3" w:rsidRDefault="00AF632A" w:rsidP="0057787A">
            <w:pPr>
              <w:tabs>
                <w:tab w:val="left" w:pos="567"/>
              </w:tabs>
              <w:rPr>
                <w:rFonts w:ascii="Times New Roman" w:hAnsi="Times New Roman"/>
                <w:b/>
                <w:sz w:val="20"/>
                <w:szCs w:val="20"/>
                <w:lang w:val="sr-Cyrl-RS"/>
              </w:rPr>
            </w:pPr>
            <w:r w:rsidRPr="007E7BA3">
              <w:rPr>
                <w:rFonts w:ascii="Times New Roman" w:hAnsi="Times New Roman"/>
                <w:b/>
                <w:sz w:val="20"/>
                <w:szCs w:val="20"/>
                <w:lang w:val="sr-Cyrl-RS"/>
              </w:rPr>
              <w:t>Академска каријера</w:t>
            </w:r>
          </w:p>
        </w:tc>
      </w:tr>
      <w:tr w:rsidR="00AF632A" w:rsidRPr="007E7BA3" w14:paraId="33F63EDB" w14:textId="77777777" w:rsidTr="000D68EE">
        <w:trPr>
          <w:trHeight w:val="629"/>
        </w:trPr>
        <w:tc>
          <w:tcPr>
            <w:tcW w:w="850" w:type="pct"/>
            <w:gridSpan w:val="3"/>
            <w:vAlign w:val="center"/>
          </w:tcPr>
          <w:p w14:paraId="78A48FC8" w14:textId="77777777" w:rsidR="00AF632A" w:rsidRPr="007E7BA3" w:rsidRDefault="00AF632A" w:rsidP="0057787A">
            <w:pPr>
              <w:tabs>
                <w:tab w:val="left" w:pos="567"/>
              </w:tabs>
              <w:rPr>
                <w:rFonts w:ascii="Times New Roman" w:hAnsi="Times New Roman"/>
                <w:sz w:val="20"/>
                <w:szCs w:val="20"/>
                <w:lang w:val="sr-Cyrl-RS"/>
              </w:rPr>
            </w:pPr>
          </w:p>
        </w:tc>
        <w:tc>
          <w:tcPr>
            <w:tcW w:w="403" w:type="pct"/>
            <w:gridSpan w:val="3"/>
            <w:vAlign w:val="center"/>
          </w:tcPr>
          <w:p w14:paraId="5C2CDB13"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 xml:space="preserve">Година </w:t>
            </w:r>
          </w:p>
        </w:tc>
        <w:tc>
          <w:tcPr>
            <w:tcW w:w="1508" w:type="pct"/>
            <w:gridSpan w:val="4"/>
            <w:shd w:val="clear" w:color="auto" w:fill="auto"/>
            <w:vAlign w:val="center"/>
          </w:tcPr>
          <w:p w14:paraId="3FDD45A3"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 xml:space="preserve">Институција </w:t>
            </w:r>
          </w:p>
        </w:tc>
        <w:tc>
          <w:tcPr>
            <w:tcW w:w="1203" w:type="pct"/>
            <w:gridSpan w:val="2"/>
            <w:shd w:val="clear" w:color="auto" w:fill="auto"/>
            <w:vAlign w:val="center"/>
          </w:tcPr>
          <w:p w14:paraId="26C560F9"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 xml:space="preserve">Научна или уметничка област </w:t>
            </w:r>
          </w:p>
        </w:tc>
        <w:tc>
          <w:tcPr>
            <w:tcW w:w="1036" w:type="pct"/>
            <w:gridSpan w:val="2"/>
            <w:shd w:val="clear" w:color="auto" w:fill="auto"/>
            <w:vAlign w:val="center"/>
          </w:tcPr>
          <w:p w14:paraId="7D25F35D"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Ужа научна, уметничка или стручна област</w:t>
            </w:r>
          </w:p>
        </w:tc>
      </w:tr>
      <w:tr w:rsidR="00AF632A" w:rsidRPr="007E7BA3" w14:paraId="747FC72B" w14:textId="77777777" w:rsidTr="000D68EE">
        <w:trPr>
          <w:trHeight w:val="427"/>
        </w:trPr>
        <w:tc>
          <w:tcPr>
            <w:tcW w:w="850" w:type="pct"/>
            <w:gridSpan w:val="3"/>
            <w:vAlign w:val="center"/>
          </w:tcPr>
          <w:p w14:paraId="08D62C02"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Избор у звање</w:t>
            </w:r>
          </w:p>
        </w:tc>
        <w:tc>
          <w:tcPr>
            <w:tcW w:w="403" w:type="pct"/>
            <w:gridSpan w:val="3"/>
            <w:vAlign w:val="center"/>
          </w:tcPr>
          <w:p w14:paraId="1B62F10A"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2021.</w:t>
            </w:r>
          </w:p>
        </w:tc>
        <w:tc>
          <w:tcPr>
            <w:tcW w:w="1508" w:type="pct"/>
            <w:gridSpan w:val="4"/>
            <w:shd w:val="clear" w:color="auto" w:fill="auto"/>
            <w:vAlign w:val="center"/>
          </w:tcPr>
          <w:p w14:paraId="3DC5DBD5"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Универзитет Метрополитан у Београду</w:t>
            </w:r>
          </w:p>
        </w:tc>
        <w:tc>
          <w:tcPr>
            <w:tcW w:w="1203" w:type="pct"/>
            <w:gridSpan w:val="2"/>
            <w:shd w:val="clear" w:color="auto" w:fill="auto"/>
            <w:vAlign w:val="center"/>
          </w:tcPr>
          <w:p w14:paraId="6A8F53FE"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Индустријско инжењерство и инжењерски менаџмент</w:t>
            </w:r>
          </w:p>
        </w:tc>
        <w:tc>
          <w:tcPr>
            <w:tcW w:w="1036" w:type="pct"/>
            <w:gridSpan w:val="2"/>
            <w:shd w:val="clear" w:color="auto" w:fill="auto"/>
            <w:vAlign w:val="center"/>
          </w:tcPr>
          <w:p w14:paraId="17961A68"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Операциони менаџмент</w:t>
            </w:r>
          </w:p>
        </w:tc>
      </w:tr>
      <w:tr w:rsidR="00AF632A" w:rsidRPr="007E7BA3" w14:paraId="2E40219F" w14:textId="77777777" w:rsidTr="000D68EE">
        <w:trPr>
          <w:trHeight w:val="427"/>
        </w:trPr>
        <w:tc>
          <w:tcPr>
            <w:tcW w:w="850" w:type="pct"/>
            <w:gridSpan w:val="3"/>
            <w:vAlign w:val="center"/>
          </w:tcPr>
          <w:p w14:paraId="6508B015"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Докторат</w:t>
            </w:r>
          </w:p>
        </w:tc>
        <w:tc>
          <w:tcPr>
            <w:tcW w:w="403" w:type="pct"/>
            <w:gridSpan w:val="3"/>
            <w:vAlign w:val="center"/>
          </w:tcPr>
          <w:p w14:paraId="19581263"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2001.</w:t>
            </w:r>
          </w:p>
        </w:tc>
        <w:tc>
          <w:tcPr>
            <w:tcW w:w="1508" w:type="pct"/>
            <w:gridSpan w:val="4"/>
            <w:shd w:val="clear" w:color="auto" w:fill="auto"/>
            <w:vAlign w:val="center"/>
          </w:tcPr>
          <w:p w14:paraId="62C623FF"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Технолошки факултет, Универзитет у Н. Саду</w:t>
            </w:r>
          </w:p>
        </w:tc>
        <w:tc>
          <w:tcPr>
            <w:tcW w:w="1203" w:type="pct"/>
            <w:gridSpan w:val="2"/>
            <w:shd w:val="clear" w:color="auto" w:fill="auto"/>
            <w:vAlign w:val="center"/>
          </w:tcPr>
          <w:p w14:paraId="665FEB24"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Инжењерство материјала</w:t>
            </w:r>
          </w:p>
        </w:tc>
        <w:tc>
          <w:tcPr>
            <w:tcW w:w="1036" w:type="pct"/>
            <w:gridSpan w:val="2"/>
            <w:shd w:val="clear" w:color="auto" w:fill="auto"/>
            <w:vAlign w:val="center"/>
          </w:tcPr>
          <w:p w14:paraId="08CCA770" w14:textId="47129FF3"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Керамиички си</w:t>
            </w:r>
            <w:r w:rsidR="00F1771A" w:rsidRPr="007E7BA3">
              <w:rPr>
                <w:rFonts w:ascii="Times New Roman" w:hAnsi="Times New Roman"/>
                <w:sz w:val="20"/>
                <w:szCs w:val="20"/>
                <w:lang w:val="sr-Cyrl-RS"/>
              </w:rPr>
              <w:t>с</w:t>
            </w:r>
            <w:r w:rsidRPr="007E7BA3">
              <w:rPr>
                <w:rFonts w:ascii="Times New Roman" w:hAnsi="Times New Roman"/>
                <w:sz w:val="20"/>
                <w:szCs w:val="20"/>
                <w:lang w:val="sr-Cyrl-RS"/>
              </w:rPr>
              <w:t>теми на бази глине</w:t>
            </w:r>
          </w:p>
        </w:tc>
      </w:tr>
      <w:tr w:rsidR="00AF632A" w:rsidRPr="007E7BA3" w14:paraId="1007C020" w14:textId="77777777" w:rsidTr="000D68EE">
        <w:trPr>
          <w:trHeight w:val="116"/>
        </w:trPr>
        <w:tc>
          <w:tcPr>
            <w:tcW w:w="850" w:type="pct"/>
            <w:gridSpan w:val="3"/>
            <w:vAlign w:val="center"/>
          </w:tcPr>
          <w:p w14:paraId="6D56917F"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Специјализација</w:t>
            </w:r>
          </w:p>
        </w:tc>
        <w:tc>
          <w:tcPr>
            <w:tcW w:w="403" w:type="pct"/>
            <w:gridSpan w:val="3"/>
            <w:vAlign w:val="center"/>
          </w:tcPr>
          <w:p w14:paraId="2D18B2F1"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w:t>
            </w:r>
          </w:p>
        </w:tc>
        <w:tc>
          <w:tcPr>
            <w:tcW w:w="1508" w:type="pct"/>
            <w:gridSpan w:val="4"/>
            <w:shd w:val="clear" w:color="auto" w:fill="auto"/>
            <w:vAlign w:val="center"/>
          </w:tcPr>
          <w:p w14:paraId="2795A07E"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w:t>
            </w:r>
          </w:p>
        </w:tc>
        <w:tc>
          <w:tcPr>
            <w:tcW w:w="1203" w:type="pct"/>
            <w:gridSpan w:val="2"/>
            <w:shd w:val="clear" w:color="auto" w:fill="auto"/>
            <w:vAlign w:val="center"/>
          </w:tcPr>
          <w:p w14:paraId="323ACC8E"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w:t>
            </w:r>
          </w:p>
        </w:tc>
        <w:tc>
          <w:tcPr>
            <w:tcW w:w="1036" w:type="pct"/>
            <w:gridSpan w:val="2"/>
            <w:shd w:val="clear" w:color="auto" w:fill="auto"/>
            <w:vAlign w:val="center"/>
          </w:tcPr>
          <w:p w14:paraId="14C621B4"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w:t>
            </w:r>
          </w:p>
        </w:tc>
      </w:tr>
      <w:tr w:rsidR="00AF632A" w:rsidRPr="007E7BA3" w14:paraId="69FFECDF" w14:textId="77777777" w:rsidTr="000D68EE">
        <w:trPr>
          <w:trHeight w:val="427"/>
        </w:trPr>
        <w:tc>
          <w:tcPr>
            <w:tcW w:w="850" w:type="pct"/>
            <w:gridSpan w:val="3"/>
            <w:vAlign w:val="center"/>
          </w:tcPr>
          <w:p w14:paraId="146234EA"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Магистратура</w:t>
            </w:r>
          </w:p>
        </w:tc>
        <w:tc>
          <w:tcPr>
            <w:tcW w:w="403" w:type="pct"/>
            <w:gridSpan w:val="3"/>
            <w:vAlign w:val="center"/>
          </w:tcPr>
          <w:p w14:paraId="1694ABB5"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1992.</w:t>
            </w:r>
          </w:p>
        </w:tc>
        <w:tc>
          <w:tcPr>
            <w:tcW w:w="1508" w:type="pct"/>
            <w:gridSpan w:val="4"/>
            <w:shd w:val="clear" w:color="auto" w:fill="auto"/>
            <w:vAlign w:val="center"/>
          </w:tcPr>
          <w:p w14:paraId="608C0928"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Технолошки факултет, Универзитет у Н. Саду</w:t>
            </w:r>
          </w:p>
        </w:tc>
        <w:tc>
          <w:tcPr>
            <w:tcW w:w="1203" w:type="pct"/>
            <w:gridSpan w:val="2"/>
            <w:shd w:val="clear" w:color="auto" w:fill="auto"/>
            <w:vAlign w:val="center"/>
          </w:tcPr>
          <w:p w14:paraId="77482B87"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Инжењерство материјала</w:t>
            </w:r>
          </w:p>
        </w:tc>
        <w:tc>
          <w:tcPr>
            <w:tcW w:w="1036" w:type="pct"/>
            <w:gridSpan w:val="2"/>
            <w:shd w:val="clear" w:color="auto" w:fill="auto"/>
            <w:vAlign w:val="center"/>
          </w:tcPr>
          <w:p w14:paraId="26BADEBE" w14:textId="308F1654"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Керамиички си</w:t>
            </w:r>
            <w:r w:rsidR="00F1771A" w:rsidRPr="007E7BA3">
              <w:rPr>
                <w:rFonts w:ascii="Times New Roman" w:hAnsi="Times New Roman"/>
                <w:sz w:val="20"/>
                <w:szCs w:val="20"/>
                <w:lang w:val="sr-Cyrl-RS"/>
              </w:rPr>
              <w:t>с</w:t>
            </w:r>
            <w:r w:rsidRPr="007E7BA3">
              <w:rPr>
                <w:rFonts w:ascii="Times New Roman" w:hAnsi="Times New Roman"/>
                <w:sz w:val="20"/>
                <w:szCs w:val="20"/>
                <w:lang w:val="sr-Cyrl-RS"/>
              </w:rPr>
              <w:t>теми на бази глине</w:t>
            </w:r>
          </w:p>
        </w:tc>
      </w:tr>
      <w:tr w:rsidR="00AF632A" w:rsidRPr="007E7BA3" w14:paraId="79DECD1C" w14:textId="77777777" w:rsidTr="000D68EE">
        <w:trPr>
          <w:trHeight w:val="116"/>
        </w:trPr>
        <w:tc>
          <w:tcPr>
            <w:tcW w:w="850" w:type="pct"/>
            <w:gridSpan w:val="3"/>
            <w:vAlign w:val="center"/>
          </w:tcPr>
          <w:p w14:paraId="1A2F1CA7"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Мастер</w:t>
            </w:r>
          </w:p>
        </w:tc>
        <w:tc>
          <w:tcPr>
            <w:tcW w:w="403" w:type="pct"/>
            <w:gridSpan w:val="3"/>
            <w:vAlign w:val="center"/>
          </w:tcPr>
          <w:p w14:paraId="1C6AECE4"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w:t>
            </w:r>
          </w:p>
        </w:tc>
        <w:tc>
          <w:tcPr>
            <w:tcW w:w="1508" w:type="pct"/>
            <w:gridSpan w:val="4"/>
            <w:shd w:val="clear" w:color="auto" w:fill="auto"/>
            <w:vAlign w:val="center"/>
          </w:tcPr>
          <w:p w14:paraId="4D0E9F79"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w:t>
            </w:r>
          </w:p>
        </w:tc>
        <w:tc>
          <w:tcPr>
            <w:tcW w:w="1203" w:type="pct"/>
            <w:gridSpan w:val="2"/>
            <w:shd w:val="clear" w:color="auto" w:fill="auto"/>
            <w:vAlign w:val="center"/>
          </w:tcPr>
          <w:p w14:paraId="4508CB16"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w:t>
            </w:r>
          </w:p>
        </w:tc>
        <w:tc>
          <w:tcPr>
            <w:tcW w:w="1036" w:type="pct"/>
            <w:gridSpan w:val="2"/>
            <w:shd w:val="clear" w:color="auto" w:fill="auto"/>
            <w:vAlign w:val="center"/>
          </w:tcPr>
          <w:p w14:paraId="7D63D491"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w:t>
            </w:r>
          </w:p>
        </w:tc>
      </w:tr>
      <w:tr w:rsidR="00AF632A" w:rsidRPr="007E7BA3" w14:paraId="3049841F" w14:textId="77777777" w:rsidTr="000D68EE">
        <w:trPr>
          <w:trHeight w:val="427"/>
        </w:trPr>
        <w:tc>
          <w:tcPr>
            <w:tcW w:w="850" w:type="pct"/>
            <w:gridSpan w:val="3"/>
            <w:vAlign w:val="center"/>
          </w:tcPr>
          <w:p w14:paraId="736FB6E9"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Диплома</w:t>
            </w:r>
          </w:p>
        </w:tc>
        <w:tc>
          <w:tcPr>
            <w:tcW w:w="403" w:type="pct"/>
            <w:gridSpan w:val="3"/>
            <w:vAlign w:val="center"/>
          </w:tcPr>
          <w:p w14:paraId="1FC8FFB5"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1983.</w:t>
            </w:r>
          </w:p>
        </w:tc>
        <w:tc>
          <w:tcPr>
            <w:tcW w:w="1508" w:type="pct"/>
            <w:gridSpan w:val="4"/>
            <w:shd w:val="clear" w:color="auto" w:fill="auto"/>
            <w:vAlign w:val="center"/>
          </w:tcPr>
          <w:p w14:paraId="7D068E5A"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Технолошки факултет, Универзитет у Н. Саду</w:t>
            </w:r>
          </w:p>
        </w:tc>
        <w:tc>
          <w:tcPr>
            <w:tcW w:w="1203" w:type="pct"/>
            <w:gridSpan w:val="2"/>
            <w:shd w:val="clear" w:color="auto" w:fill="auto"/>
            <w:vAlign w:val="center"/>
          </w:tcPr>
          <w:p w14:paraId="7F901D75"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Инжењерство материјала</w:t>
            </w:r>
          </w:p>
        </w:tc>
        <w:tc>
          <w:tcPr>
            <w:tcW w:w="1036" w:type="pct"/>
            <w:gridSpan w:val="2"/>
            <w:shd w:val="clear" w:color="auto" w:fill="auto"/>
            <w:vAlign w:val="center"/>
          </w:tcPr>
          <w:p w14:paraId="56C720FE" w14:textId="7C586150"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Керамиички си</w:t>
            </w:r>
            <w:r w:rsidR="00F1771A" w:rsidRPr="007E7BA3">
              <w:rPr>
                <w:rFonts w:ascii="Times New Roman" w:hAnsi="Times New Roman"/>
                <w:sz w:val="20"/>
                <w:szCs w:val="20"/>
                <w:lang w:val="sr-Cyrl-RS"/>
              </w:rPr>
              <w:t>с</w:t>
            </w:r>
            <w:r w:rsidRPr="007E7BA3">
              <w:rPr>
                <w:rFonts w:ascii="Times New Roman" w:hAnsi="Times New Roman"/>
                <w:sz w:val="20"/>
                <w:szCs w:val="20"/>
                <w:lang w:val="sr-Cyrl-RS"/>
              </w:rPr>
              <w:t>теми на бази глине</w:t>
            </w:r>
          </w:p>
        </w:tc>
      </w:tr>
      <w:tr w:rsidR="00AF632A" w:rsidRPr="007E7BA3" w14:paraId="312B4F64" w14:textId="77777777" w:rsidTr="0057787A">
        <w:trPr>
          <w:trHeight w:val="353"/>
        </w:trPr>
        <w:tc>
          <w:tcPr>
            <w:tcW w:w="5000" w:type="pct"/>
            <w:gridSpan w:val="14"/>
            <w:vAlign w:val="center"/>
          </w:tcPr>
          <w:p w14:paraId="0F5E568E" w14:textId="77777777" w:rsidR="00AF632A" w:rsidRPr="007E7BA3" w:rsidRDefault="00AF632A" w:rsidP="0057787A">
            <w:pPr>
              <w:tabs>
                <w:tab w:val="left" w:pos="567"/>
              </w:tabs>
              <w:rPr>
                <w:rFonts w:ascii="Times New Roman" w:hAnsi="Times New Roman"/>
                <w:b/>
                <w:sz w:val="20"/>
                <w:szCs w:val="20"/>
                <w:lang w:val="sr-Cyrl-RS"/>
              </w:rPr>
            </w:pPr>
            <w:r w:rsidRPr="007E7BA3">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AF632A" w:rsidRPr="007E7BA3" w14:paraId="7512A73D" w14:textId="77777777" w:rsidTr="000D68EE">
        <w:trPr>
          <w:trHeight w:val="559"/>
        </w:trPr>
        <w:tc>
          <w:tcPr>
            <w:tcW w:w="391" w:type="pct"/>
            <w:gridSpan w:val="2"/>
            <w:shd w:val="clear" w:color="auto" w:fill="auto"/>
            <w:vAlign w:val="center"/>
          </w:tcPr>
          <w:p w14:paraId="659185F1"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Р.Б.</w:t>
            </w:r>
          </w:p>
          <w:p w14:paraId="1ACC6DDB"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1,2,3....</w:t>
            </w:r>
          </w:p>
        </w:tc>
        <w:tc>
          <w:tcPr>
            <w:tcW w:w="497" w:type="pct"/>
            <w:gridSpan w:val="2"/>
            <w:shd w:val="clear" w:color="auto" w:fill="auto"/>
            <w:vAlign w:val="center"/>
          </w:tcPr>
          <w:p w14:paraId="2F9F3557"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Ознака предмета</w:t>
            </w:r>
          </w:p>
        </w:tc>
        <w:tc>
          <w:tcPr>
            <w:tcW w:w="1256" w:type="pct"/>
            <w:gridSpan w:val="4"/>
            <w:shd w:val="clear" w:color="auto" w:fill="auto"/>
            <w:vAlign w:val="center"/>
          </w:tcPr>
          <w:p w14:paraId="09CE08BA"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iCs/>
                <w:sz w:val="20"/>
                <w:szCs w:val="20"/>
                <w:lang w:val="sr-Cyrl-RS"/>
              </w:rPr>
              <w:t>Назив предмета</w:t>
            </w:r>
          </w:p>
        </w:tc>
        <w:tc>
          <w:tcPr>
            <w:tcW w:w="737" w:type="pct"/>
            <w:gridSpan w:val="3"/>
            <w:shd w:val="clear" w:color="auto" w:fill="auto"/>
            <w:vAlign w:val="center"/>
          </w:tcPr>
          <w:p w14:paraId="40316AF0"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sz w:val="20"/>
                <w:szCs w:val="20"/>
                <w:lang w:val="sr-Cyrl-RS"/>
              </w:rPr>
              <w:t>Вид наставе</w:t>
            </w:r>
          </w:p>
        </w:tc>
        <w:tc>
          <w:tcPr>
            <w:tcW w:w="1236" w:type="pct"/>
            <w:gridSpan w:val="2"/>
            <w:shd w:val="clear" w:color="auto" w:fill="auto"/>
            <w:vAlign w:val="center"/>
          </w:tcPr>
          <w:p w14:paraId="42E048D6" w14:textId="77777777" w:rsidR="00AF632A" w:rsidRPr="007E7BA3" w:rsidRDefault="00AF632A" w:rsidP="0057787A">
            <w:pPr>
              <w:tabs>
                <w:tab w:val="left" w:pos="567"/>
              </w:tabs>
              <w:rPr>
                <w:rFonts w:ascii="Times New Roman" w:hAnsi="Times New Roman"/>
                <w:sz w:val="20"/>
                <w:szCs w:val="20"/>
                <w:lang w:val="sr-Cyrl-RS"/>
              </w:rPr>
            </w:pPr>
            <w:r w:rsidRPr="007E7BA3">
              <w:rPr>
                <w:rFonts w:ascii="Times New Roman" w:hAnsi="Times New Roman"/>
                <w:iCs/>
                <w:sz w:val="20"/>
                <w:szCs w:val="20"/>
                <w:lang w:val="sr-Cyrl-RS"/>
              </w:rPr>
              <w:t xml:space="preserve">Назив студијског програма </w:t>
            </w:r>
          </w:p>
        </w:tc>
        <w:tc>
          <w:tcPr>
            <w:tcW w:w="883" w:type="pct"/>
            <w:shd w:val="clear" w:color="auto" w:fill="auto"/>
            <w:vAlign w:val="center"/>
          </w:tcPr>
          <w:p w14:paraId="315716CE" w14:textId="77777777" w:rsidR="00AF632A" w:rsidRPr="007E7BA3" w:rsidRDefault="00AF632A" w:rsidP="0057787A">
            <w:pPr>
              <w:tabs>
                <w:tab w:val="left" w:pos="567"/>
              </w:tabs>
              <w:rPr>
                <w:rFonts w:ascii="Times New Roman" w:hAnsi="Times New Roman"/>
                <w:sz w:val="20"/>
                <w:szCs w:val="20"/>
                <w:lang w:val="sr-Cyrl-RS"/>
              </w:rPr>
            </w:pPr>
            <w:r>
              <w:rPr>
                <w:rFonts w:ascii="Times New Roman" w:hAnsi="Times New Roman"/>
                <w:iCs/>
                <w:sz w:val="20"/>
                <w:szCs w:val="20"/>
                <w:lang w:val="sr-Cyrl-RS"/>
              </w:rPr>
              <w:t>Врста студија (ОАС, МАС</w:t>
            </w:r>
            <w:r w:rsidRPr="007E7BA3">
              <w:rPr>
                <w:rFonts w:ascii="Times New Roman" w:hAnsi="Times New Roman"/>
                <w:iCs/>
                <w:sz w:val="20"/>
                <w:szCs w:val="20"/>
                <w:lang w:val="sr-Cyrl-RS"/>
              </w:rPr>
              <w:t>)</w:t>
            </w:r>
          </w:p>
        </w:tc>
      </w:tr>
      <w:tr w:rsidR="000D68EE" w:rsidRPr="007E7BA3" w14:paraId="1E2C62E0" w14:textId="77777777" w:rsidTr="000D68EE">
        <w:trPr>
          <w:trHeight w:val="215"/>
        </w:trPr>
        <w:tc>
          <w:tcPr>
            <w:tcW w:w="391" w:type="pct"/>
            <w:gridSpan w:val="2"/>
            <w:shd w:val="clear" w:color="auto" w:fill="auto"/>
            <w:vAlign w:val="center"/>
          </w:tcPr>
          <w:p w14:paraId="67A6B729"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1.</w:t>
            </w:r>
          </w:p>
        </w:tc>
        <w:tc>
          <w:tcPr>
            <w:tcW w:w="497" w:type="pct"/>
            <w:gridSpan w:val="2"/>
            <w:shd w:val="clear" w:color="auto" w:fill="auto"/>
            <w:vAlign w:val="center"/>
          </w:tcPr>
          <w:p w14:paraId="01CD7E3C" w14:textId="59AD0CE4" w:rsidR="000D68EE" w:rsidRPr="007E7BA3" w:rsidRDefault="000D68EE" w:rsidP="000D68EE">
            <w:pPr>
              <w:tabs>
                <w:tab w:val="left" w:pos="567"/>
              </w:tabs>
              <w:rPr>
                <w:rFonts w:ascii="Times New Roman" w:hAnsi="Times New Roman"/>
                <w:sz w:val="20"/>
                <w:szCs w:val="20"/>
                <w:lang w:val="sr-Cyrl-RS"/>
              </w:rPr>
            </w:pPr>
            <w:r>
              <w:rPr>
                <w:rFonts w:ascii="Times New Roman" w:hAnsi="Times New Roman"/>
                <w:sz w:val="20"/>
                <w:szCs w:val="20"/>
              </w:rPr>
              <w:t>OM270</w:t>
            </w:r>
          </w:p>
        </w:tc>
        <w:tc>
          <w:tcPr>
            <w:tcW w:w="1256" w:type="pct"/>
            <w:gridSpan w:val="4"/>
            <w:shd w:val="clear" w:color="auto" w:fill="auto"/>
            <w:vAlign w:val="center"/>
          </w:tcPr>
          <w:p w14:paraId="43706B36" w14:textId="5ED46EC1" w:rsidR="000D68EE" w:rsidRPr="007E7BA3" w:rsidRDefault="000D68EE" w:rsidP="000D68EE">
            <w:pPr>
              <w:tabs>
                <w:tab w:val="left" w:pos="567"/>
              </w:tabs>
              <w:rPr>
                <w:rFonts w:ascii="Times New Roman" w:hAnsi="Times New Roman"/>
                <w:sz w:val="20"/>
                <w:szCs w:val="20"/>
                <w:lang w:val="sr-Cyrl-RS"/>
              </w:rPr>
            </w:pPr>
            <w:r>
              <w:rPr>
                <w:rFonts w:ascii="Times New Roman" w:hAnsi="Times New Roman"/>
                <w:sz w:val="20"/>
                <w:szCs w:val="20"/>
                <w:lang w:val="sr-Cyrl-RS"/>
              </w:rPr>
              <w:t>Основе управљања пословним процесима</w:t>
            </w:r>
          </w:p>
        </w:tc>
        <w:tc>
          <w:tcPr>
            <w:tcW w:w="737" w:type="pct"/>
            <w:gridSpan w:val="3"/>
            <w:shd w:val="clear" w:color="auto" w:fill="auto"/>
            <w:vAlign w:val="center"/>
          </w:tcPr>
          <w:p w14:paraId="4ACDBEED" w14:textId="16A9B97C" w:rsidR="000D68EE" w:rsidRPr="007E7BA3" w:rsidRDefault="000D68EE" w:rsidP="000D68EE">
            <w:pPr>
              <w:tabs>
                <w:tab w:val="left" w:pos="567"/>
              </w:tabs>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236" w:type="pct"/>
            <w:gridSpan w:val="2"/>
            <w:shd w:val="clear" w:color="auto" w:fill="auto"/>
            <w:vAlign w:val="center"/>
          </w:tcPr>
          <w:p w14:paraId="52225F71" w14:textId="083D7595" w:rsidR="000D68EE" w:rsidRPr="007E7BA3" w:rsidRDefault="000D68EE" w:rsidP="000D68EE">
            <w:pPr>
              <w:tabs>
                <w:tab w:val="left" w:pos="567"/>
              </w:tabs>
              <w:rPr>
                <w:rFonts w:ascii="Times New Roman" w:hAnsi="Times New Roman"/>
                <w:sz w:val="20"/>
                <w:szCs w:val="20"/>
                <w:lang w:val="sr-Cyrl-RS"/>
              </w:rPr>
            </w:pPr>
            <w:r>
              <w:rPr>
                <w:rFonts w:ascii="Times New Roman" w:hAnsi="Times New Roman"/>
                <w:sz w:val="20"/>
                <w:szCs w:val="20"/>
                <w:lang w:val="sr-Cyrl-RS"/>
              </w:rPr>
              <w:t>Енглески језик у бизнису (на даљину)</w:t>
            </w:r>
          </w:p>
        </w:tc>
        <w:tc>
          <w:tcPr>
            <w:tcW w:w="883" w:type="pct"/>
            <w:shd w:val="clear" w:color="auto" w:fill="auto"/>
            <w:vAlign w:val="center"/>
          </w:tcPr>
          <w:p w14:paraId="0BB4479F" w14:textId="38D49D10" w:rsidR="000D68EE" w:rsidRPr="007E7BA3" w:rsidRDefault="000D68EE" w:rsidP="000D68EE">
            <w:pPr>
              <w:tabs>
                <w:tab w:val="left" w:pos="567"/>
              </w:tabs>
              <w:jc w:val="center"/>
              <w:rPr>
                <w:rFonts w:ascii="Times New Roman" w:hAnsi="Times New Roman"/>
                <w:sz w:val="20"/>
                <w:szCs w:val="20"/>
                <w:lang w:val="sr-Cyrl-RS"/>
              </w:rPr>
            </w:pPr>
            <w:r w:rsidRPr="007E7BA3">
              <w:rPr>
                <w:rFonts w:ascii="Times New Roman" w:hAnsi="Times New Roman"/>
                <w:sz w:val="20"/>
                <w:szCs w:val="20"/>
                <w:lang w:val="sr-Cyrl-RS"/>
              </w:rPr>
              <w:t>ОАС</w:t>
            </w:r>
          </w:p>
        </w:tc>
      </w:tr>
      <w:tr w:rsidR="000D68EE" w:rsidRPr="007E7BA3" w14:paraId="35F62C39" w14:textId="77777777" w:rsidTr="0057787A">
        <w:trPr>
          <w:trHeight w:val="116"/>
        </w:trPr>
        <w:tc>
          <w:tcPr>
            <w:tcW w:w="5000" w:type="pct"/>
            <w:gridSpan w:val="14"/>
            <w:vAlign w:val="center"/>
          </w:tcPr>
          <w:p w14:paraId="51E0BE6D" w14:textId="77777777" w:rsidR="000D68EE" w:rsidRPr="007E7BA3" w:rsidRDefault="000D68EE" w:rsidP="000D68EE">
            <w:pPr>
              <w:tabs>
                <w:tab w:val="left" w:pos="567"/>
              </w:tabs>
              <w:rPr>
                <w:rFonts w:ascii="Times New Roman" w:hAnsi="Times New Roman"/>
                <w:b/>
                <w:sz w:val="20"/>
                <w:szCs w:val="20"/>
                <w:lang w:val="sr-Cyrl-RS"/>
              </w:rPr>
            </w:pPr>
            <w:r w:rsidRPr="007E7BA3">
              <w:rPr>
                <w:rFonts w:ascii="Times New Roman" w:hAnsi="Times New Roman"/>
                <w:b/>
                <w:sz w:val="20"/>
                <w:szCs w:val="20"/>
                <w:lang w:val="sr-Cyrl-RS"/>
              </w:rPr>
              <w:t>Репрезентативне референце (минимално 5 не више од 10)</w:t>
            </w:r>
          </w:p>
        </w:tc>
      </w:tr>
      <w:tr w:rsidR="000D68EE" w:rsidRPr="007E7BA3" w14:paraId="31D23A48" w14:textId="77777777" w:rsidTr="0057787A">
        <w:trPr>
          <w:trHeight w:val="63"/>
        </w:trPr>
        <w:tc>
          <w:tcPr>
            <w:tcW w:w="278" w:type="pct"/>
            <w:vAlign w:val="center"/>
          </w:tcPr>
          <w:p w14:paraId="400B6245" w14:textId="77777777" w:rsidR="000D68EE" w:rsidRPr="007E7BA3" w:rsidRDefault="000D68EE" w:rsidP="000D68EE">
            <w:pPr>
              <w:tabs>
                <w:tab w:val="left" w:pos="567"/>
              </w:tabs>
              <w:jc w:val="both"/>
              <w:rPr>
                <w:rFonts w:ascii="Times New Roman" w:hAnsi="Times New Roman"/>
                <w:sz w:val="20"/>
                <w:szCs w:val="20"/>
                <w:lang w:val="sr-Cyrl-RS"/>
              </w:rPr>
            </w:pPr>
            <w:r w:rsidRPr="007E7BA3">
              <w:rPr>
                <w:rFonts w:ascii="Times New Roman" w:hAnsi="Times New Roman"/>
                <w:sz w:val="20"/>
                <w:szCs w:val="20"/>
                <w:lang w:val="sr-Cyrl-RS"/>
              </w:rPr>
              <w:t>1.</w:t>
            </w:r>
          </w:p>
        </w:tc>
        <w:tc>
          <w:tcPr>
            <w:tcW w:w="4722" w:type="pct"/>
            <w:gridSpan w:val="13"/>
            <w:shd w:val="clear" w:color="auto" w:fill="auto"/>
            <w:vAlign w:val="center"/>
          </w:tcPr>
          <w:p w14:paraId="0FC5C98F" w14:textId="77777777" w:rsidR="000D68EE" w:rsidRPr="00DA63F8" w:rsidRDefault="000D68EE" w:rsidP="000D68EE">
            <w:pPr>
              <w:jc w:val="both"/>
              <w:rPr>
                <w:rFonts w:ascii="Times New Roman" w:hAnsi="Times New Roman"/>
                <w:sz w:val="18"/>
                <w:szCs w:val="18"/>
                <w:lang w:val="sr-Cyrl-RS"/>
              </w:rPr>
            </w:pPr>
            <w:r w:rsidRPr="00DA63F8">
              <w:rPr>
                <w:rFonts w:ascii="Times New Roman" w:hAnsi="Times New Roman"/>
                <w:sz w:val="18"/>
                <w:szCs w:val="18"/>
                <w:lang w:val="sr-Cyrl-RS"/>
              </w:rPr>
              <w:t xml:space="preserve">Зекић В., </w:t>
            </w:r>
            <w:r w:rsidRPr="00DA63F8">
              <w:rPr>
                <w:rFonts w:ascii="Times New Roman" w:hAnsi="Times New Roman"/>
                <w:b/>
                <w:sz w:val="18"/>
                <w:szCs w:val="18"/>
                <w:lang w:val="sr-Cyrl-RS"/>
              </w:rPr>
              <w:t>Бачкалић З</w:t>
            </w:r>
            <w:r w:rsidRPr="00DA63F8">
              <w:rPr>
                <w:rFonts w:ascii="Times New Roman" w:hAnsi="Times New Roman"/>
                <w:sz w:val="18"/>
                <w:szCs w:val="18"/>
                <w:lang w:val="sr-Cyrl-RS"/>
              </w:rPr>
              <w:t xml:space="preserve">.: Economics characteristics of production of lightweight aggregates from waste materials, International Scentific Conference Sustanable agriculture and rural development in term sof republic of Serbia strategic goalsrealization with in the Danuberegion, thermic proceedings, IAE Belgrade, pp. 2013, 729-745 </w:t>
            </w:r>
            <w:r w:rsidRPr="00DA63F8">
              <w:rPr>
                <w:rFonts w:ascii="Times New Roman" w:hAnsi="Times New Roman"/>
                <w:b/>
                <w:sz w:val="18"/>
                <w:szCs w:val="18"/>
                <w:lang w:val="sr-Cyrl-RS"/>
              </w:rPr>
              <w:t>(M14)</w:t>
            </w:r>
          </w:p>
        </w:tc>
      </w:tr>
      <w:tr w:rsidR="000D68EE" w:rsidRPr="007E7BA3" w14:paraId="2F232977" w14:textId="77777777" w:rsidTr="0057787A">
        <w:trPr>
          <w:trHeight w:val="63"/>
        </w:trPr>
        <w:tc>
          <w:tcPr>
            <w:tcW w:w="278" w:type="pct"/>
            <w:vAlign w:val="center"/>
          </w:tcPr>
          <w:p w14:paraId="6912B2FF" w14:textId="77777777" w:rsidR="000D68EE" w:rsidRPr="007E7BA3" w:rsidRDefault="000D68EE" w:rsidP="000D68EE">
            <w:pPr>
              <w:tabs>
                <w:tab w:val="left" w:pos="567"/>
              </w:tabs>
              <w:jc w:val="both"/>
              <w:rPr>
                <w:rFonts w:ascii="Times New Roman" w:hAnsi="Times New Roman"/>
                <w:sz w:val="20"/>
                <w:szCs w:val="20"/>
                <w:lang w:val="sr-Cyrl-RS"/>
              </w:rPr>
            </w:pPr>
            <w:r w:rsidRPr="007E7BA3">
              <w:rPr>
                <w:rFonts w:ascii="Times New Roman" w:hAnsi="Times New Roman"/>
                <w:sz w:val="20"/>
                <w:szCs w:val="20"/>
                <w:lang w:val="sr-Cyrl-RS"/>
              </w:rPr>
              <w:t>2.</w:t>
            </w:r>
          </w:p>
        </w:tc>
        <w:tc>
          <w:tcPr>
            <w:tcW w:w="4722" w:type="pct"/>
            <w:gridSpan w:val="13"/>
            <w:shd w:val="clear" w:color="auto" w:fill="auto"/>
            <w:vAlign w:val="center"/>
          </w:tcPr>
          <w:p w14:paraId="0D69CE7C" w14:textId="77777777" w:rsidR="000D68EE" w:rsidRPr="00DA63F8" w:rsidRDefault="000D68EE" w:rsidP="000D68EE">
            <w:pPr>
              <w:jc w:val="both"/>
              <w:rPr>
                <w:rFonts w:ascii="Times New Roman" w:hAnsi="Times New Roman"/>
                <w:sz w:val="18"/>
                <w:szCs w:val="18"/>
                <w:lang w:val="sr-Cyrl-RS"/>
              </w:rPr>
            </w:pPr>
            <w:r w:rsidRPr="00DA63F8">
              <w:rPr>
                <w:rFonts w:ascii="Times New Roman" w:hAnsi="Times New Roman"/>
                <w:sz w:val="18"/>
                <w:szCs w:val="18"/>
                <w:lang w:val="sr-Cyrl-RS"/>
              </w:rPr>
              <w:t xml:space="preserve">М. В. Васић, Л. Пезо, Ј. Д. Здравковић, </w:t>
            </w:r>
            <w:r w:rsidRPr="00DA63F8">
              <w:rPr>
                <w:rFonts w:ascii="Times New Roman" w:hAnsi="Times New Roman"/>
                <w:b/>
                <w:sz w:val="18"/>
                <w:szCs w:val="18"/>
                <w:lang w:val="sr-Cyrl-RS"/>
              </w:rPr>
              <w:t>З.</w:t>
            </w:r>
            <w:r w:rsidRPr="00DA63F8">
              <w:rPr>
                <w:rFonts w:ascii="Times New Roman" w:hAnsi="Times New Roman"/>
                <w:sz w:val="18"/>
                <w:szCs w:val="18"/>
                <w:lang w:val="sr-Cyrl-RS"/>
              </w:rPr>
              <w:t xml:space="preserve"> </w:t>
            </w:r>
            <w:r w:rsidRPr="00DA63F8">
              <w:rPr>
                <w:rFonts w:ascii="Times New Roman" w:hAnsi="Times New Roman"/>
                <w:b/>
                <w:sz w:val="18"/>
                <w:szCs w:val="18"/>
                <w:lang w:val="sr-Cyrl-RS"/>
              </w:rPr>
              <w:t>Бачкалић, З.</w:t>
            </w:r>
            <w:r w:rsidRPr="00DA63F8">
              <w:rPr>
                <w:rFonts w:ascii="Times New Roman" w:hAnsi="Times New Roman"/>
                <w:sz w:val="18"/>
                <w:szCs w:val="18"/>
                <w:lang w:val="sr-Cyrl-RS"/>
              </w:rPr>
              <w:t xml:space="preserve"> Радојевић (2017): The study of termal behavior of montmorillonite and hydromica brick clays in predicting tunel kiln firing curve, Construction and Buiding Materials, Vol 150,  872-879, ISSN: 0950-0618, DOI: https:/doi.org/10.1016/j.conbuidmat.2017.06.068  </w:t>
            </w:r>
            <w:r w:rsidRPr="00DA63F8">
              <w:rPr>
                <w:rFonts w:ascii="Times New Roman" w:hAnsi="Times New Roman"/>
                <w:b/>
                <w:bCs/>
                <w:sz w:val="18"/>
                <w:szCs w:val="18"/>
                <w:lang w:val="sr-Cyrl-RS"/>
              </w:rPr>
              <w:t>(M21a)</w:t>
            </w:r>
          </w:p>
        </w:tc>
      </w:tr>
      <w:tr w:rsidR="000D68EE" w:rsidRPr="007E7BA3" w14:paraId="03AD41E6" w14:textId="77777777" w:rsidTr="0057787A">
        <w:trPr>
          <w:trHeight w:val="63"/>
        </w:trPr>
        <w:tc>
          <w:tcPr>
            <w:tcW w:w="278" w:type="pct"/>
            <w:vAlign w:val="center"/>
          </w:tcPr>
          <w:p w14:paraId="72FA7978" w14:textId="77777777" w:rsidR="000D68EE" w:rsidRPr="007E7BA3" w:rsidRDefault="000D68EE" w:rsidP="000D68EE">
            <w:pPr>
              <w:tabs>
                <w:tab w:val="left" w:pos="567"/>
              </w:tabs>
              <w:jc w:val="both"/>
              <w:rPr>
                <w:rFonts w:ascii="Times New Roman" w:hAnsi="Times New Roman"/>
                <w:sz w:val="20"/>
                <w:szCs w:val="20"/>
                <w:lang w:val="sr-Cyrl-RS"/>
              </w:rPr>
            </w:pPr>
            <w:r w:rsidRPr="007E7BA3">
              <w:rPr>
                <w:rFonts w:ascii="Times New Roman" w:hAnsi="Times New Roman"/>
                <w:sz w:val="20"/>
                <w:szCs w:val="20"/>
                <w:lang w:val="sr-Cyrl-RS"/>
              </w:rPr>
              <w:t>3.</w:t>
            </w:r>
          </w:p>
        </w:tc>
        <w:tc>
          <w:tcPr>
            <w:tcW w:w="4722" w:type="pct"/>
            <w:gridSpan w:val="13"/>
            <w:shd w:val="clear" w:color="auto" w:fill="auto"/>
            <w:vAlign w:val="center"/>
          </w:tcPr>
          <w:p w14:paraId="0E12D620" w14:textId="77777777" w:rsidR="000D68EE" w:rsidRPr="00DA63F8" w:rsidRDefault="000D68EE" w:rsidP="000D68EE">
            <w:pPr>
              <w:jc w:val="both"/>
              <w:rPr>
                <w:rFonts w:ascii="Times New Roman" w:hAnsi="Times New Roman"/>
                <w:sz w:val="18"/>
                <w:szCs w:val="18"/>
                <w:lang w:val="sr-Cyrl-RS"/>
              </w:rPr>
            </w:pPr>
            <w:r w:rsidRPr="00DA63F8">
              <w:rPr>
                <w:rFonts w:ascii="Times New Roman" w:hAnsi="Times New Roman"/>
                <w:sz w:val="18"/>
                <w:szCs w:val="18"/>
                <w:lang w:val="sr-Cyrl-RS"/>
              </w:rPr>
              <w:t xml:space="preserve">Зекић Владислав, Тица Недељко, Милић Драган, </w:t>
            </w:r>
            <w:r w:rsidRPr="00DA63F8">
              <w:rPr>
                <w:rFonts w:ascii="Times New Roman" w:hAnsi="Times New Roman"/>
                <w:b/>
                <w:sz w:val="18"/>
                <w:szCs w:val="18"/>
                <w:lang w:val="sr-Cyrl-RS"/>
              </w:rPr>
              <w:t>Бачкалић Зоран</w:t>
            </w:r>
            <w:r w:rsidRPr="00DA63F8">
              <w:rPr>
                <w:rFonts w:ascii="Times New Roman" w:hAnsi="Times New Roman"/>
                <w:sz w:val="18"/>
                <w:szCs w:val="18"/>
                <w:lang w:val="sr-Cyrl-RS"/>
              </w:rPr>
              <w:t xml:space="preserve"> (2014): Economic characteristics of concrete production from flayash a way of land recultivation, Economics of Agriculture / Ekonomika Poljoprivrede, Vol. 61 Issue 1, p63-71. 9p, ISSN: 0352-3462 </w:t>
            </w:r>
            <w:r w:rsidRPr="00DA63F8">
              <w:rPr>
                <w:rFonts w:ascii="Times New Roman" w:hAnsi="Times New Roman"/>
                <w:b/>
                <w:sz w:val="18"/>
                <w:szCs w:val="18"/>
                <w:lang w:val="sr-Cyrl-RS"/>
              </w:rPr>
              <w:t>(M24)</w:t>
            </w:r>
          </w:p>
        </w:tc>
      </w:tr>
      <w:tr w:rsidR="000D68EE" w:rsidRPr="007E7BA3" w14:paraId="27CDCA16" w14:textId="77777777" w:rsidTr="0057787A">
        <w:trPr>
          <w:trHeight w:val="63"/>
        </w:trPr>
        <w:tc>
          <w:tcPr>
            <w:tcW w:w="278" w:type="pct"/>
            <w:vAlign w:val="center"/>
          </w:tcPr>
          <w:p w14:paraId="28C5D7D8" w14:textId="77777777" w:rsidR="000D68EE" w:rsidRPr="007E7BA3" w:rsidRDefault="000D68EE" w:rsidP="000D68EE">
            <w:pPr>
              <w:tabs>
                <w:tab w:val="left" w:pos="567"/>
              </w:tabs>
              <w:jc w:val="both"/>
              <w:rPr>
                <w:rFonts w:ascii="Times New Roman" w:hAnsi="Times New Roman"/>
                <w:sz w:val="20"/>
                <w:szCs w:val="20"/>
                <w:lang w:val="sr-Cyrl-RS"/>
              </w:rPr>
            </w:pPr>
            <w:r w:rsidRPr="007E7BA3">
              <w:rPr>
                <w:rFonts w:ascii="Times New Roman" w:hAnsi="Times New Roman"/>
                <w:sz w:val="20"/>
                <w:szCs w:val="20"/>
                <w:lang w:val="sr-Cyrl-RS"/>
              </w:rPr>
              <w:t>4.</w:t>
            </w:r>
          </w:p>
        </w:tc>
        <w:tc>
          <w:tcPr>
            <w:tcW w:w="4722" w:type="pct"/>
            <w:gridSpan w:val="13"/>
            <w:shd w:val="clear" w:color="auto" w:fill="auto"/>
            <w:vAlign w:val="center"/>
          </w:tcPr>
          <w:p w14:paraId="48F6314A" w14:textId="77777777" w:rsidR="000D68EE" w:rsidRPr="00DA63F8" w:rsidRDefault="000D68EE" w:rsidP="000D68EE">
            <w:pPr>
              <w:jc w:val="both"/>
              <w:rPr>
                <w:rFonts w:ascii="Times New Roman" w:hAnsi="Times New Roman"/>
                <w:sz w:val="18"/>
                <w:szCs w:val="18"/>
                <w:lang w:val="sr-Cyrl-RS"/>
              </w:rPr>
            </w:pPr>
            <w:bookmarkStart w:id="2" w:name="OLE_LINK5"/>
            <w:r w:rsidRPr="00DA63F8">
              <w:rPr>
                <w:rFonts w:ascii="Times New Roman" w:hAnsi="Times New Roman"/>
                <w:sz w:val="18"/>
                <w:szCs w:val="18"/>
                <w:lang w:val="sr-Cyrl-RS"/>
              </w:rPr>
              <w:t xml:space="preserve">Радојевић З., Терзић, А., Васић. ЛЈ., </w:t>
            </w:r>
            <w:r w:rsidRPr="00DA63F8">
              <w:rPr>
                <w:rFonts w:ascii="Times New Roman" w:hAnsi="Times New Roman"/>
                <w:b/>
                <w:sz w:val="18"/>
                <w:szCs w:val="18"/>
                <w:lang w:val="sr-Cyrl-RS"/>
              </w:rPr>
              <w:t>Бачкалић, З</w:t>
            </w:r>
            <w:r w:rsidRPr="00DA63F8">
              <w:rPr>
                <w:rFonts w:ascii="Times New Roman" w:hAnsi="Times New Roman"/>
                <w:sz w:val="18"/>
                <w:szCs w:val="18"/>
                <w:lang w:val="sr-Cyrl-RS"/>
              </w:rPr>
              <w:t xml:space="preserve"> ( 2016) : Тhe investigation of outwardappearanceofflaws on rooftiles, 6 th International conference civil engieneering – science and practice, Žabljak, 7-11 march 2016, GNP 2016 Proceedings 757-764</w:t>
            </w:r>
            <w:bookmarkEnd w:id="2"/>
            <w:r w:rsidRPr="00DA63F8">
              <w:rPr>
                <w:rFonts w:ascii="Times New Roman" w:hAnsi="Times New Roman"/>
                <w:sz w:val="18"/>
                <w:szCs w:val="18"/>
                <w:lang w:val="sr-Cyrl-RS"/>
              </w:rPr>
              <w:t xml:space="preserve">. </w:t>
            </w:r>
            <w:r w:rsidRPr="00DA63F8">
              <w:rPr>
                <w:rFonts w:ascii="Times New Roman" w:hAnsi="Times New Roman"/>
                <w:b/>
                <w:sz w:val="18"/>
                <w:szCs w:val="18"/>
                <w:lang w:val="sr-Cyrl-RS"/>
              </w:rPr>
              <w:t>(M33)</w:t>
            </w:r>
          </w:p>
        </w:tc>
      </w:tr>
      <w:tr w:rsidR="000D68EE" w:rsidRPr="007E7BA3" w14:paraId="051529AC" w14:textId="77777777" w:rsidTr="0057787A">
        <w:trPr>
          <w:trHeight w:val="427"/>
        </w:trPr>
        <w:tc>
          <w:tcPr>
            <w:tcW w:w="278" w:type="pct"/>
            <w:vAlign w:val="center"/>
          </w:tcPr>
          <w:p w14:paraId="1CCE7E8B"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5.</w:t>
            </w:r>
          </w:p>
        </w:tc>
        <w:tc>
          <w:tcPr>
            <w:tcW w:w="4722" w:type="pct"/>
            <w:gridSpan w:val="13"/>
            <w:shd w:val="clear" w:color="auto" w:fill="auto"/>
            <w:vAlign w:val="center"/>
          </w:tcPr>
          <w:p w14:paraId="38D95817" w14:textId="77777777" w:rsidR="000D68EE" w:rsidRPr="00DA63F8" w:rsidRDefault="000D68EE" w:rsidP="000D68EE">
            <w:pPr>
              <w:jc w:val="both"/>
              <w:rPr>
                <w:rFonts w:ascii="Times New Roman" w:hAnsi="Times New Roman"/>
                <w:sz w:val="18"/>
                <w:szCs w:val="18"/>
                <w:lang w:val="sr-Cyrl-RS"/>
              </w:rPr>
            </w:pPr>
            <w:r w:rsidRPr="00DA63F8">
              <w:rPr>
                <w:rFonts w:ascii="Times New Roman" w:hAnsi="Times New Roman"/>
                <w:sz w:val="18"/>
                <w:szCs w:val="18"/>
                <w:lang w:val="sr-Cyrl-RS"/>
              </w:rPr>
              <w:t xml:space="preserve">Милић, Д., Вулић, Татјана, Тица, Н., Зекић, В., </w:t>
            </w:r>
            <w:r w:rsidRPr="00DA63F8">
              <w:rPr>
                <w:rFonts w:ascii="Times New Roman" w:hAnsi="Times New Roman"/>
                <w:b/>
                <w:sz w:val="18"/>
                <w:szCs w:val="18"/>
                <w:lang w:val="sr-Cyrl-RS"/>
              </w:rPr>
              <w:t>Бачкалић, З.</w:t>
            </w:r>
            <w:r w:rsidRPr="00DA63F8">
              <w:rPr>
                <w:rFonts w:ascii="Times New Roman" w:hAnsi="Times New Roman"/>
                <w:sz w:val="18"/>
                <w:szCs w:val="18"/>
                <w:lang w:val="sr-Cyrl-RS"/>
              </w:rPr>
              <w:t xml:space="preserve"> (2013): Економска обележја примене фотокаталитичких суспензија при очувању историјских споменика, Агроекономика бр. 59-60, Пољопривредни факултет, Нови Сад, стр. 42-48,  UDK 338.43, ISSN 0350-5928. </w:t>
            </w:r>
            <w:r w:rsidRPr="00DA63F8">
              <w:rPr>
                <w:rFonts w:ascii="Times New Roman" w:hAnsi="Times New Roman"/>
                <w:b/>
                <w:sz w:val="18"/>
                <w:szCs w:val="18"/>
                <w:lang w:val="sr-Cyrl-RS"/>
              </w:rPr>
              <w:t>(M52)</w:t>
            </w:r>
          </w:p>
        </w:tc>
      </w:tr>
      <w:tr w:rsidR="000D68EE" w:rsidRPr="007E7BA3" w14:paraId="0A8DB8CD" w14:textId="77777777" w:rsidTr="0057787A">
        <w:trPr>
          <w:trHeight w:val="427"/>
        </w:trPr>
        <w:tc>
          <w:tcPr>
            <w:tcW w:w="278" w:type="pct"/>
            <w:vAlign w:val="center"/>
          </w:tcPr>
          <w:p w14:paraId="17EC719F"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6.</w:t>
            </w:r>
          </w:p>
        </w:tc>
        <w:tc>
          <w:tcPr>
            <w:tcW w:w="4722" w:type="pct"/>
            <w:gridSpan w:val="13"/>
            <w:shd w:val="clear" w:color="auto" w:fill="auto"/>
            <w:vAlign w:val="center"/>
          </w:tcPr>
          <w:p w14:paraId="64CF94D6" w14:textId="77777777" w:rsidR="000D68EE" w:rsidRPr="00DA63F8" w:rsidRDefault="000D68EE" w:rsidP="000D68EE">
            <w:pPr>
              <w:tabs>
                <w:tab w:val="left" w:pos="567"/>
              </w:tabs>
              <w:jc w:val="both"/>
              <w:rPr>
                <w:rFonts w:ascii="Times New Roman" w:hAnsi="Times New Roman"/>
                <w:sz w:val="18"/>
                <w:szCs w:val="18"/>
                <w:lang w:val="sr-Cyrl-RS"/>
              </w:rPr>
            </w:pPr>
            <w:r w:rsidRPr="00DA63F8">
              <w:rPr>
                <w:rFonts w:ascii="Times New Roman" w:hAnsi="Times New Roman"/>
                <w:sz w:val="18"/>
                <w:szCs w:val="18"/>
                <w:lang w:val="sr-Cyrl-RS"/>
              </w:rPr>
              <w:t xml:space="preserve">Весна Петровић, Борислав Симендић, </w:t>
            </w:r>
            <w:r w:rsidRPr="00DA63F8">
              <w:rPr>
                <w:rFonts w:ascii="Times New Roman" w:hAnsi="Times New Roman"/>
                <w:b/>
                <w:sz w:val="18"/>
                <w:szCs w:val="18"/>
                <w:lang w:val="sr-Cyrl-RS"/>
              </w:rPr>
              <w:t>Зоран Бачкалић</w:t>
            </w:r>
            <w:r w:rsidRPr="00DA63F8">
              <w:rPr>
                <w:rFonts w:ascii="Times New Roman" w:hAnsi="Times New Roman"/>
                <w:sz w:val="18"/>
                <w:szCs w:val="18"/>
                <w:lang w:val="sr-Cyrl-RS"/>
              </w:rPr>
              <w:t xml:space="preserve"> (2018),: Упоређење колориметријске разлике декорисаних керамичких плочица техником дигиталне и сито штампе, 13 Међународно саветовање ризик и безбедносни инжењеринг, Копаоник 195-203. </w:t>
            </w:r>
            <w:r w:rsidRPr="00DA63F8">
              <w:rPr>
                <w:rFonts w:ascii="Times New Roman" w:hAnsi="Times New Roman"/>
                <w:b/>
                <w:sz w:val="18"/>
                <w:szCs w:val="18"/>
                <w:lang w:val="sr-Cyrl-RS"/>
              </w:rPr>
              <w:t>(M63)</w:t>
            </w:r>
          </w:p>
        </w:tc>
      </w:tr>
      <w:tr w:rsidR="000D68EE" w:rsidRPr="007E7BA3" w14:paraId="05979A74" w14:textId="77777777" w:rsidTr="0057787A">
        <w:trPr>
          <w:trHeight w:val="427"/>
        </w:trPr>
        <w:tc>
          <w:tcPr>
            <w:tcW w:w="278" w:type="pct"/>
            <w:vAlign w:val="center"/>
          </w:tcPr>
          <w:p w14:paraId="79F748E4"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7.</w:t>
            </w:r>
          </w:p>
        </w:tc>
        <w:tc>
          <w:tcPr>
            <w:tcW w:w="4722" w:type="pct"/>
            <w:gridSpan w:val="13"/>
            <w:shd w:val="clear" w:color="auto" w:fill="auto"/>
            <w:vAlign w:val="center"/>
          </w:tcPr>
          <w:p w14:paraId="1EB44A6B" w14:textId="77777777" w:rsidR="000D68EE" w:rsidRPr="00DA63F8" w:rsidRDefault="000D68EE" w:rsidP="000D68EE">
            <w:pPr>
              <w:tabs>
                <w:tab w:val="left" w:pos="567"/>
              </w:tabs>
              <w:jc w:val="both"/>
              <w:rPr>
                <w:rFonts w:ascii="Times New Roman" w:hAnsi="Times New Roman"/>
                <w:sz w:val="18"/>
                <w:szCs w:val="18"/>
                <w:lang w:val="sr-Cyrl-RS"/>
              </w:rPr>
            </w:pPr>
            <w:r w:rsidRPr="00DA63F8">
              <w:rPr>
                <w:rFonts w:ascii="Times New Roman" w:hAnsi="Times New Roman"/>
                <w:sz w:val="18"/>
                <w:szCs w:val="18"/>
                <w:lang w:val="sr-Cyrl-RS"/>
              </w:rPr>
              <w:t xml:space="preserve">Милош Васић, Загорка Радојевић, Анја Терзић, </w:t>
            </w:r>
            <w:r w:rsidRPr="00DA63F8">
              <w:rPr>
                <w:rFonts w:ascii="Times New Roman" w:hAnsi="Times New Roman"/>
                <w:b/>
                <w:sz w:val="18"/>
                <w:szCs w:val="18"/>
                <w:lang w:val="sr-Cyrl-RS"/>
              </w:rPr>
              <w:t>Зоран Бачкалић</w:t>
            </w:r>
            <w:r w:rsidRPr="00DA63F8">
              <w:rPr>
                <w:rFonts w:ascii="Times New Roman" w:hAnsi="Times New Roman"/>
                <w:sz w:val="18"/>
                <w:szCs w:val="18"/>
                <w:lang w:val="sr-Cyrl-RS"/>
              </w:rPr>
              <w:t xml:space="preserve"> (2016): Приказ техничке регулативе за производе од глине, КонференцијаСавремени материјали и конструкције са регулативом, Београд, Зборник радова, 95-104. </w:t>
            </w:r>
            <w:r w:rsidRPr="00DA63F8">
              <w:rPr>
                <w:rFonts w:ascii="Times New Roman" w:hAnsi="Times New Roman"/>
                <w:b/>
                <w:sz w:val="18"/>
                <w:szCs w:val="18"/>
                <w:lang w:val="sr-Cyrl-RS"/>
              </w:rPr>
              <w:t>(M63)</w:t>
            </w:r>
          </w:p>
        </w:tc>
      </w:tr>
      <w:tr w:rsidR="000D68EE" w:rsidRPr="007E7BA3" w14:paraId="69B390CB" w14:textId="77777777" w:rsidTr="0057787A">
        <w:trPr>
          <w:trHeight w:val="427"/>
        </w:trPr>
        <w:tc>
          <w:tcPr>
            <w:tcW w:w="278" w:type="pct"/>
            <w:vAlign w:val="center"/>
          </w:tcPr>
          <w:p w14:paraId="240D14BB"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8.</w:t>
            </w:r>
          </w:p>
        </w:tc>
        <w:tc>
          <w:tcPr>
            <w:tcW w:w="4722" w:type="pct"/>
            <w:gridSpan w:val="13"/>
            <w:shd w:val="clear" w:color="auto" w:fill="auto"/>
            <w:vAlign w:val="center"/>
          </w:tcPr>
          <w:p w14:paraId="24E11371" w14:textId="77777777" w:rsidR="000D68EE" w:rsidRPr="00DA63F8" w:rsidRDefault="000D68EE" w:rsidP="000D68EE">
            <w:pPr>
              <w:tabs>
                <w:tab w:val="left" w:pos="567"/>
              </w:tabs>
              <w:jc w:val="both"/>
              <w:rPr>
                <w:rFonts w:ascii="Times New Roman" w:hAnsi="Times New Roman"/>
                <w:sz w:val="18"/>
                <w:szCs w:val="18"/>
                <w:lang w:val="sr-Cyrl-RS"/>
              </w:rPr>
            </w:pPr>
            <w:r w:rsidRPr="00DA63F8">
              <w:rPr>
                <w:rFonts w:ascii="Times New Roman" w:hAnsi="Times New Roman"/>
                <w:sz w:val="18"/>
                <w:szCs w:val="18"/>
                <w:lang w:val="sr-Cyrl-RS"/>
              </w:rPr>
              <w:t xml:space="preserve">Бачкалић З. (2013): Савремени трендови у производњи опеке, блокова и црепа, Фасаде и кровови у зградарству – Зборник радова,  83-96. </w:t>
            </w:r>
            <w:r w:rsidRPr="00DA63F8">
              <w:rPr>
                <w:rFonts w:ascii="Times New Roman" w:hAnsi="Times New Roman"/>
                <w:b/>
                <w:sz w:val="18"/>
                <w:szCs w:val="18"/>
                <w:lang w:val="sr-Cyrl-RS"/>
              </w:rPr>
              <w:t>(M63)</w:t>
            </w:r>
          </w:p>
        </w:tc>
      </w:tr>
      <w:tr w:rsidR="000D68EE" w:rsidRPr="007E7BA3" w14:paraId="184FC6E8" w14:textId="77777777" w:rsidTr="0057787A">
        <w:trPr>
          <w:trHeight w:val="427"/>
        </w:trPr>
        <w:tc>
          <w:tcPr>
            <w:tcW w:w="278" w:type="pct"/>
            <w:vAlign w:val="center"/>
          </w:tcPr>
          <w:p w14:paraId="28C6A52C"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9.</w:t>
            </w:r>
          </w:p>
        </w:tc>
        <w:tc>
          <w:tcPr>
            <w:tcW w:w="4722" w:type="pct"/>
            <w:gridSpan w:val="13"/>
            <w:shd w:val="clear" w:color="auto" w:fill="auto"/>
            <w:vAlign w:val="center"/>
          </w:tcPr>
          <w:p w14:paraId="67BB5243" w14:textId="77777777" w:rsidR="000D68EE" w:rsidRPr="00DA63F8" w:rsidRDefault="000D68EE" w:rsidP="000D68EE">
            <w:pPr>
              <w:tabs>
                <w:tab w:val="left" w:pos="567"/>
              </w:tabs>
              <w:jc w:val="both"/>
              <w:rPr>
                <w:rFonts w:ascii="Times New Roman" w:hAnsi="Times New Roman"/>
                <w:sz w:val="18"/>
                <w:szCs w:val="18"/>
                <w:lang w:val="sr-Cyrl-RS"/>
              </w:rPr>
            </w:pPr>
            <w:r w:rsidRPr="00DA63F8">
              <w:rPr>
                <w:rFonts w:ascii="Times New Roman" w:hAnsi="Times New Roman"/>
                <w:sz w:val="18"/>
                <w:szCs w:val="18"/>
                <w:lang w:val="sr-Cyrl-RS"/>
              </w:rPr>
              <w:t xml:space="preserve">Радојевић, М. Арсеновић, </w:t>
            </w:r>
            <w:r w:rsidRPr="00DA63F8">
              <w:rPr>
                <w:rFonts w:ascii="Times New Roman" w:hAnsi="Times New Roman"/>
                <w:b/>
                <w:sz w:val="18"/>
                <w:szCs w:val="18"/>
                <w:lang w:val="sr-Cyrl-RS"/>
              </w:rPr>
              <w:t>З. Бачкалић</w:t>
            </w:r>
            <w:r w:rsidRPr="00DA63F8">
              <w:rPr>
                <w:rFonts w:ascii="Times New Roman" w:hAnsi="Times New Roman"/>
                <w:sz w:val="18"/>
                <w:szCs w:val="18"/>
                <w:lang w:val="sr-Cyrl-RS"/>
              </w:rPr>
              <w:t xml:space="preserve"> (2014): „Дефинисанје квалитета опекарске сировне са лежишта Ресинац – Поље Ц код Мале Плане и начин примене угљене прашине за производњу порозираних блокова“, Институт ИМС а.д. Београд. </w:t>
            </w:r>
            <w:r w:rsidRPr="00DA63F8">
              <w:rPr>
                <w:rFonts w:ascii="Times New Roman" w:hAnsi="Times New Roman"/>
                <w:b/>
                <w:bCs/>
                <w:sz w:val="18"/>
                <w:szCs w:val="18"/>
                <w:lang w:val="sr-Cyrl-RS"/>
              </w:rPr>
              <w:t>(М85)</w:t>
            </w:r>
          </w:p>
        </w:tc>
      </w:tr>
      <w:tr w:rsidR="000D68EE" w:rsidRPr="007E7BA3" w14:paraId="0818F56A" w14:textId="77777777" w:rsidTr="0057787A">
        <w:trPr>
          <w:trHeight w:val="427"/>
        </w:trPr>
        <w:tc>
          <w:tcPr>
            <w:tcW w:w="278" w:type="pct"/>
            <w:vAlign w:val="center"/>
          </w:tcPr>
          <w:p w14:paraId="478E81B5"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10.</w:t>
            </w:r>
          </w:p>
        </w:tc>
        <w:tc>
          <w:tcPr>
            <w:tcW w:w="4722" w:type="pct"/>
            <w:gridSpan w:val="13"/>
            <w:shd w:val="clear" w:color="auto" w:fill="auto"/>
            <w:vAlign w:val="center"/>
          </w:tcPr>
          <w:p w14:paraId="4112C4E9" w14:textId="77777777" w:rsidR="000D68EE" w:rsidRPr="00DA63F8" w:rsidRDefault="000D68EE" w:rsidP="000D68EE">
            <w:pPr>
              <w:tabs>
                <w:tab w:val="left" w:pos="567"/>
              </w:tabs>
              <w:jc w:val="both"/>
              <w:rPr>
                <w:rFonts w:ascii="Times New Roman" w:hAnsi="Times New Roman"/>
                <w:sz w:val="18"/>
                <w:szCs w:val="18"/>
                <w:lang w:val="sr-Cyrl-RS"/>
              </w:rPr>
            </w:pPr>
            <w:r w:rsidRPr="00DA63F8">
              <w:rPr>
                <w:rFonts w:ascii="Times New Roman" w:hAnsi="Times New Roman"/>
                <w:sz w:val="18"/>
                <w:szCs w:val="18"/>
                <w:lang w:val="sr-Cyrl-RS"/>
              </w:rPr>
              <w:t xml:space="preserve">И. Нетингер, М. Врачевић, З. Бачкалић (2014):Опека – од сировине до готовог производа, 2014. година, Издавач: Свеучилиште Јосипа Јурја Штросмајета у Осјеку, Грађевински факултет Осијек (ИСБН: 978–953–6962–39–6), Одлуком Сената Свеучилишта Јосипа Јураја Штросмајера у Осијеку Класа 612 – 10/14 – 01/40, Ур. Број 2158 - 60 - 01- 14 – 2 од 28.09.2014. </w:t>
            </w:r>
            <w:r w:rsidRPr="00DA63F8">
              <w:rPr>
                <w:rFonts w:ascii="Times New Roman" w:hAnsi="Times New Roman"/>
                <w:b/>
                <w:bCs/>
                <w:sz w:val="18"/>
                <w:szCs w:val="18"/>
                <w:lang w:val="sr-Cyrl-RS"/>
              </w:rPr>
              <w:t>(Уџбеник)</w:t>
            </w:r>
          </w:p>
        </w:tc>
      </w:tr>
      <w:tr w:rsidR="000D68EE" w:rsidRPr="007E7BA3" w14:paraId="48203CB7" w14:textId="77777777" w:rsidTr="0057787A">
        <w:trPr>
          <w:trHeight w:val="427"/>
        </w:trPr>
        <w:tc>
          <w:tcPr>
            <w:tcW w:w="5000" w:type="pct"/>
            <w:gridSpan w:val="14"/>
            <w:vAlign w:val="center"/>
          </w:tcPr>
          <w:p w14:paraId="408BA405" w14:textId="77777777" w:rsidR="000D68EE" w:rsidRPr="007E7BA3" w:rsidRDefault="000D68EE" w:rsidP="000D68EE">
            <w:pPr>
              <w:tabs>
                <w:tab w:val="left" w:pos="567"/>
              </w:tabs>
              <w:rPr>
                <w:rFonts w:ascii="Times New Roman" w:hAnsi="Times New Roman"/>
                <w:b/>
                <w:sz w:val="20"/>
                <w:szCs w:val="20"/>
                <w:lang w:val="sr-Cyrl-RS"/>
              </w:rPr>
            </w:pPr>
            <w:r w:rsidRPr="007E7BA3">
              <w:rPr>
                <w:rFonts w:ascii="Times New Roman" w:hAnsi="Times New Roman"/>
                <w:b/>
                <w:sz w:val="20"/>
                <w:szCs w:val="20"/>
                <w:lang w:val="sr-Cyrl-RS"/>
              </w:rPr>
              <w:t xml:space="preserve">Збирни подаци научне, односно уметничке и стручне активности наставника </w:t>
            </w:r>
          </w:p>
        </w:tc>
      </w:tr>
      <w:tr w:rsidR="000D68EE" w:rsidRPr="007E7BA3" w14:paraId="7ADC58A2" w14:textId="77777777" w:rsidTr="00AF632A">
        <w:trPr>
          <w:trHeight w:val="179"/>
        </w:trPr>
        <w:tc>
          <w:tcPr>
            <w:tcW w:w="1758" w:type="pct"/>
            <w:gridSpan w:val="7"/>
            <w:vAlign w:val="center"/>
          </w:tcPr>
          <w:p w14:paraId="17C61DB6"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Укупан број цитата</w:t>
            </w:r>
          </w:p>
        </w:tc>
        <w:tc>
          <w:tcPr>
            <w:tcW w:w="3242" w:type="pct"/>
            <w:gridSpan w:val="7"/>
            <w:vAlign w:val="center"/>
          </w:tcPr>
          <w:p w14:paraId="266E91CE"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65</w:t>
            </w:r>
          </w:p>
        </w:tc>
      </w:tr>
      <w:tr w:rsidR="000D68EE" w:rsidRPr="007E7BA3" w14:paraId="17A2DCC7" w14:textId="77777777" w:rsidTr="00AF632A">
        <w:trPr>
          <w:trHeight w:val="265"/>
        </w:trPr>
        <w:tc>
          <w:tcPr>
            <w:tcW w:w="1758" w:type="pct"/>
            <w:gridSpan w:val="7"/>
            <w:vAlign w:val="center"/>
          </w:tcPr>
          <w:p w14:paraId="72414605"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Укупан број радова са SCI (SSCI) листе</w:t>
            </w:r>
          </w:p>
        </w:tc>
        <w:tc>
          <w:tcPr>
            <w:tcW w:w="3242" w:type="pct"/>
            <w:gridSpan w:val="7"/>
            <w:vAlign w:val="center"/>
          </w:tcPr>
          <w:p w14:paraId="4D2821BB"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4</w:t>
            </w:r>
          </w:p>
        </w:tc>
      </w:tr>
      <w:tr w:rsidR="000D68EE" w:rsidRPr="007E7BA3" w14:paraId="7EDE3658" w14:textId="77777777" w:rsidTr="00AF632A">
        <w:trPr>
          <w:trHeight w:val="278"/>
        </w:trPr>
        <w:tc>
          <w:tcPr>
            <w:tcW w:w="1758" w:type="pct"/>
            <w:gridSpan w:val="7"/>
            <w:vAlign w:val="center"/>
          </w:tcPr>
          <w:p w14:paraId="5DFC699A"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Тренутно учешће на пројектима</w:t>
            </w:r>
          </w:p>
        </w:tc>
        <w:tc>
          <w:tcPr>
            <w:tcW w:w="1003" w:type="pct"/>
            <w:gridSpan w:val="3"/>
            <w:vAlign w:val="center"/>
          </w:tcPr>
          <w:p w14:paraId="376C1256"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Домаћи  -</w:t>
            </w:r>
          </w:p>
        </w:tc>
        <w:tc>
          <w:tcPr>
            <w:tcW w:w="2239" w:type="pct"/>
            <w:gridSpan w:val="4"/>
            <w:vAlign w:val="center"/>
          </w:tcPr>
          <w:p w14:paraId="48083B78"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Међународни -</w:t>
            </w:r>
          </w:p>
        </w:tc>
      </w:tr>
      <w:tr w:rsidR="000D68EE" w:rsidRPr="007E7BA3" w14:paraId="25732364" w14:textId="77777777" w:rsidTr="00AF632A">
        <w:trPr>
          <w:trHeight w:val="60"/>
        </w:trPr>
        <w:tc>
          <w:tcPr>
            <w:tcW w:w="1020" w:type="pct"/>
            <w:gridSpan w:val="5"/>
            <w:vAlign w:val="center"/>
          </w:tcPr>
          <w:p w14:paraId="2DD7C050"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 xml:space="preserve">Усавршавања </w:t>
            </w:r>
          </w:p>
        </w:tc>
        <w:tc>
          <w:tcPr>
            <w:tcW w:w="3980" w:type="pct"/>
            <w:gridSpan w:val="9"/>
            <w:vAlign w:val="center"/>
          </w:tcPr>
          <w:p w14:paraId="48F977BB" w14:textId="77777777" w:rsidR="000D68EE" w:rsidRPr="007E7BA3" w:rsidRDefault="000D68EE" w:rsidP="000D68EE">
            <w:pPr>
              <w:tabs>
                <w:tab w:val="left" w:pos="567"/>
              </w:tabs>
              <w:rPr>
                <w:rFonts w:ascii="Times New Roman" w:hAnsi="Times New Roman"/>
                <w:sz w:val="20"/>
                <w:szCs w:val="20"/>
                <w:lang w:val="sr-Cyrl-RS"/>
              </w:rPr>
            </w:pPr>
          </w:p>
        </w:tc>
      </w:tr>
      <w:tr w:rsidR="000D68EE" w:rsidRPr="007E7BA3" w14:paraId="195451C4" w14:textId="77777777" w:rsidTr="0057787A">
        <w:trPr>
          <w:trHeight w:val="107"/>
        </w:trPr>
        <w:tc>
          <w:tcPr>
            <w:tcW w:w="5000" w:type="pct"/>
            <w:gridSpan w:val="14"/>
            <w:vAlign w:val="center"/>
          </w:tcPr>
          <w:p w14:paraId="4D2180BB" w14:textId="77777777" w:rsidR="000D68EE" w:rsidRPr="007E7BA3" w:rsidRDefault="000D68EE" w:rsidP="000D68EE">
            <w:pPr>
              <w:tabs>
                <w:tab w:val="left" w:pos="567"/>
              </w:tabs>
              <w:rPr>
                <w:rFonts w:ascii="Times New Roman" w:hAnsi="Times New Roman"/>
                <w:sz w:val="20"/>
                <w:szCs w:val="20"/>
                <w:lang w:val="sr-Cyrl-RS"/>
              </w:rPr>
            </w:pPr>
            <w:r w:rsidRPr="007E7BA3">
              <w:rPr>
                <w:rFonts w:ascii="Times New Roman" w:hAnsi="Times New Roman"/>
                <w:sz w:val="20"/>
                <w:szCs w:val="20"/>
                <w:lang w:val="sr-Cyrl-RS"/>
              </w:rPr>
              <w:t>Други подаци које сматрате релевантним</w:t>
            </w:r>
          </w:p>
        </w:tc>
      </w:tr>
    </w:tbl>
    <w:p w14:paraId="0BC74F52" w14:textId="77777777" w:rsidR="00097822" w:rsidRDefault="00097822" w:rsidP="000538F2">
      <w:pPr>
        <w:rPr>
          <w:rFonts w:ascii="Times New Roman" w:hAnsi="Times New Roman"/>
          <w:sz w:val="19"/>
          <w:szCs w:val="19"/>
        </w:rPr>
      </w:pPr>
    </w:p>
    <w:p w14:paraId="49C134A1" w14:textId="77777777" w:rsidR="00AF632A" w:rsidRDefault="00AF632A" w:rsidP="000538F2">
      <w:pPr>
        <w:rPr>
          <w:rFonts w:ascii="Times New Roman" w:hAnsi="Times New Roman"/>
          <w:sz w:val="19"/>
          <w:szCs w:val="19"/>
        </w:rPr>
      </w:pPr>
    </w:p>
    <w:p w14:paraId="4F43B0F6" w14:textId="77777777" w:rsidR="00AF632A" w:rsidRDefault="00AF632A" w:rsidP="000538F2">
      <w:pPr>
        <w:rPr>
          <w:rFonts w:ascii="Times New Roman" w:hAnsi="Times New Roman"/>
          <w:sz w:val="19"/>
          <w:szCs w:val="19"/>
        </w:rPr>
      </w:pPr>
    </w:p>
    <w:p w14:paraId="0C3B7524" w14:textId="77777777" w:rsidR="00AF632A" w:rsidRDefault="00AF632A" w:rsidP="000538F2">
      <w:pPr>
        <w:rPr>
          <w:rFonts w:ascii="Times New Roman" w:hAnsi="Times New Roman"/>
          <w:sz w:val="19"/>
          <w:szCs w:val="19"/>
        </w:rPr>
      </w:pPr>
    </w:p>
    <w:p w14:paraId="172297C6" w14:textId="77777777" w:rsidR="00097822" w:rsidRDefault="00097822" w:rsidP="00097822">
      <w:pPr>
        <w:spacing w:after="60"/>
        <w:jc w:val="center"/>
        <w:rPr>
          <w:rFonts w:ascii="Times New Roman" w:hAnsi="Times New Roman"/>
          <w:b/>
          <w:lang w:val="sr-Cyrl-CS"/>
        </w:rPr>
      </w:pPr>
      <w:bookmarkStart w:id="3" w:name="_Hlk1574435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92"/>
        <w:gridCol w:w="372"/>
        <w:gridCol w:w="719"/>
        <w:gridCol w:w="466"/>
        <w:gridCol w:w="2188"/>
        <w:gridCol w:w="707"/>
        <w:gridCol w:w="151"/>
        <w:gridCol w:w="611"/>
        <w:gridCol w:w="1987"/>
        <w:gridCol w:w="903"/>
        <w:gridCol w:w="1633"/>
      </w:tblGrid>
      <w:tr w:rsidR="00097822" w:rsidRPr="009E6846" w14:paraId="721DEAE5" w14:textId="77777777" w:rsidTr="00B52F65">
        <w:trPr>
          <w:trHeight w:val="251"/>
          <w:jc w:val="center"/>
        </w:trPr>
        <w:tc>
          <w:tcPr>
            <w:tcW w:w="2473" w:type="pct"/>
            <w:gridSpan w:val="7"/>
            <w:tcBorders>
              <w:top w:val="single" w:sz="4" w:space="0" w:color="auto"/>
              <w:left w:val="single" w:sz="4" w:space="0" w:color="auto"/>
              <w:bottom w:val="single" w:sz="4" w:space="0" w:color="auto"/>
              <w:right w:val="single" w:sz="4" w:space="0" w:color="auto"/>
            </w:tcBorders>
            <w:vAlign w:val="center"/>
            <w:hideMark/>
          </w:tcPr>
          <w:bookmarkEnd w:id="3"/>
          <w:p w14:paraId="0EE82599" w14:textId="77777777" w:rsidR="00097822" w:rsidRPr="009E6846" w:rsidRDefault="00097822" w:rsidP="00B52F65">
            <w:pPr>
              <w:tabs>
                <w:tab w:val="left" w:pos="567"/>
              </w:tabs>
              <w:spacing w:line="276" w:lineRule="auto"/>
              <w:rPr>
                <w:rFonts w:ascii="Times New Roman" w:hAnsi="Times New Roman"/>
                <w:b/>
                <w:sz w:val="20"/>
                <w:szCs w:val="20"/>
                <w:lang w:val="sr-Cyrl-RS"/>
              </w:rPr>
            </w:pPr>
            <w:r w:rsidRPr="009E6846">
              <w:rPr>
                <w:rFonts w:ascii="Times New Roman" w:hAnsi="Times New Roman"/>
                <w:b/>
                <w:sz w:val="20"/>
                <w:szCs w:val="20"/>
                <w:lang w:val="sr-Cyrl-RS"/>
              </w:rPr>
              <w:lastRenderedPageBreak/>
              <w:t xml:space="preserve">Име и презиме </w:t>
            </w:r>
          </w:p>
        </w:tc>
        <w:tc>
          <w:tcPr>
            <w:tcW w:w="2527" w:type="pct"/>
            <w:gridSpan w:val="5"/>
            <w:tcBorders>
              <w:top w:val="single" w:sz="4" w:space="0" w:color="auto"/>
              <w:left w:val="single" w:sz="4" w:space="0" w:color="auto"/>
              <w:bottom w:val="single" w:sz="4" w:space="0" w:color="auto"/>
              <w:right w:val="single" w:sz="4" w:space="0" w:color="auto"/>
            </w:tcBorders>
            <w:vAlign w:val="center"/>
            <w:hideMark/>
          </w:tcPr>
          <w:p w14:paraId="7AF708EA"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Зорица В. Лазић</w:t>
            </w:r>
          </w:p>
        </w:tc>
      </w:tr>
      <w:tr w:rsidR="00097822" w:rsidRPr="009E6846" w14:paraId="750A52CC" w14:textId="77777777" w:rsidTr="00B52F65">
        <w:trPr>
          <w:trHeight w:val="251"/>
          <w:jc w:val="center"/>
        </w:trPr>
        <w:tc>
          <w:tcPr>
            <w:tcW w:w="2473" w:type="pct"/>
            <w:gridSpan w:val="7"/>
            <w:tcBorders>
              <w:top w:val="single" w:sz="4" w:space="0" w:color="auto"/>
              <w:left w:val="single" w:sz="4" w:space="0" w:color="auto"/>
              <w:bottom w:val="single" w:sz="4" w:space="0" w:color="auto"/>
              <w:right w:val="single" w:sz="4" w:space="0" w:color="auto"/>
            </w:tcBorders>
            <w:vAlign w:val="center"/>
            <w:hideMark/>
          </w:tcPr>
          <w:p w14:paraId="00C956FF" w14:textId="77777777" w:rsidR="00097822" w:rsidRPr="009E6846" w:rsidRDefault="00097822" w:rsidP="00B52F65">
            <w:pPr>
              <w:tabs>
                <w:tab w:val="left" w:pos="567"/>
              </w:tabs>
              <w:spacing w:line="276" w:lineRule="auto"/>
              <w:rPr>
                <w:rFonts w:ascii="Times New Roman" w:hAnsi="Times New Roman"/>
                <w:b/>
                <w:sz w:val="20"/>
                <w:szCs w:val="20"/>
                <w:lang w:val="sr-Cyrl-RS"/>
              </w:rPr>
            </w:pPr>
            <w:r w:rsidRPr="009E6846">
              <w:rPr>
                <w:rFonts w:ascii="Times New Roman" w:hAnsi="Times New Roman"/>
                <w:b/>
                <w:sz w:val="20"/>
                <w:szCs w:val="20"/>
                <w:lang w:val="sr-Cyrl-RS"/>
              </w:rPr>
              <w:t>Звање</w:t>
            </w:r>
          </w:p>
        </w:tc>
        <w:tc>
          <w:tcPr>
            <w:tcW w:w="2527" w:type="pct"/>
            <w:gridSpan w:val="5"/>
            <w:tcBorders>
              <w:top w:val="single" w:sz="4" w:space="0" w:color="auto"/>
              <w:left w:val="single" w:sz="4" w:space="0" w:color="auto"/>
              <w:bottom w:val="single" w:sz="4" w:space="0" w:color="auto"/>
              <w:right w:val="single" w:sz="4" w:space="0" w:color="auto"/>
            </w:tcBorders>
            <w:vAlign w:val="center"/>
            <w:hideMark/>
          </w:tcPr>
          <w:p w14:paraId="471B153B"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Доцент</w:t>
            </w:r>
          </w:p>
        </w:tc>
      </w:tr>
      <w:tr w:rsidR="00097822" w:rsidRPr="009E6846" w14:paraId="468AC166" w14:textId="77777777" w:rsidTr="00B52F65">
        <w:trPr>
          <w:trHeight w:val="593"/>
          <w:jc w:val="center"/>
        </w:trPr>
        <w:tc>
          <w:tcPr>
            <w:tcW w:w="2473" w:type="pct"/>
            <w:gridSpan w:val="7"/>
            <w:tcBorders>
              <w:top w:val="single" w:sz="4" w:space="0" w:color="auto"/>
              <w:left w:val="single" w:sz="4" w:space="0" w:color="auto"/>
              <w:bottom w:val="single" w:sz="4" w:space="0" w:color="auto"/>
              <w:right w:val="single" w:sz="4" w:space="0" w:color="auto"/>
            </w:tcBorders>
            <w:vAlign w:val="center"/>
            <w:hideMark/>
          </w:tcPr>
          <w:p w14:paraId="281743A9" w14:textId="77777777" w:rsidR="00097822" w:rsidRPr="009E6846" w:rsidRDefault="00097822" w:rsidP="00B52F65">
            <w:pPr>
              <w:tabs>
                <w:tab w:val="left" w:pos="567"/>
              </w:tabs>
              <w:spacing w:line="276" w:lineRule="auto"/>
              <w:rPr>
                <w:rFonts w:ascii="Times New Roman" w:hAnsi="Times New Roman"/>
                <w:b/>
                <w:sz w:val="20"/>
                <w:szCs w:val="20"/>
                <w:lang w:val="sr-Cyrl-RS"/>
              </w:rPr>
            </w:pPr>
            <w:r w:rsidRPr="009E6846">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527" w:type="pct"/>
            <w:gridSpan w:val="5"/>
            <w:tcBorders>
              <w:top w:val="single" w:sz="4" w:space="0" w:color="auto"/>
              <w:left w:val="single" w:sz="4" w:space="0" w:color="auto"/>
              <w:bottom w:val="single" w:sz="4" w:space="0" w:color="auto"/>
              <w:right w:val="single" w:sz="4" w:space="0" w:color="auto"/>
            </w:tcBorders>
            <w:vAlign w:val="center"/>
            <w:hideMark/>
          </w:tcPr>
          <w:p w14:paraId="1F8B856F"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Универзитет Метрополитан, од 2021. године.</w:t>
            </w:r>
          </w:p>
        </w:tc>
      </w:tr>
      <w:tr w:rsidR="00097822" w:rsidRPr="009E6846" w14:paraId="32FCDD96" w14:textId="77777777" w:rsidTr="00B52F65">
        <w:trPr>
          <w:trHeight w:val="180"/>
          <w:jc w:val="center"/>
        </w:trPr>
        <w:tc>
          <w:tcPr>
            <w:tcW w:w="2473" w:type="pct"/>
            <w:gridSpan w:val="7"/>
            <w:tcBorders>
              <w:top w:val="single" w:sz="4" w:space="0" w:color="auto"/>
              <w:left w:val="single" w:sz="4" w:space="0" w:color="auto"/>
              <w:bottom w:val="single" w:sz="4" w:space="0" w:color="auto"/>
              <w:right w:val="single" w:sz="4" w:space="0" w:color="auto"/>
            </w:tcBorders>
            <w:vAlign w:val="center"/>
            <w:hideMark/>
          </w:tcPr>
          <w:p w14:paraId="542A4A3C" w14:textId="77777777" w:rsidR="00097822" w:rsidRPr="009E6846" w:rsidRDefault="00097822" w:rsidP="00B52F65">
            <w:pPr>
              <w:tabs>
                <w:tab w:val="left" w:pos="567"/>
              </w:tabs>
              <w:spacing w:line="276" w:lineRule="auto"/>
              <w:rPr>
                <w:rFonts w:ascii="Times New Roman" w:hAnsi="Times New Roman"/>
                <w:b/>
                <w:sz w:val="20"/>
                <w:szCs w:val="20"/>
                <w:lang w:val="sr-Cyrl-RS"/>
              </w:rPr>
            </w:pPr>
            <w:r w:rsidRPr="009E6846">
              <w:rPr>
                <w:rFonts w:ascii="Times New Roman" w:hAnsi="Times New Roman"/>
                <w:b/>
                <w:sz w:val="20"/>
                <w:szCs w:val="20"/>
                <w:lang w:val="sr-Cyrl-RS"/>
              </w:rPr>
              <w:t>Ужа научна односно уметничка област</w:t>
            </w:r>
          </w:p>
        </w:tc>
        <w:tc>
          <w:tcPr>
            <w:tcW w:w="2527" w:type="pct"/>
            <w:gridSpan w:val="5"/>
            <w:tcBorders>
              <w:top w:val="single" w:sz="4" w:space="0" w:color="auto"/>
              <w:left w:val="single" w:sz="4" w:space="0" w:color="auto"/>
              <w:bottom w:val="single" w:sz="4" w:space="0" w:color="auto"/>
              <w:right w:val="single" w:sz="4" w:space="0" w:color="auto"/>
            </w:tcBorders>
            <w:vAlign w:val="center"/>
            <w:hideMark/>
          </w:tcPr>
          <w:p w14:paraId="756EB403"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Инжењерски и операциони менаџмент</w:t>
            </w:r>
          </w:p>
        </w:tc>
      </w:tr>
      <w:tr w:rsidR="00097822" w:rsidRPr="009E6846" w14:paraId="505E9472" w14:textId="77777777" w:rsidTr="00B52F65">
        <w:trPr>
          <w:trHeight w:val="179"/>
          <w:jc w:val="center"/>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29CD9F22" w14:textId="77777777" w:rsidR="00097822" w:rsidRPr="009E6846" w:rsidRDefault="00097822" w:rsidP="00B52F65">
            <w:pPr>
              <w:tabs>
                <w:tab w:val="left" w:pos="567"/>
              </w:tabs>
              <w:spacing w:line="276" w:lineRule="auto"/>
              <w:rPr>
                <w:rFonts w:ascii="Times New Roman" w:hAnsi="Times New Roman"/>
                <w:b/>
                <w:sz w:val="20"/>
                <w:szCs w:val="20"/>
                <w:lang w:val="sr-Cyrl-RS"/>
              </w:rPr>
            </w:pPr>
            <w:r w:rsidRPr="009E6846">
              <w:rPr>
                <w:rFonts w:ascii="Times New Roman" w:hAnsi="Times New Roman"/>
                <w:b/>
                <w:sz w:val="20"/>
                <w:szCs w:val="20"/>
                <w:lang w:val="sr-Cyrl-RS"/>
              </w:rPr>
              <w:t>Академска каријера</w:t>
            </w:r>
          </w:p>
        </w:tc>
      </w:tr>
      <w:tr w:rsidR="00097822" w:rsidRPr="009E6846" w14:paraId="0C538689" w14:textId="77777777" w:rsidTr="00B52F65">
        <w:trPr>
          <w:trHeight w:val="258"/>
          <w:jc w:val="center"/>
        </w:trPr>
        <w:tc>
          <w:tcPr>
            <w:tcW w:w="522" w:type="pct"/>
            <w:gridSpan w:val="3"/>
            <w:tcBorders>
              <w:top w:val="single" w:sz="4" w:space="0" w:color="auto"/>
              <w:left w:val="single" w:sz="4" w:space="0" w:color="auto"/>
              <w:bottom w:val="single" w:sz="4" w:space="0" w:color="auto"/>
              <w:right w:val="single" w:sz="4" w:space="0" w:color="auto"/>
            </w:tcBorders>
            <w:vAlign w:val="center"/>
          </w:tcPr>
          <w:p w14:paraId="5771C2FD" w14:textId="77777777" w:rsidR="00097822" w:rsidRPr="009E6846" w:rsidRDefault="00097822" w:rsidP="00B52F65">
            <w:pPr>
              <w:tabs>
                <w:tab w:val="left" w:pos="567"/>
              </w:tabs>
              <w:spacing w:line="276" w:lineRule="auto"/>
              <w:rPr>
                <w:rFonts w:ascii="Times New Roman" w:hAnsi="Times New Roman"/>
                <w:sz w:val="20"/>
                <w:szCs w:val="20"/>
                <w:lang w:val="sr-Cyrl-RS"/>
              </w:rPr>
            </w:pPr>
          </w:p>
        </w:tc>
        <w:tc>
          <w:tcPr>
            <w:tcW w:w="567" w:type="pct"/>
            <w:gridSpan w:val="2"/>
            <w:tcBorders>
              <w:top w:val="single" w:sz="4" w:space="0" w:color="auto"/>
              <w:left w:val="single" w:sz="4" w:space="0" w:color="auto"/>
              <w:bottom w:val="single" w:sz="4" w:space="0" w:color="auto"/>
              <w:right w:val="single" w:sz="4" w:space="0" w:color="auto"/>
            </w:tcBorders>
            <w:vAlign w:val="center"/>
            <w:hideMark/>
          </w:tcPr>
          <w:p w14:paraId="42523B20"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 xml:space="preserve">Година </w:t>
            </w:r>
          </w:p>
        </w:tc>
        <w:tc>
          <w:tcPr>
            <w:tcW w:w="1456" w:type="pct"/>
            <w:gridSpan w:val="3"/>
            <w:tcBorders>
              <w:top w:val="single" w:sz="4" w:space="0" w:color="auto"/>
              <w:left w:val="single" w:sz="4" w:space="0" w:color="auto"/>
              <w:bottom w:val="single" w:sz="4" w:space="0" w:color="auto"/>
              <w:right w:val="single" w:sz="4" w:space="0" w:color="auto"/>
            </w:tcBorders>
            <w:vAlign w:val="center"/>
            <w:hideMark/>
          </w:tcPr>
          <w:p w14:paraId="67B324F2"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 xml:space="preserve">Институција </w:t>
            </w:r>
          </w:p>
        </w:tc>
        <w:tc>
          <w:tcPr>
            <w:tcW w:w="1242" w:type="pct"/>
            <w:gridSpan w:val="2"/>
            <w:tcBorders>
              <w:top w:val="single" w:sz="4" w:space="0" w:color="auto"/>
              <w:left w:val="single" w:sz="4" w:space="0" w:color="auto"/>
              <w:bottom w:val="single" w:sz="4" w:space="0" w:color="auto"/>
              <w:right w:val="single" w:sz="4" w:space="0" w:color="auto"/>
            </w:tcBorders>
            <w:vAlign w:val="center"/>
            <w:hideMark/>
          </w:tcPr>
          <w:p w14:paraId="5E9D4E73"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 xml:space="preserve">Научна или уметничка област </w:t>
            </w:r>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53D77941"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Ужа научна, уметничка или стручна област</w:t>
            </w:r>
          </w:p>
        </w:tc>
      </w:tr>
      <w:tr w:rsidR="00097822" w:rsidRPr="009E6846" w14:paraId="358F53DA" w14:textId="77777777" w:rsidTr="00B52F65">
        <w:trPr>
          <w:trHeight w:val="427"/>
          <w:jc w:val="center"/>
        </w:trPr>
        <w:tc>
          <w:tcPr>
            <w:tcW w:w="522" w:type="pct"/>
            <w:gridSpan w:val="3"/>
            <w:tcBorders>
              <w:top w:val="single" w:sz="4" w:space="0" w:color="auto"/>
              <w:left w:val="single" w:sz="4" w:space="0" w:color="auto"/>
              <w:bottom w:val="single" w:sz="4" w:space="0" w:color="auto"/>
              <w:right w:val="single" w:sz="4" w:space="0" w:color="auto"/>
            </w:tcBorders>
            <w:vAlign w:val="center"/>
            <w:hideMark/>
          </w:tcPr>
          <w:p w14:paraId="7B5CFA07"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Избор у звање</w:t>
            </w:r>
          </w:p>
        </w:tc>
        <w:tc>
          <w:tcPr>
            <w:tcW w:w="567" w:type="pct"/>
            <w:gridSpan w:val="2"/>
            <w:tcBorders>
              <w:top w:val="single" w:sz="4" w:space="0" w:color="auto"/>
              <w:left w:val="single" w:sz="4" w:space="0" w:color="auto"/>
              <w:bottom w:val="single" w:sz="4" w:space="0" w:color="auto"/>
              <w:right w:val="single" w:sz="4" w:space="0" w:color="auto"/>
            </w:tcBorders>
            <w:vAlign w:val="center"/>
            <w:hideMark/>
          </w:tcPr>
          <w:p w14:paraId="38F0CA97"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2021.</w:t>
            </w:r>
          </w:p>
        </w:tc>
        <w:tc>
          <w:tcPr>
            <w:tcW w:w="1456" w:type="pct"/>
            <w:gridSpan w:val="3"/>
            <w:tcBorders>
              <w:top w:val="single" w:sz="4" w:space="0" w:color="auto"/>
              <w:left w:val="single" w:sz="4" w:space="0" w:color="auto"/>
              <w:bottom w:val="single" w:sz="4" w:space="0" w:color="auto"/>
              <w:right w:val="single" w:sz="4" w:space="0" w:color="auto"/>
            </w:tcBorders>
            <w:vAlign w:val="center"/>
            <w:hideMark/>
          </w:tcPr>
          <w:p w14:paraId="0898DA00"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Универзитет Метрополитан, Факултет за менаџмент, Београд</w:t>
            </w:r>
          </w:p>
        </w:tc>
        <w:tc>
          <w:tcPr>
            <w:tcW w:w="1242" w:type="pct"/>
            <w:gridSpan w:val="2"/>
            <w:tcBorders>
              <w:top w:val="single" w:sz="4" w:space="0" w:color="auto"/>
              <w:left w:val="single" w:sz="4" w:space="0" w:color="auto"/>
              <w:bottom w:val="single" w:sz="4" w:space="0" w:color="auto"/>
              <w:right w:val="single" w:sz="4" w:space="0" w:color="auto"/>
            </w:tcBorders>
            <w:vAlign w:val="center"/>
            <w:hideMark/>
          </w:tcPr>
          <w:p w14:paraId="6AEFEEFD"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Индустријско инжењерство и инжењерски менаџмент</w:t>
            </w:r>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11B05A92"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Инжењерски и операциони менаџмент</w:t>
            </w:r>
          </w:p>
        </w:tc>
      </w:tr>
      <w:tr w:rsidR="00097822" w:rsidRPr="009E6846" w14:paraId="3720A680" w14:textId="77777777" w:rsidTr="00B52F65">
        <w:trPr>
          <w:trHeight w:val="427"/>
          <w:jc w:val="center"/>
        </w:trPr>
        <w:tc>
          <w:tcPr>
            <w:tcW w:w="522" w:type="pct"/>
            <w:gridSpan w:val="3"/>
            <w:tcBorders>
              <w:top w:val="single" w:sz="4" w:space="0" w:color="auto"/>
              <w:left w:val="single" w:sz="4" w:space="0" w:color="auto"/>
              <w:bottom w:val="single" w:sz="4" w:space="0" w:color="auto"/>
              <w:right w:val="single" w:sz="4" w:space="0" w:color="auto"/>
            </w:tcBorders>
            <w:vAlign w:val="center"/>
            <w:hideMark/>
          </w:tcPr>
          <w:p w14:paraId="5690B09B"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Докторат</w:t>
            </w:r>
          </w:p>
        </w:tc>
        <w:tc>
          <w:tcPr>
            <w:tcW w:w="567" w:type="pct"/>
            <w:gridSpan w:val="2"/>
            <w:tcBorders>
              <w:top w:val="single" w:sz="4" w:space="0" w:color="auto"/>
              <w:left w:val="single" w:sz="4" w:space="0" w:color="auto"/>
              <w:bottom w:val="single" w:sz="4" w:space="0" w:color="auto"/>
              <w:right w:val="single" w:sz="4" w:space="0" w:color="auto"/>
            </w:tcBorders>
            <w:vAlign w:val="center"/>
            <w:hideMark/>
          </w:tcPr>
          <w:p w14:paraId="07D3FF0E"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2021.</w:t>
            </w:r>
          </w:p>
        </w:tc>
        <w:tc>
          <w:tcPr>
            <w:tcW w:w="1456" w:type="pct"/>
            <w:gridSpan w:val="3"/>
            <w:tcBorders>
              <w:top w:val="single" w:sz="4" w:space="0" w:color="auto"/>
              <w:left w:val="single" w:sz="4" w:space="0" w:color="auto"/>
              <w:bottom w:val="single" w:sz="4" w:space="0" w:color="auto"/>
              <w:right w:val="single" w:sz="4" w:space="0" w:color="auto"/>
            </w:tcBorders>
            <w:vAlign w:val="center"/>
            <w:hideMark/>
          </w:tcPr>
          <w:p w14:paraId="6AEC8045"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Универзитет у Крагујевцу, Факултет инжењерских наука</w:t>
            </w:r>
          </w:p>
        </w:tc>
        <w:tc>
          <w:tcPr>
            <w:tcW w:w="1242" w:type="pct"/>
            <w:gridSpan w:val="2"/>
            <w:tcBorders>
              <w:top w:val="single" w:sz="4" w:space="0" w:color="auto"/>
              <w:left w:val="single" w:sz="4" w:space="0" w:color="auto"/>
              <w:bottom w:val="single" w:sz="4" w:space="0" w:color="auto"/>
              <w:right w:val="single" w:sz="4" w:space="0" w:color="auto"/>
            </w:tcBorders>
            <w:vAlign w:val="center"/>
            <w:hideMark/>
          </w:tcPr>
          <w:p w14:paraId="0E01BC26"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Техничко- технолошке науке</w:t>
            </w:r>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739BB2A0"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Машинско инжењерство</w:t>
            </w:r>
          </w:p>
        </w:tc>
      </w:tr>
      <w:tr w:rsidR="00097822" w:rsidRPr="009E6846" w14:paraId="49642339" w14:textId="77777777" w:rsidTr="00B52F65">
        <w:trPr>
          <w:trHeight w:val="427"/>
          <w:jc w:val="center"/>
        </w:trPr>
        <w:tc>
          <w:tcPr>
            <w:tcW w:w="522" w:type="pct"/>
            <w:gridSpan w:val="3"/>
            <w:tcBorders>
              <w:top w:val="single" w:sz="4" w:space="0" w:color="auto"/>
              <w:left w:val="single" w:sz="4" w:space="0" w:color="auto"/>
              <w:bottom w:val="single" w:sz="4" w:space="0" w:color="auto"/>
              <w:right w:val="single" w:sz="4" w:space="0" w:color="auto"/>
            </w:tcBorders>
            <w:vAlign w:val="center"/>
            <w:hideMark/>
          </w:tcPr>
          <w:p w14:paraId="7AA0586F"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Мастер</w:t>
            </w:r>
          </w:p>
        </w:tc>
        <w:tc>
          <w:tcPr>
            <w:tcW w:w="567" w:type="pct"/>
            <w:gridSpan w:val="2"/>
            <w:tcBorders>
              <w:top w:val="single" w:sz="4" w:space="0" w:color="auto"/>
              <w:left w:val="single" w:sz="4" w:space="0" w:color="auto"/>
              <w:bottom w:val="single" w:sz="4" w:space="0" w:color="auto"/>
              <w:right w:val="single" w:sz="4" w:space="0" w:color="auto"/>
            </w:tcBorders>
            <w:vAlign w:val="center"/>
            <w:hideMark/>
          </w:tcPr>
          <w:p w14:paraId="746D95A7"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2013.</w:t>
            </w:r>
          </w:p>
        </w:tc>
        <w:tc>
          <w:tcPr>
            <w:tcW w:w="1456" w:type="pct"/>
            <w:gridSpan w:val="3"/>
            <w:tcBorders>
              <w:top w:val="single" w:sz="4" w:space="0" w:color="auto"/>
              <w:left w:val="single" w:sz="4" w:space="0" w:color="auto"/>
              <w:bottom w:val="single" w:sz="4" w:space="0" w:color="auto"/>
              <w:right w:val="single" w:sz="4" w:space="0" w:color="auto"/>
            </w:tcBorders>
            <w:vAlign w:val="center"/>
            <w:hideMark/>
          </w:tcPr>
          <w:p w14:paraId="2B132746"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Универзитет у Крагујевцу, Факултет техничких наука Чачак</w:t>
            </w:r>
          </w:p>
        </w:tc>
        <w:tc>
          <w:tcPr>
            <w:tcW w:w="1242" w:type="pct"/>
            <w:gridSpan w:val="2"/>
            <w:tcBorders>
              <w:top w:val="single" w:sz="4" w:space="0" w:color="auto"/>
              <w:left w:val="single" w:sz="4" w:space="0" w:color="auto"/>
              <w:bottom w:val="single" w:sz="4" w:space="0" w:color="auto"/>
              <w:right w:val="single" w:sz="4" w:space="0" w:color="auto"/>
            </w:tcBorders>
            <w:vAlign w:val="center"/>
            <w:hideMark/>
          </w:tcPr>
          <w:p w14:paraId="18D668CC"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Техничке науке</w:t>
            </w:r>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747F0EB5"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Индустријски инжењеринг</w:t>
            </w:r>
          </w:p>
        </w:tc>
      </w:tr>
      <w:tr w:rsidR="00097822" w:rsidRPr="009E6846" w14:paraId="1CDEF977" w14:textId="77777777" w:rsidTr="00B52F65">
        <w:trPr>
          <w:trHeight w:val="427"/>
          <w:jc w:val="center"/>
        </w:trPr>
        <w:tc>
          <w:tcPr>
            <w:tcW w:w="522" w:type="pct"/>
            <w:gridSpan w:val="3"/>
            <w:tcBorders>
              <w:top w:val="single" w:sz="4" w:space="0" w:color="auto"/>
              <w:left w:val="single" w:sz="4" w:space="0" w:color="auto"/>
              <w:bottom w:val="single" w:sz="4" w:space="0" w:color="auto"/>
              <w:right w:val="single" w:sz="4" w:space="0" w:color="auto"/>
            </w:tcBorders>
            <w:vAlign w:val="center"/>
            <w:hideMark/>
          </w:tcPr>
          <w:p w14:paraId="21A82A16"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Диплома</w:t>
            </w:r>
          </w:p>
        </w:tc>
        <w:tc>
          <w:tcPr>
            <w:tcW w:w="567" w:type="pct"/>
            <w:gridSpan w:val="2"/>
            <w:tcBorders>
              <w:top w:val="single" w:sz="4" w:space="0" w:color="auto"/>
              <w:left w:val="single" w:sz="4" w:space="0" w:color="auto"/>
              <w:bottom w:val="single" w:sz="4" w:space="0" w:color="auto"/>
              <w:right w:val="single" w:sz="4" w:space="0" w:color="auto"/>
            </w:tcBorders>
            <w:vAlign w:val="center"/>
            <w:hideMark/>
          </w:tcPr>
          <w:p w14:paraId="4B634271"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2009.</w:t>
            </w:r>
          </w:p>
        </w:tc>
        <w:tc>
          <w:tcPr>
            <w:tcW w:w="1456" w:type="pct"/>
            <w:gridSpan w:val="3"/>
            <w:tcBorders>
              <w:top w:val="single" w:sz="4" w:space="0" w:color="auto"/>
              <w:left w:val="single" w:sz="4" w:space="0" w:color="auto"/>
              <w:bottom w:val="single" w:sz="4" w:space="0" w:color="auto"/>
              <w:right w:val="single" w:sz="4" w:space="0" w:color="auto"/>
            </w:tcBorders>
            <w:vAlign w:val="center"/>
            <w:hideMark/>
          </w:tcPr>
          <w:p w14:paraId="39F8C896"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Универзитет у Крагујевцу, Технички факултет Чачак</w:t>
            </w:r>
          </w:p>
        </w:tc>
        <w:tc>
          <w:tcPr>
            <w:tcW w:w="1242" w:type="pct"/>
            <w:gridSpan w:val="2"/>
            <w:tcBorders>
              <w:top w:val="single" w:sz="4" w:space="0" w:color="auto"/>
              <w:left w:val="single" w:sz="4" w:space="0" w:color="auto"/>
              <w:bottom w:val="single" w:sz="4" w:space="0" w:color="auto"/>
              <w:right w:val="single" w:sz="4" w:space="0" w:color="auto"/>
            </w:tcBorders>
            <w:vAlign w:val="center"/>
            <w:hideMark/>
          </w:tcPr>
          <w:p w14:paraId="1833ECAD"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Техничке науке</w:t>
            </w:r>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1B0B5595" w14:textId="57DB7459"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Индустријски мена</w:t>
            </w:r>
            <w:r w:rsidR="007F019A" w:rsidRPr="009E6846">
              <w:rPr>
                <w:rFonts w:ascii="Times New Roman" w:hAnsi="Times New Roman"/>
                <w:sz w:val="20"/>
                <w:szCs w:val="20"/>
                <w:lang w:val="sr-Cyrl-RS"/>
              </w:rPr>
              <w:t>џ</w:t>
            </w:r>
            <w:r w:rsidRPr="009E6846">
              <w:rPr>
                <w:rFonts w:ascii="Times New Roman" w:hAnsi="Times New Roman"/>
                <w:sz w:val="20"/>
                <w:szCs w:val="20"/>
                <w:lang w:val="sr-Cyrl-RS"/>
              </w:rPr>
              <w:t>мент</w:t>
            </w:r>
          </w:p>
        </w:tc>
      </w:tr>
      <w:tr w:rsidR="00097822" w:rsidRPr="009E6846" w14:paraId="111BAEFA" w14:textId="77777777" w:rsidTr="00B52F65">
        <w:trPr>
          <w:trHeight w:val="178"/>
          <w:jc w:val="center"/>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311516E2" w14:textId="77777777" w:rsidR="00097822" w:rsidRPr="009E6846" w:rsidRDefault="00097822" w:rsidP="00B52F65">
            <w:pPr>
              <w:tabs>
                <w:tab w:val="left" w:pos="567"/>
              </w:tabs>
              <w:spacing w:line="276" w:lineRule="auto"/>
              <w:rPr>
                <w:rFonts w:ascii="Times New Roman" w:hAnsi="Times New Roman"/>
                <w:b/>
                <w:sz w:val="20"/>
                <w:szCs w:val="20"/>
                <w:lang w:val="sr-Cyrl-RS"/>
              </w:rPr>
            </w:pPr>
            <w:r w:rsidRPr="009E6846">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097822" w:rsidRPr="009E6846" w14:paraId="28050DCB" w14:textId="77777777" w:rsidTr="00B52F65">
        <w:trPr>
          <w:trHeight w:val="507"/>
          <w:jc w:val="center"/>
        </w:trPr>
        <w:tc>
          <w:tcPr>
            <w:tcW w:w="344" w:type="pct"/>
            <w:gridSpan w:val="2"/>
            <w:tcBorders>
              <w:top w:val="single" w:sz="4" w:space="0" w:color="auto"/>
              <w:left w:val="single" w:sz="4" w:space="0" w:color="auto"/>
              <w:bottom w:val="single" w:sz="4" w:space="0" w:color="auto"/>
              <w:right w:val="single" w:sz="4" w:space="0" w:color="auto"/>
            </w:tcBorders>
            <w:vAlign w:val="center"/>
            <w:hideMark/>
          </w:tcPr>
          <w:p w14:paraId="6E145C3F"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Р.Б.</w:t>
            </w:r>
          </w:p>
          <w:p w14:paraId="1E23DC44" w14:textId="77777777" w:rsidR="00097822" w:rsidRPr="009E6846" w:rsidRDefault="00097822" w:rsidP="00B52F65">
            <w:pPr>
              <w:tabs>
                <w:tab w:val="left" w:pos="567"/>
              </w:tabs>
              <w:spacing w:line="276" w:lineRule="auto"/>
              <w:rPr>
                <w:rFonts w:ascii="Times New Roman" w:hAnsi="Times New Roman"/>
                <w:sz w:val="20"/>
                <w:szCs w:val="20"/>
                <w:lang w:val="sr-Cyrl-RS"/>
              </w:rPr>
            </w:pPr>
          </w:p>
        </w:tc>
        <w:tc>
          <w:tcPr>
            <w:tcW w:w="522" w:type="pct"/>
            <w:gridSpan w:val="2"/>
            <w:tcBorders>
              <w:top w:val="single" w:sz="4" w:space="0" w:color="auto"/>
              <w:left w:val="single" w:sz="4" w:space="0" w:color="auto"/>
              <w:bottom w:val="single" w:sz="4" w:space="0" w:color="auto"/>
              <w:right w:val="single" w:sz="4" w:space="0" w:color="auto"/>
            </w:tcBorders>
            <w:vAlign w:val="center"/>
            <w:hideMark/>
          </w:tcPr>
          <w:p w14:paraId="60C5EE73"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Ознака предмета</w:t>
            </w:r>
          </w:p>
        </w:tc>
        <w:tc>
          <w:tcPr>
            <w:tcW w:w="1269" w:type="pct"/>
            <w:gridSpan w:val="2"/>
            <w:tcBorders>
              <w:top w:val="single" w:sz="4" w:space="0" w:color="auto"/>
              <w:left w:val="single" w:sz="4" w:space="0" w:color="auto"/>
              <w:bottom w:val="single" w:sz="4" w:space="0" w:color="auto"/>
              <w:right w:val="single" w:sz="4" w:space="0" w:color="auto"/>
            </w:tcBorders>
            <w:vAlign w:val="center"/>
            <w:hideMark/>
          </w:tcPr>
          <w:p w14:paraId="24599223"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iCs/>
                <w:sz w:val="20"/>
                <w:szCs w:val="20"/>
                <w:lang w:val="sr-Cyrl-RS"/>
              </w:rPr>
              <w:t>Назив предмета</w:t>
            </w:r>
          </w:p>
        </w:tc>
        <w:tc>
          <w:tcPr>
            <w:tcW w:w="702" w:type="pct"/>
            <w:gridSpan w:val="3"/>
            <w:tcBorders>
              <w:top w:val="single" w:sz="4" w:space="0" w:color="auto"/>
              <w:left w:val="single" w:sz="4" w:space="0" w:color="auto"/>
              <w:bottom w:val="single" w:sz="4" w:space="0" w:color="auto"/>
              <w:right w:val="single" w:sz="4" w:space="0" w:color="auto"/>
            </w:tcBorders>
            <w:vAlign w:val="center"/>
            <w:hideMark/>
          </w:tcPr>
          <w:p w14:paraId="1B4812D2"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Вид наставе</w:t>
            </w:r>
          </w:p>
        </w:tc>
        <w:tc>
          <w:tcPr>
            <w:tcW w:w="1382" w:type="pct"/>
            <w:gridSpan w:val="2"/>
            <w:tcBorders>
              <w:top w:val="single" w:sz="4" w:space="0" w:color="auto"/>
              <w:left w:val="single" w:sz="4" w:space="0" w:color="auto"/>
              <w:bottom w:val="single" w:sz="4" w:space="0" w:color="auto"/>
              <w:right w:val="single" w:sz="4" w:space="0" w:color="auto"/>
            </w:tcBorders>
            <w:vAlign w:val="center"/>
            <w:hideMark/>
          </w:tcPr>
          <w:p w14:paraId="3706CE6B"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iCs/>
                <w:sz w:val="20"/>
                <w:szCs w:val="20"/>
                <w:lang w:val="sr-Cyrl-RS"/>
              </w:rPr>
              <w:t xml:space="preserve">Назив студијског програма </w:t>
            </w:r>
          </w:p>
        </w:tc>
        <w:tc>
          <w:tcPr>
            <w:tcW w:w="781" w:type="pct"/>
            <w:tcBorders>
              <w:top w:val="single" w:sz="4" w:space="0" w:color="auto"/>
              <w:left w:val="single" w:sz="4" w:space="0" w:color="auto"/>
              <w:bottom w:val="single" w:sz="4" w:space="0" w:color="auto"/>
              <w:right w:val="single" w:sz="4" w:space="0" w:color="auto"/>
            </w:tcBorders>
            <w:vAlign w:val="center"/>
            <w:hideMark/>
          </w:tcPr>
          <w:p w14:paraId="1B29A754"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iCs/>
                <w:sz w:val="20"/>
                <w:szCs w:val="20"/>
                <w:lang w:val="sr-Cyrl-RS"/>
              </w:rPr>
              <w:t>Врста студија (ОАС, МАС)</w:t>
            </w:r>
          </w:p>
        </w:tc>
      </w:tr>
      <w:tr w:rsidR="00097822" w:rsidRPr="009E6846" w14:paraId="64373DC9" w14:textId="77777777" w:rsidTr="00B52F65">
        <w:trPr>
          <w:trHeight w:val="427"/>
          <w:jc w:val="center"/>
        </w:trPr>
        <w:tc>
          <w:tcPr>
            <w:tcW w:w="344" w:type="pct"/>
            <w:gridSpan w:val="2"/>
            <w:tcBorders>
              <w:top w:val="single" w:sz="4" w:space="0" w:color="auto"/>
              <w:left w:val="single" w:sz="4" w:space="0" w:color="auto"/>
              <w:bottom w:val="single" w:sz="4" w:space="0" w:color="auto"/>
              <w:right w:val="single" w:sz="4" w:space="0" w:color="auto"/>
            </w:tcBorders>
            <w:vAlign w:val="center"/>
            <w:hideMark/>
          </w:tcPr>
          <w:p w14:paraId="64EEFB23"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1.</w:t>
            </w:r>
          </w:p>
        </w:tc>
        <w:tc>
          <w:tcPr>
            <w:tcW w:w="522" w:type="pct"/>
            <w:gridSpan w:val="2"/>
            <w:tcBorders>
              <w:top w:val="single" w:sz="4" w:space="0" w:color="auto"/>
              <w:left w:val="single" w:sz="4" w:space="0" w:color="auto"/>
              <w:bottom w:val="single" w:sz="4" w:space="0" w:color="auto"/>
              <w:right w:val="single" w:sz="4" w:space="0" w:color="auto"/>
            </w:tcBorders>
            <w:vAlign w:val="center"/>
            <w:hideMark/>
          </w:tcPr>
          <w:p w14:paraId="3F25581D" w14:textId="77777777" w:rsidR="00097822" w:rsidRPr="00A63A75"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rPr>
              <w:t>OM</w:t>
            </w:r>
            <w:r>
              <w:rPr>
                <w:rFonts w:ascii="Times New Roman" w:hAnsi="Times New Roman"/>
                <w:sz w:val="20"/>
                <w:szCs w:val="20"/>
                <w:lang w:val="sr-Cyrl-RS"/>
              </w:rPr>
              <w:t>270</w:t>
            </w:r>
          </w:p>
        </w:tc>
        <w:tc>
          <w:tcPr>
            <w:tcW w:w="1269" w:type="pct"/>
            <w:gridSpan w:val="2"/>
            <w:tcBorders>
              <w:top w:val="single" w:sz="4" w:space="0" w:color="auto"/>
              <w:left w:val="single" w:sz="4" w:space="0" w:color="auto"/>
              <w:bottom w:val="single" w:sz="4" w:space="0" w:color="auto"/>
              <w:right w:val="single" w:sz="4" w:space="0" w:color="auto"/>
            </w:tcBorders>
            <w:hideMark/>
          </w:tcPr>
          <w:p w14:paraId="16B227AE" w14:textId="77777777" w:rsidR="00097822" w:rsidRPr="00A63A75" w:rsidRDefault="00097822" w:rsidP="00B52F65">
            <w:pPr>
              <w:tabs>
                <w:tab w:val="left" w:pos="567"/>
              </w:tabs>
              <w:spacing w:line="276" w:lineRule="auto"/>
              <w:rPr>
                <w:rFonts w:ascii="Times New Roman" w:hAnsi="Times New Roman"/>
                <w:sz w:val="20"/>
                <w:szCs w:val="20"/>
                <w:lang w:val="sr-Cyrl-RS"/>
              </w:rPr>
            </w:pPr>
            <w:r>
              <w:rPr>
                <w:rFonts w:ascii="Times New Roman" w:hAnsi="Times New Roman"/>
                <w:sz w:val="20"/>
                <w:szCs w:val="20"/>
                <w:lang w:val="sr-Cyrl-RS"/>
              </w:rPr>
              <w:t>Основе управљања пословним процесима</w:t>
            </w:r>
          </w:p>
        </w:tc>
        <w:tc>
          <w:tcPr>
            <w:tcW w:w="702" w:type="pct"/>
            <w:gridSpan w:val="3"/>
            <w:tcBorders>
              <w:top w:val="single" w:sz="4" w:space="0" w:color="auto"/>
              <w:left w:val="single" w:sz="4" w:space="0" w:color="auto"/>
              <w:bottom w:val="single" w:sz="4" w:space="0" w:color="auto"/>
              <w:right w:val="single" w:sz="4" w:space="0" w:color="auto"/>
            </w:tcBorders>
            <w:vAlign w:val="center"/>
            <w:hideMark/>
          </w:tcPr>
          <w:p w14:paraId="4BA8FB34" w14:textId="77777777" w:rsidR="00097822" w:rsidRPr="00A63A75" w:rsidRDefault="00097822" w:rsidP="00B52F65">
            <w:pPr>
              <w:tabs>
                <w:tab w:val="left" w:pos="567"/>
              </w:tabs>
              <w:spacing w:line="276" w:lineRule="auto"/>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382" w:type="pct"/>
            <w:gridSpan w:val="2"/>
            <w:tcBorders>
              <w:top w:val="single" w:sz="4" w:space="0" w:color="auto"/>
              <w:left w:val="single" w:sz="4" w:space="0" w:color="auto"/>
              <w:bottom w:val="single" w:sz="4" w:space="0" w:color="auto"/>
              <w:right w:val="single" w:sz="4" w:space="0" w:color="auto"/>
            </w:tcBorders>
            <w:vAlign w:val="center"/>
            <w:hideMark/>
          </w:tcPr>
          <w:p w14:paraId="2CB9CE30" w14:textId="3F70871B" w:rsidR="00097822" w:rsidRPr="009E6846" w:rsidRDefault="00097822" w:rsidP="00B52F65">
            <w:pPr>
              <w:tabs>
                <w:tab w:val="left" w:pos="567"/>
              </w:tabs>
              <w:spacing w:line="276" w:lineRule="auto"/>
              <w:rPr>
                <w:rFonts w:ascii="Times New Roman" w:hAnsi="Times New Roman"/>
                <w:sz w:val="20"/>
                <w:szCs w:val="20"/>
                <w:lang w:val="sr-Cyrl-RS"/>
              </w:rPr>
            </w:pPr>
            <w:r>
              <w:rPr>
                <w:rFonts w:ascii="Times New Roman" w:hAnsi="Times New Roman"/>
                <w:sz w:val="20"/>
                <w:szCs w:val="20"/>
                <w:lang w:val="sr-Cyrl-RS"/>
              </w:rPr>
              <w:t>Енглески језик у бизнису</w:t>
            </w:r>
            <w:r w:rsidR="000D68EE">
              <w:rPr>
                <w:rFonts w:ascii="Times New Roman" w:hAnsi="Times New Roman"/>
                <w:sz w:val="20"/>
                <w:szCs w:val="20"/>
                <w:lang w:val="sr-Cyrl-RS"/>
              </w:rPr>
              <w:t xml:space="preserve"> (на даљину)</w:t>
            </w:r>
          </w:p>
        </w:tc>
        <w:tc>
          <w:tcPr>
            <w:tcW w:w="781" w:type="pct"/>
            <w:tcBorders>
              <w:top w:val="single" w:sz="4" w:space="0" w:color="auto"/>
              <w:left w:val="single" w:sz="4" w:space="0" w:color="auto"/>
              <w:bottom w:val="single" w:sz="4" w:space="0" w:color="auto"/>
              <w:right w:val="single" w:sz="4" w:space="0" w:color="auto"/>
            </w:tcBorders>
            <w:vAlign w:val="center"/>
            <w:hideMark/>
          </w:tcPr>
          <w:p w14:paraId="6F27C82C" w14:textId="77777777" w:rsidR="00097822" w:rsidRPr="009E6846" w:rsidRDefault="00097822" w:rsidP="00B52F65">
            <w:pPr>
              <w:tabs>
                <w:tab w:val="left" w:pos="567"/>
              </w:tabs>
              <w:spacing w:line="276" w:lineRule="auto"/>
              <w:jc w:val="center"/>
              <w:rPr>
                <w:rFonts w:ascii="Times New Roman" w:hAnsi="Times New Roman"/>
                <w:sz w:val="20"/>
                <w:szCs w:val="20"/>
                <w:lang w:val="sr-Cyrl-RS"/>
              </w:rPr>
            </w:pPr>
            <w:r w:rsidRPr="009E6846">
              <w:rPr>
                <w:rFonts w:ascii="Times New Roman" w:hAnsi="Times New Roman"/>
                <w:sz w:val="20"/>
                <w:szCs w:val="20"/>
                <w:lang w:val="sr-Cyrl-RS"/>
              </w:rPr>
              <w:t>ОАС</w:t>
            </w:r>
          </w:p>
        </w:tc>
      </w:tr>
      <w:tr w:rsidR="00097822" w:rsidRPr="009E6846" w14:paraId="5A9F05EE" w14:textId="77777777" w:rsidTr="00B52F65">
        <w:trPr>
          <w:trHeight w:val="170"/>
          <w:jc w:val="center"/>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364A4753" w14:textId="77777777" w:rsidR="00097822" w:rsidRPr="009E6846" w:rsidRDefault="00097822" w:rsidP="00B52F65">
            <w:pPr>
              <w:tabs>
                <w:tab w:val="left" w:pos="567"/>
              </w:tabs>
              <w:spacing w:line="276" w:lineRule="auto"/>
              <w:rPr>
                <w:rFonts w:ascii="Times New Roman" w:hAnsi="Times New Roman"/>
                <w:b/>
                <w:sz w:val="20"/>
                <w:szCs w:val="20"/>
                <w:lang w:val="sr-Cyrl-RS"/>
              </w:rPr>
            </w:pPr>
            <w:r w:rsidRPr="009E6846">
              <w:rPr>
                <w:rFonts w:ascii="Times New Roman" w:hAnsi="Times New Roman"/>
                <w:b/>
                <w:sz w:val="20"/>
                <w:szCs w:val="20"/>
                <w:lang w:val="sr-Cyrl-RS"/>
              </w:rPr>
              <w:t>Репрезентативне референце (минимално 5 не више од 10)</w:t>
            </w:r>
          </w:p>
        </w:tc>
      </w:tr>
      <w:tr w:rsidR="00097822" w:rsidRPr="009E6846" w14:paraId="021E1BCF" w14:textId="77777777" w:rsidTr="00B52F65">
        <w:trPr>
          <w:trHeight w:val="728"/>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21B35FF1" w14:textId="77777777" w:rsidR="00097822" w:rsidRPr="009E6846" w:rsidRDefault="00097822" w:rsidP="00B52F65">
            <w:pPr>
              <w:numPr>
                <w:ilvl w:val="0"/>
                <w:numId w:val="6"/>
              </w:numPr>
              <w:tabs>
                <w:tab w:val="clear" w:pos="178"/>
                <w:tab w:val="left" w:pos="567"/>
                <w:tab w:val="num" w:pos="720"/>
              </w:tabs>
              <w:spacing w:line="276" w:lineRule="auto"/>
              <w:ind w:left="0" w:hanging="360"/>
              <w:contextualSpacing/>
              <w:rPr>
                <w:rFonts w:ascii="Times New Roman" w:hAnsi="Times New Roman"/>
                <w:sz w:val="20"/>
                <w:szCs w:val="20"/>
                <w:lang w:val="sr-Cyrl-RS"/>
              </w:rPr>
            </w:pPr>
            <w:r w:rsidRPr="009E6846">
              <w:rPr>
                <w:rFonts w:ascii="Times New Roman" w:hAnsi="Times New Roman"/>
                <w:sz w:val="20"/>
                <w:szCs w:val="20"/>
                <w:lang w:val="sr-Cyrl-RS"/>
              </w:rPr>
              <w:t>1.</w:t>
            </w:r>
          </w:p>
        </w:tc>
        <w:tc>
          <w:tcPr>
            <w:tcW w:w="4748" w:type="pct"/>
            <w:gridSpan w:val="11"/>
            <w:tcBorders>
              <w:top w:val="single" w:sz="4" w:space="0" w:color="auto"/>
              <w:left w:val="single" w:sz="4" w:space="0" w:color="auto"/>
              <w:bottom w:val="single" w:sz="4" w:space="0" w:color="auto"/>
              <w:right w:val="single" w:sz="4" w:space="0" w:color="auto"/>
            </w:tcBorders>
            <w:vAlign w:val="center"/>
            <w:hideMark/>
          </w:tcPr>
          <w:p w14:paraId="79746A47" w14:textId="77777777" w:rsidR="00097822" w:rsidRPr="009E6846" w:rsidRDefault="00097822" w:rsidP="00B52F65">
            <w:pPr>
              <w:pStyle w:val="Heading1"/>
              <w:keepNext w:val="0"/>
              <w:keepLines w:val="0"/>
              <w:spacing w:before="0" w:line="276" w:lineRule="auto"/>
              <w:jc w:val="both"/>
              <w:rPr>
                <w:rFonts w:ascii="Times New Roman" w:hAnsi="Times New Roman" w:cs="Times New Roman"/>
                <w:b/>
                <w:color w:val="auto"/>
                <w:sz w:val="20"/>
                <w:szCs w:val="20"/>
                <w:shd w:val="clear" w:color="auto" w:fill="FFFFFF"/>
                <w:lang w:val="sr-Cyrl-RS"/>
              </w:rPr>
            </w:pPr>
            <w:r w:rsidRPr="009E6846">
              <w:rPr>
                <w:rFonts w:ascii="Times New Roman" w:hAnsi="Times New Roman" w:cs="Times New Roman"/>
                <w:color w:val="auto"/>
                <w:sz w:val="20"/>
                <w:szCs w:val="20"/>
                <w:lang w:val="sr-Cyrl-RS"/>
              </w:rPr>
              <w:t xml:space="preserve">Todorović, Gordana, Hrvoje Puskarić, Yury Klochkov, Vladimir Simić, Zorica Lazić, and Aleksandar Đorđević. (2022). "Creating Quality-Based Smart Sustainable Public Parking Enterprises: A Methodology to Reframe Organizations into Smart Organizations", </w:t>
            </w:r>
            <w:r w:rsidRPr="009E6846">
              <w:rPr>
                <w:rFonts w:ascii="Times New Roman" w:hAnsi="Times New Roman" w:cs="Times New Roman"/>
                <w:i/>
                <w:color w:val="auto"/>
                <w:sz w:val="20"/>
                <w:szCs w:val="20"/>
                <w:lang w:val="sr-Cyrl-RS"/>
              </w:rPr>
              <w:t>Sustainability</w:t>
            </w:r>
            <w:r w:rsidRPr="009E6846">
              <w:rPr>
                <w:rFonts w:ascii="Times New Roman" w:hAnsi="Times New Roman" w:cs="Times New Roman"/>
                <w:color w:val="auto"/>
                <w:sz w:val="20"/>
                <w:szCs w:val="20"/>
                <w:lang w:val="sr-Cyrl-RS"/>
              </w:rPr>
              <w:t xml:space="preserve"> 14, no. 11: 6641.</w:t>
            </w:r>
            <w:r w:rsidRPr="009E6846">
              <w:rPr>
                <w:rFonts w:ascii="Times New Roman" w:hAnsi="Times New Roman" w:cs="Times New Roman"/>
                <w:color w:val="auto"/>
                <w:sz w:val="20"/>
                <w:szCs w:val="20"/>
                <w:shd w:val="clear" w:color="auto" w:fill="FFFFFF"/>
                <w:lang w:val="sr-Cyrl-RS"/>
              </w:rPr>
              <w:t xml:space="preserve"> ISSN 2071-1050</w:t>
            </w:r>
            <w:r w:rsidRPr="009E6846">
              <w:rPr>
                <w:rFonts w:ascii="Times New Roman" w:hAnsi="Times New Roman" w:cs="Times New Roman"/>
                <w:color w:val="auto"/>
                <w:sz w:val="20"/>
                <w:szCs w:val="20"/>
                <w:lang w:val="sr-Cyrl-RS"/>
              </w:rPr>
              <w:t xml:space="preserve"> https://doi.org/10.3390/su14116641 </w:t>
            </w:r>
            <w:r w:rsidRPr="00424C6D">
              <w:rPr>
                <w:rFonts w:ascii="Times New Roman" w:hAnsi="Times New Roman" w:cs="Times New Roman"/>
                <w:b/>
                <w:bCs/>
                <w:color w:val="auto"/>
                <w:sz w:val="20"/>
                <w:szCs w:val="20"/>
                <w:lang w:val="sr-Cyrl-RS"/>
              </w:rPr>
              <w:t>(M22)</w:t>
            </w:r>
          </w:p>
        </w:tc>
      </w:tr>
      <w:tr w:rsidR="00097822" w:rsidRPr="009E6846" w14:paraId="615C16E5" w14:textId="77777777" w:rsidTr="00B52F65">
        <w:trPr>
          <w:trHeight w:val="427"/>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581D8AF8" w14:textId="77777777" w:rsidR="00097822" w:rsidRPr="009E6846" w:rsidRDefault="00097822" w:rsidP="00B52F65">
            <w:pPr>
              <w:numPr>
                <w:ilvl w:val="0"/>
                <w:numId w:val="6"/>
              </w:numPr>
              <w:tabs>
                <w:tab w:val="clear" w:pos="178"/>
                <w:tab w:val="left" w:pos="567"/>
                <w:tab w:val="num" w:pos="720"/>
              </w:tabs>
              <w:spacing w:line="276" w:lineRule="auto"/>
              <w:ind w:left="0" w:hanging="360"/>
              <w:contextualSpacing/>
              <w:rPr>
                <w:rFonts w:ascii="Times New Roman" w:hAnsi="Times New Roman"/>
                <w:sz w:val="20"/>
                <w:szCs w:val="20"/>
                <w:lang w:val="sr-Cyrl-RS"/>
              </w:rPr>
            </w:pPr>
            <w:r w:rsidRPr="009E6846">
              <w:rPr>
                <w:rFonts w:ascii="Times New Roman" w:hAnsi="Times New Roman"/>
                <w:sz w:val="20"/>
                <w:szCs w:val="20"/>
                <w:lang w:val="sr-Cyrl-RS"/>
              </w:rPr>
              <w:t>2.</w:t>
            </w:r>
          </w:p>
        </w:tc>
        <w:tc>
          <w:tcPr>
            <w:tcW w:w="4748" w:type="pct"/>
            <w:gridSpan w:val="11"/>
            <w:tcBorders>
              <w:top w:val="single" w:sz="4" w:space="0" w:color="auto"/>
              <w:left w:val="single" w:sz="4" w:space="0" w:color="auto"/>
              <w:bottom w:val="single" w:sz="4" w:space="0" w:color="auto"/>
              <w:right w:val="single" w:sz="4" w:space="0" w:color="auto"/>
            </w:tcBorders>
            <w:vAlign w:val="center"/>
            <w:hideMark/>
          </w:tcPr>
          <w:p w14:paraId="006943D6" w14:textId="77777777" w:rsidR="00097822" w:rsidRPr="009E6846" w:rsidRDefault="00097822" w:rsidP="00B52F65">
            <w:pPr>
              <w:spacing w:line="276" w:lineRule="auto"/>
              <w:jc w:val="both"/>
              <w:rPr>
                <w:rFonts w:ascii="Times New Roman" w:hAnsi="Times New Roman"/>
                <w:b/>
                <w:sz w:val="20"/>
                <w:szCs w:val="20"/>
                <w:lang w:val="sr-Cyrl-RS"/>
              </w:rPr>
            </w:pPr>
            <w:r w:rsidRPr="009E6846">
              <w:rPr>
                <w:rFonts w:ascii="Times New Roman" w:hAnsi="Times New Roman"/>
                <w:b/>
                <w:sz w:val="20"/>
                <w:szCs w:val="20"/>
                <w:lang w:val="sr-Cyrl-RS"/>
              </w:rPr>
              <w:t>Lazić, Z</w:t>
            </w:r>
            <w:r w:rsidRPr="009E6846">
              <w:rPr>
                <w:rFonts w:ascii="Times New Roman" w:hAnsi="Times New Roman"/>
                <w:sz w:val="20"/>
                <w:szCs w:val="20"/>
                <w:lang w:val="sr-Cyrl-RS"/>
              </w:rPr>
              <w:t>., Đorđević, A., Gazizulina, A. (2021).</w:t>
            </w:r>
            <w:r w:rsidRPr="009E6846">
              <w:rPr>
                <w:rFonts w:ascii="Times New Roman" w:hAnsi="Times New Roman"/>
                <w:b/>
                <w:sz w:val="20"/>
                <w:szCs w:val="20"/>
                <w:lang w:val="sr-Cyrl-RS"/>
              </w:rPr>
              <w:t xml:space="preserve"> </w:t>
            </w:r>
            <w:r w:rsidRPr="009E6846">
              <w:rPr>
                <w:rFonts w:ascii="Times New Roman" w:hAnsi="Times New Roman"/>
                <w:sz w:val="20"/>
                <w:szCs w:val="20"/>
                <w:lang w:val="sr-Cyrl-RS"/>
              </w:rPr>
              <w:t xml:space="preserve">Improvement of Quality of Higher Education Institutions as a Basis for Improvement of Quality of Life, </w:t>
            </w:r>
            <w:r w:rsidRPr="009E6846">
              <w:rPr>
                <w:rStyle w:val="Emphasis"/>
                <w:rFonts w:ascii="Times New Roman" w:hAnsi="Times New Roman"/>
                <w:sz w:val="20"/>
                <w:szCs w:val="20"/>
                <w:shd w:val="clear" w:color="auto" w:fill="FFFFFF"/>
                <w:lang w:val="sr-Cyrl-RS"/>
              </w:rPr>
              <w:t>Sustainability</w:t>
            </w:r>
            <w:r w:rsidRPr="009E6846">
              <w:rPr>
                <w:rFonts w:ascii="Times New Roman" w:hAnsi="Times New Roman"/>
                <w:sz w:val="20"/>
                <w:szCs w:val="20"/>
                <w:shd w:val="clear" w:color="auto" w:fill="FFFFFF"/>
                <w:lang w:val="sr-Cyrl-RS"/>
              </w:rPr>
              <w:t> 2021, </w:t>
            </w:r>
            <w:r w:rsidRPr="009E6846">
              <w:rPr>
                <w:rStyle w:val="Emphasis"/>
                <w:rFonts w:ascii="Times New Roman" w:hAnsi="Times New Roman"/>
                <w:sz w:val="20"/>
                <w:szCs w:val="20"/>
                <w:shd w:val="clear" w:color="auto" w:fill="FFFFFF"/>
                <w:lang w:val="sr-Cyrl-RS"/>
              </w:rPr>
              <w:t>13</w:t>
            </w:r>
            <w:r w:rsidRPr="009E6846">
              <w:rPr>
                <w:rFonts w:ascii="Times New Roman" w:hAnsi="Times New Roman"/>
                <w:sz w:val="20"/>
                <w:szCs w:val="20"/>
                <w:shd w:val="clear" w:color="auto" w:fill="FFFFFF"/>
                <w:lang w:val="sr-Cyrl-RS"/>
              </w:rPr>
              <w:t>(8), 4149; ISSN 2071-1050,  https://doi.org/10.3390/su13084149 (registering DOI)</w:t>
            </w:r>
            <w:r w:rsidRPr="009E6846">
              <w:rPr>
                <w:rFonts w:ascii="Times New Roman" w:hAnsi="Times New Roman"/>
                <w:b/>
                <w:sz w:val="20"/>
                <w:szCs w:val="20"/>
                <w:shd w:val="clear" w:color="auto" w:fill="FFFFFF"/>
                <w:lang w:val="sr-Cyrl-RS"/>
              </w:rPr>
              <w:t xml:space="preserve"> (М22)</w:t>
            </w:r>
          </w:p>
        </w:tc>
      </w:tr>
      <w:tr w:rsidR="00097822" w:rsidRPr="009E6846" w14:paraId="2D2B3178" w14:textId="77777777" w:rsidTr="00B52F65">
        <w:trPr>
          <w:trHeight w:val="427"/>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24E74B33" w14:textId="77777777" w:rsidR="00097822" w:rsidRPr="009E6846" w:rsidRDefault="00097822" w:rsidP="00B52F65">
            <w:pPr>
              <w:numPr>
                <w:ilvl w:val="0"/>
                <w:numId w:val="6"/>
              </w:numPr>
              <w:tabs>
                <w:tab w:val="clear" w:pos="178"/>
                <w:tab w:val="left" w:pos="567"/>
                <w:tab w:val="num" w:pos="720"/>
              </w:tabs>
              <w:spacing w:line="276" w:lineRule="auto"/>
              <w:ind w:left="0" w:hanging="360"/>
              <w:contextualSpacing/>
              <w:rPr>
                <w:rFonts w:ascii="Times New Roman" w:hAnsi="Times New Roman"/>
                <w:sz w:val="20"/>
                <w:szCs w:val="20"/>
                <w:lang w:val="sr-Cyrl-RS"/>
              </w:rPr>
            </w:pPr>
            <w:r w:rsidRPr="009E6846">
              <w:rPr>
                <w:rFonts w:ascii="Times New Roman" w:hAnsi="Times New Roman"/>
                <w:sz w:val="20"/>
                <w:szCs w:val="20"/>
                <w:lang w:val="sr-Cyrl-RS"/>
              </w:rPr>
              <w:t>3.</w:t>
            </w:r>
          </w:p>
        </w:tc>
        <w:tc>
          <w:tcPr>
            <w:tcW w:w="4748" w:type="pct"/>
            <w:gridSpan w:val="11"/>
            <w:tcBorders>
              <w:top w:val="single" w:sz="4" w:space="0" w:color="auto"/>
              <w:left w:val="single" w:sz="4" w:space="0" w:color="auto"/>
              <w:bottom w:val="single" w:sz="4" w:space="0" w:color="auto"/>
              <w:right w:val="single" w:sz="4" w:space="0" w:color="auto"/>
            </w:tcBorders>
            <w:vAlign w:val="center"/>
            <w:hideMark/>
          </w:tcPr>
          <w:p w14:paraId="583CBCFE" w14:textId="77777777" w:rsidR="00097822" w:rsidRPr="009E6846" w:rsidRDefault="00097822" w:rsidP="00B52F65">
            <w:pPr>
              <w:spacing w:line="276" w:lineRule="auto"/>
              <w:jc w:val="both"/>
              <w:rPr>
                <w:rFonts w:ascii="Times New Roman" w:hAnsi="Times New Roman"/>
                <w:b/>
                <w:sz w:val="20"/>
                <w:szCs w:val="20"/>
                <w:lang w:val="sr-Cyrl-RS"/>
              </w:rPr>
            </w:pPr>
            <w:r w:rsidRPr="009E6846">
              <w:rPr>
                <w:rFonts w:ascii="Times New Roman" w:hAnsi="Times New Roman"/>
                <w:sz w:val="20"/>
                <w:szCs w:val="20"/>
                <w:lang w:val="sr-Cyrl-RS"/>
              </w:rPr>
              <w:t xml:space="preserve">Arsovski S., Todorovic G., </w:t>
            </w:r>
            <w:r w:rsidRPr="009E6846">
              <w:rPr>
                <w:rFonts w:ascii="Times New Roman" w:hAnsi="Times New Roman"/>
                <w:b/>
                <w:sz w:val="20"/>
                <w:szCs w:val="20"/>
                <w:lang w:val="sr-Cyrl-RS"/>
              </w:rPr>
              <w:t>Lazic Z</w:t>
            </w:r>
            <w:r w:rsidRPr="009E6846">
              <w:rPr>
                <w:rFonts w:ascii="Times New Roman" w:hAnsi="Times New Roman"/>
                <w:sz w:val="20"/>
                <w:szCs w:val="20"/>
                <w:lang w:val="sr-Cyrl-RS"/>
              </w:rPr>
              <w:t xml:space="preserve">., Arsovski Z., Ljepava N. and Aleksic A. (2017). Model for selection of the best location based on fuzzy AHP and Hurwitz methods. </w:t>
            </w:r>
            <w:r w:rsidRPr="009E6846">
              <w:rPr>
                <w:rFonts w:ascii="Times New Roman" w:hAnsi="Times New Roman"/>
                <w:i/>
                <w:sz w:val="20"/>
                <w:szCs w:val="20"/>
                <w:lang w:val="sr-Cyrl-RS"/>
              </w:rPr>
              <w:t>Mathematical Problems in Engineering</w:t>
            </w:r>
            <w:r w:rsidRPr="009E6846">
              <w:rPr>
                <w:rFonts w:ascii="Times New Roman" w:hAnsi="Times New Roman"/>
                <w:sz w:val="20"/>
                <w:szCs w:val="20"/>
                <w:lang w:val="sr-Cyrl-RS"/>
              </w:rPr>
              <w:t>, ISSN: 1024-123X (Print), ISSN: 1563-5147 (Online), Volume 2017, Article ID 2803461, 12 pages, https://doi.org/10.1155/2017/2803461</w:t>
            </w:r>
            <w:r w:rsidRPr="009E6846">
              <w:rPr>
                <w:rFonts w:ascii="Times New Roman" w:hAnsi="Times New Roman"/>
                <w:b/>
                <w:sz w:val="20"/>
                <w:szCs w:val="20"/>
                <w:lang w:val="sr-Cyrl-RS"/>
              </w:rPr>
              <w:t>(М22)</w:t>
            </w:r>
          </w:p>
        </w:tc>
      </w:tr>
      <w:tr w:rsidR="00097822" w:rsidRPr="009E6846" w14:paraId="23B785AC" w14:textId="77777777" w:rsidTr="00B52F65">
        <w:trPr>
          <w:trHeight w:val="427"/>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6D159039" w14:textId="77777777" w:rsidR="00097822" w:rsidRPr="009E6846" w:rsidRDefault="00097822" w:rsidP="00B52F65">
            <w:pPr>
              <w:numPr>
                <w:ilvl w:val="0"/>
                <w:numId w:val="6"/>
              </w:numPr>
              <w:tabs>
                <w:tab w:val="clear" w:pos="178"/>
                <w:tab w:val="left" w:pos="567"/>
                <w:tab w:val="num" w:pos="720"/>
              </w:tabs>
              <w:spacing w:line="276" w:lineRule="auto"/>
              <w:ind w:left="0" w:hanging="360"/>
              <w:contextualSpacing/>
              <w:rPr>
                <w:rFonts w:ascii="Times New Roman" w:hAnsi="Times New Roman"/>
                <w:sz w:val="20"/>
                <w:szCs w:val="20"/>
                <w:lang w:val="sr-Cyrl-RS"/>
              </w:rPr>
            </w:pPr>
            <w:r w:rsidRPr="009E6846">
              <w:rPr>
                <w:rFonts w:ascii="Times New Roman" w:hAnsi="Times New Roman"/>
                <w:sz w:val="20"/>
                <w:szCs w:val="20"/>
                <w:lang w:val="sr-Cyrl-RS"/>
              </w:rPr>
              <w:t>4.</w:t>
            </w:r>
          </w:p>
        </w:tc>
        <w:tc>
          <w:tcPr>
            <w:tcW w:w="4748" w:type="pct"/>
            <w:gridSpan w:val="11"/>
            <w:tcBorders>
              <w:top w:val="single" w:sz="4" w:space="0" w:color="auto"/>
              <w:left w:val="single" w:sz="4" w:space="0" w:color="auto"/>
              <w:bottom w:val="single" w:sz="4" w:space="0" w:color="auto"/>
              <w:right w:val="single" w:sz="4" w:space="0" w:color="auto"/>
            </w:tcBorders>
            <w:vAlign w:val="center"/>
            <w:hideMark/>
          </w:tcPr>
          <w:p w14:paraId="6F4ACD6B" w14:textId="77777777" w:rsidR="00097822" w:rsidRPr="009E6846" w:rsidRDefault="00097822" w:rsidP="00B52F65">
            <w:pPr>
              <w:spacing w:line="276" w:lineRule="auto"/>
              <w:jc w:val="both"/>
              <w:rPr>
                <w:rFonts w:ascii="Times New Roman" w:hAnsi="Times New Roman"/>
                <w:b/>
                <w:sz w:val="20"/>
                <w:szCs w:val="20"/>
                <w:lang w:val="sr-Cyrl-RS"/>
              </w:rPr>
            </w:pPr>
            <w:r w:rsidRPr="009E6846">
              <w:rPr>
                <w:rFonts w:ascii="Times New Roman" w:hAnsi="Times New Roman"/>
                <w:sz w:val="20"/>
                <w:szCs w:val="20"/>
                <w:lang w:val="sr-Cyrl-RS"/>
              </w:rPr>
              <w:t xml:space="preserve">Milićević, S., Pavlović G., </w:t>
            </w:r>
            <w:r w:rsidRPr="009E6846">
              <w:rPr>
                <w:rFonts w:ascii="Times New Roman" w:hAnsi="Times New Roman"/>
                <w:b/>
                <w:bCs/>
                <w:sz w:val="20"/>
                <w:szCs w:val="20"/>
                <w:lang w:val="sr-Cyrl-RS"/>
              </w:rPr>
              <w:t>Lazić Z</w:t>
            </w:r>
            <w:r w:rsidRPr="009E6846">
              <w:rPr>
                <w:rFonts w:ascii="Times New Roman" w:hAnsi="Times New Roman"/>
                <w:sz w:val="20"/>
                <w:szCs w:val="20"/>
                <w:lang w:val="sr-Cyrl-RS"/>
              </w:rPr>
              <w:t xml:space="preserve">., (2023). „Benefits and opportunities of energy management with an accent o sustainability improvement“, International May Conference on Strategic Management – IMCSM23, May, 2023, Bor, Serbia </w:t>
            </w:r>
            <w:r w:rsidRPr="009E6846">
              <w:rPr>
                <w:rFonts w:ascii="Times New Roman" w:hAnsi="Times New Roman"/>
                <w:b/>
                <w:bCs/>
                <w:sz w:val="20"/>
                <w:szCs w:val="20"/>
                <w:lang w:val="sr-Cyrl-RS"/>
              </w:rPr>
              <w:t>(M33</w:t>
            </w:r>
            <w:r w:rsidRPr="009E6846">
              <w:rPr>
                <w:rFonts w:ascii="Times New Roman" w:hAnsi="Times New Roman"/>
                <w:sz w:val="20"/>
                <w:szCs w:val="20"/>
                <w:lang w:val="sr-Cyrl-RS"/>
              </w:rPr>
              <w:t>)</w:t>
            </w:r>
          </w:p>
        </w:tc>
      </w:tr>
      <w:tr w:rsidR="00097822" w:rsidRPr="009E6846" w14:paraId="0CA01199" w14:textId="77777777" w:rsidTr="00B52F65">
        <w:trPr>
          <w:trHeight w:val="427"/>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528FDE71" w14:textId="77777777" w:rsidR="00097822" w:rsidRPr="009E6846" w:rsidRDefault="00097822" w:rsidP="00B52F65">
            <w:pPr>
              <w:numPr>
                <w:ilvl w:val="0"/>
                <w:numId w:val="6"/>
              </w:numPr>
              <w:tabs>
                <w:tab w:val="clear" w:pos="178"/>
                <w:tab w:val="left" w:pos="567"/>
                <w:tab w:val="num" w:pos="720"/>
              </w:tabs>
              <w:spacing w:line="276" w:lineRule="auto"/>
              <w:ind w:left="0" w:hanging="360"/>
              <w:contextualSpacing/>
              <w:rPr>
                <w:rFonts w:ascii="Times New Roman" w:hAnsi="Times New Roman"/>
                <w:sz w:val="20"/>
                <w:szCs w:val="20"/>
                <w:lang w:val="sr-Cyrl-RS"/>
              </w:rPr>
            </w:pPr>
            <w:r w:rsidRPr="009E6846">
              <w:rPr>
                <w:rFonts w:ascii="Times New Roman" w:hAnsi="Times New Roman"/>
                <w:sz w:val="20"/>
                <w:szCs w:val="20"/>
                <w:lang w:val="sr-Cyrl-RS"/>
              </w:rPr>
              <w:t>5.</w:t>
            </w:r>
          </w:p>
        </w:tc>
        <w:tc>
          <w:tcPr>
            <w:tcW w:w="4748" w:type="pct"/>
            <w:gridSpan w:val="11"/>
            <w:tcBorders>
              <w:top w:val="single" w:sz="4" w:space="0" w:color="auto"/>
              <w:left w:val="single" w:sz="4" w:space="0" w:color="auto"/>
              <w:bottom w:val="single" w:sz="4" w:space="0" w:color="auto"/>
              <w:right w:val="single" w:sz="4" w:space="0" w:color="auto"/>
            </w:tcBorders>
            <w:vAlign w:val="center"/>
            <w:hideMark/>
          </w:tcPr>
          <w:p w14:paraId="74556F69" w14:textId="77777777" w:rsidR="00097822" w:rsidRPr="009E6846" w:rsidRDefault="00097822" w:rsidP="00B52F65">
            <w:pPr>
              <w:spacing w:line="276" w:lineRule="auto"/>
              <w:jc w:val="both"/>
              <w:rPr>
                <w:rFonts w:ascii="Times New Roman" w:hAnsi="Times New Roman"/>
                <w:b/>
                <w:sz w:val="20"/>
                <w:szCs w:val="20"/>
                <w:lang w:val="sr-Cyrl-RS"/>
              </w:rPr>
            </w:pPr>
            <w:r w:rsidRPr="009E6846">
              <w:rPr>
                <w:rFonts w:ascii="Times New Roman" w:hAnsi="Times New Roman"/>
                <w:b/>
                <w:bCs/>
                <w:sz w:val="20"/>
                <w:szCs w:val="20"/>
                <w:lang w:val="sr-Cyrl-RS"/>
              </w:rPr>
              <w:t>Lazić, Z</w:t>
            </w:r>
            <w:r w:rsidRPr="009E6846">
              <w:rPr>
                <w:rFonts w:ascii="Times New Roman" w:hAnsi="Times New Roman"/>
                <w:sz w:val="20"/>
                <w:szCs w:val="20"/>
                <w:lang w:val="sr-Cyrl-RS"/>
              </w:rPr>
              <w:t>., Grujic, M., Škorić, V., Milićević, S., (2023). Impact of global crisis on supply chain management quality: case studies, Quality Festival 2023, Center for Quality, Faculty of Engineering, University of Kragujevac ISBN 978-86-6335-104-2 (</w:t>
            </w:r>
            <w:r w:rsidRPr="009E6846">
              <w:rPr>
                <w:rFonts w:ascii="Times New Roman" w:hAnsi="Times New Roman"/>
                <w:b/>
                <w:bCs/>
                <w:sz w:val="20"/>
                <w:szCs w:val="20"/>
                <w:lang w:val="sr-Cyrl-RS"/>
              </w:rPr>
              <w:t>M33</w:t>
            </w:r>
            <w:r w:rsidRPr="009E6846">
              <w:rPr>
                <w:rFonts w:ascii="Times New Roman" w:hAnsi="Times New Roman"/>
                <w:sz w:val="20"/>
                <w:szCs w:val="20"/>
                <w:lang w:val="sr-Cyrl-RS"/>
              </w:rPr>
              <w:t>)</w:t>
            </w:r>
          </w:p>
        </w:tc>
      </w:tr>
      <w:tr w:rsidR="00097822" w:rsidRPr="009E6846" w14:paraId="44DDE050" w14:textId="77777777" w:rsidTr="00B52F65">
        <w:trPr>
          <w:trHeight w:val="427"/>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73CFD732" w14:textId="77777777" w:rsidR="00097822" w:rsidRPr="009E6846" w:rsidRDefault="00097822" w:rsidP="00B52F65">
            <w:pPr>
              <w:numPr>
                <w:ilvl w:val="0"/>
                <w:numId w:val="6"/>
              </w:numPr>
              <w:tabs>
                <w:tab w:val="clear" w:pos="178"/>
                <w:tab w:val="left" w:pos="567"/>
                <w:tab w:val="num" w:pos="720"/>
              </w:tabs>
              <w:spacing w:line="276" w:lineRule="auto"/>
              <w:ind w:left="0" w:hanging="360"/>
              <w:contextualSpacing/>
              <w:rPr>
                <w:rFonts w:ascii="Times New Roman" w:hAnsi="Times New Roman"/>
                <w:sz w:val="20"/>
                <w:szCs w:val="20"/>
                <w:lang w:val="sr-Cyrl-RS"/>
              </w:rPr>
            </w:pPr>
            <w:r w:rsidRPr="009E6846">
              <w:rPr>
                <w:rFonts w:ascii="Times New Roman" w:hAnsi="Times New Roman"/>
                <w:sz w:val="20"/>
                <w:szCs w:val="20"/>
                <w:lang w:val="sr-Cyrl-RS"/>
              </w:rPr>
              <w:t>6.</w:t>
            </w:r>
          </w:p>
        </w:tc>
        <w:tc>
          <w:tcPr>
            <w:tcW w:w="4748" w:type="pct"/>
            <w:gridSpan w:val="11"/>
            <w:tcBorders>
              <w:top w:val="single" w:sz="4" w:space="0" w:color="auto"/>
              <w:left w:val="single" w:sz="4" w:space="0" w:color="auto"/>
              <w:bottom w:val="single" w:sz="4" w:space="0" w:color="auto"/>
              <w:right w:val="single" w:sz="4" w:space="0" w:color="auto"/>
            </w:tcBorders>
            <w:hideMark/>
          </w:tcPr>
          <w:p w14:paraId="077F9759" w14:textId="77777777" w:rsidR="00097822" w:rsidRPr="009E6846" w:rsidRDefault="00097822" w:rsidP="00B52F65">
            <w:pPr>
              <w:spacing w:line="276" w:lineRule="auto"/>
              <w:jc w:val="both"/>
              <w:rPr>
                <w:rFonts w:ascii="Times New Roman" w:hAnsi="Times New Roman"/>
                <w:sz w:val="20"/>
                <w:szCs w:val="20"/>
                <w:lang w:val="sr-Cyrl-RS"/>
              </w:rPr>
            </w:pPr>
            <w:r w:rsidRPr="009E6846">
              <w:rPr>
                <w:rFonts w:ascii="Times New Roman" w:hAnsi="Times New Roman"/>
                <w:b/>
                <w:bCs/>
                <w:sz w:val="20"/>
                <w:szCs w:val="20"/>
                <w:lang w:val="sr-Cyrl-RS"/>
              </w:rPr>
              <w:t>Lazic Z</w:t>
            </w:r>
            <w:r w:rsidRPr="009E6846">
              <w:rPr>
                <w:rFonts w:ascii="Times New Roman" w:hAnsi="Times New Roman"/>
                <w:sz w:val="20"/>
                <w:szCs w:val="20"/>
                <w:lang w:val="sr-Cyrl-RS"/>
              </w:rPr>
              <w:t xml:space="preserve">., Vujicic S., (2018). Improvement of the quality of services of  higher education and educational processes from the students 'satisfaction aspect. Raising The Level Of Education And Employment For The Purposes Of Creating New Business Opportunities,EEE 2018, Belgrade, ISBN 978-1-9993029-2-4 </w:t>
            </w:r>
            <w:r w:rsidRPr="009E6846">
              <w:rPr>
                <w:rFonts w:ascii="Times New Roman" w:hAnsi="Times New Roman"/>
                <w:b/>
                <w:bCs/>
                <w:sz w:val="20"/>
                <w:szCs w:val="20"/>
                <w:lang w:val="sr-Cyrl-RS"/>
              </w:rPr>
              <w:t>(M33)</w:t>
            </w:r>
          </w:p>
        </w:tc>
      </w:tr>
      <w:tr w:rsidR="00097822" w:rsidRPr="009E6846" w14:paraId="22EA34F7" w14:textId="77777777" w:rsidTr="00B52F65">
        <w:trPr>
          <w:trHeight w:val="144"/>
          <w:jc w:val="center"/>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0EF332A2" w14:textId="77777777" w:rsidR="00097822" w:rsidRPr="009E6846" w:rsidRDefault="00097822" w:rsidP="00B52F65">
            <w:pPr>
              <w:tabs>
                <w:tab w:val="left" w:pos="567"/>
              </w:tabs>
              <w:spacing w:line="276" w:lineRule="auto"/>
              <w:rPr>
                <w:rFonts w:ascii="Times New Roman" w:hAnsi="Times New Roman"/>
                <w:b/>
                <w:sz w:val="20"/>
                <w:szCs w:val="20"/>
                <w:lang w:val="sr-Cyrl-RS"/>
              </w:rPr>
            </w:pPr>
            <w:r w:rsidRPr="009E6846">
              <w:rPr>
                <w:rFonts w:ascii="Times New Roman" w:hAnsi="Times New Roman"/>
                <w:b/>
                <w:sz w:val="20"/>
                <w:szCs w:val="20"/>
                <w:lang w:val="sr-Cyrl-RS"/>
              </w:rPr>
              <w:t xml:space="preserve">Збирни подаци научне, односно уметничке и стручне активности наставника </w:t>
            </w:r>
          </w:p>
        </w:tc>
      </w:tr>
      <w:tr w:rsidR="00097822" w:rsidRPr="009E6846" w14:paraId="2E8B1E42" w14:textId="77777777" w:rsidTr="00B52F65">
        <w:trPr>
          <w:trHeight w:val="191"/>
          <w:jc w:val="center"/>
        </w:trPr>
        <w:tc>
          <w:tcPr>
            <w:tcW w:w="2473" w:type="pct"/>
            <w:gridSpan w:val="7"/>
            <w:tcBorders>
              <w:top w:val="single" w:sz="4" w:space="0" w:color="auto"/>
              <w:left w:val="single" w:sz="4" w:space="0" w:color="auto"/>
              <w:bottom w:val="single" w:sz="4" w:space="0" w:color="auto"/>
              <w:right w:val="single" w:sz="4" w:space="0" w:color="auto"/>
            </w:tcBorders>
            <w:vAlign w:val="center"/>
            <w:hideMark/>
          </w:tcPr>
          <w:p w14:paraId="0DFE9F7B"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Укупан број цитата</w:t>
            </w:r>
          </w:p>
        </w:tc>
        <w:tc>
          <w:tcPr>
            <w:tcW w:w="2527" w:type="pct"/>
            <w:gridSpan w:val="5"/>
            <w:tcBorders>
              <w:top w:val="single" w:sz="4" w:space="0" w:color="auto"/>
              <w:left w:val="single" w:sz="4" w:space="0" w:color="auto"/>
              <w:bottom w:val="single" w:sz="4" w:space="0" w:color="auto"/>
              <w:right w:val="single" w:sz="4" w:space="0" w:color="auto"/>
            </w:tcBorders>
            <w:vAlign w:val="center"/>
            <w:hideMark/>
          </w:tcPr>
          <w:p w14:paraId="7C38EA8D"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52</w:t>
            </w:r>
          </w:p>
        </w:tc>
      </w:tr>
      <w:tr w:rsidR="00097822" w:rsidRPr="009E6846" w14:paraId="3A644A85" w14:textId="77777777" w:rsidTr="00B52F65">
        <w:trPr>
          <w:trHeight w:val="94"/>
          <w:jc w:val="center"/>
        </w:trPr>
        <w:tc>
          <w:tcPr>
            <w:tcW w:w="2473" w:type="pct"/>
            <w:gridSpan w:val="7"/>
            <w:tcBorders>
              <w:top w:val="single" w:sz="4" w:space="0" w:color="auto"/>
              <w:left w:val="single" w:sz="4" w:space="0" w:color="auto"/>
              <w:bottom w:val="single" w:sz="4" w:space="0" w:color="auto"/>
              <w:right w:val="single" w:sz="4" w:space="0" w:color="auto"/>
            </w:tcBorders>
            <w:vAlign w:val="center"/>
            <w:hideMark/>
          </w:tcPr>
          <w:p w14:paraId="2A148758"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Укупан број радова са SCI (SSCI) листе</w:t>
            </w:r>
          </w:p>
        </w:tc>
        <w:tc>
          <w:tcPr>
            <w:tcW w:w="2527" w:type="pct"/>
            <w:gridSpan w:val="5"/>
            <w:tcBorders>
              <w:top w:val="single" w:sz="4" w:space="0" w:color="auto"/>
              <w:left w:val="single" w:sz="4" w:space="0" w:color="auto"/>
              <w:bottom w:val="single" w:sz="4" w:space="0" w:color="auto"/>
              <w:right w:val="single" w:sz="4" w:space="0" w:color="auto"/>
            </w:tcBorders>
            <w:vAlign w:val="center"/>
            <w:hideMark/>
          </w:tcPr>
          <w:p w14:paraId="70990BBD" w14:textId="77777777" w:rsidR="00097822" w:rsidRPr="009E6846" w:rsidRDefault="00097822" w:rsidP="00B52F65">
            <w:pPr>
              <w:tabs>
                <w:tab w:val="left" w:pos="567"/>
              </w:tabs>
              <w:spacing w:line="276" w:lineRule="auto"/>
              <w:rPr>
                <w:rFonts w:ascii="Times New Roman" w:hAnsi="Times New Roman"/>
                <w:sz w:val="20"/>
                <w:szCs w:val="20"/>
                <w:lang w:val="sr-Cyrl-RS"/>
              </w:rPr>
            </w:pPr>
            <w:r w:rsidRPr="009E6846">
              <w:rPr>
                <w:rFonts w:ascii="Times New Roman" w:hAnsi="Times New Roman"/>
                <w:sz w:val="20"/>
                <w:szCs w:val="20"/>
                <w:lang w:val="sr-Cyrl-RS"/>
              </w:rPr>
              <w:t>4</w:t>
            </w:r>
          </w:p>
        </w:tc>
      </w:tr>
    </w:tbl>
    <w:p w14:paraId="348BA9B5" w14:textId="77777777" w:rsidR="00097822" w:rsidRPr="00312A02" w:rsidRDefault="00097822" w:rsidP="00097822">
      <w:pPr>
        <w:rPr>
          <w:rFonts w:ascii="Times New Roman" w:hAnsi="Times New Roman"/>
          <w:b/>
          <w:bCs/>
          <w:sz w:val="19"/>
          <w:szCs w:val="19"/>
          <w:lang w:val="sr-Cyrl-RS"/>
        </w:rPr>
      </w:pPr>
    </w:p>
    <w:p w14:paraId="7F048CCF" w14:textId="77777777" w:rsidR="00097822" w:rsidRDefault="00097822" w:rsidP="000538F2">
      <w:pPr>
        <w:rPr>
          <w:rFonts w:ascii="Times New Roman" w:hAnsi="Times New Roman"/>
          <w:sz w:val="19"/>
          <w:szCs w:val="19"/>
          <w:lang w:val="sr-Cyrl-CS"/>
        </w:rPr>
      </w:pPr>
    </w:p>
    <w:p w14:paraId="61DEF137" w14:textId="77777777" w:rsidR="005524A9" w:rsidRDefault="005524A9" w:rsidP="000538F2">
      <w:pPr>
        <w:rPr>
          <w:rFonts w:ascii="Times New Roman" w:hAnsi="Times New Roman"/>
          <w:sz w:val="19"/>
          <w:szCs w:val="19"/>
          <w:lang w:val="sr-Cyrl-CS"/>
        </w:rPr>
      </w:pPr>
    </w:p>
    <w:p w14:paraId="3AA550CA" w14:textId="77777777" w:rsidR="00097822" w:rsidRDefault="00097822" w:rsidP="000538F2">
      <w:pPr>
        <w:rPr>
          <w:rFonts w:ascii="Times New Roman" w:hAnsi="Times New Roman"/>
          <w:sz w:val="19"/>
          <w:szCs w:val="19"/>
          <w:lang w:val="sr-Cyrl-CS"/>
        </w:rPr>
      </w:pPr>
    </w:p>
    <w:p w14:paraId="2A60D427" w14:textId="77777777" w:rsidR="00097822" w:rsidRDefault="00097822" w:rsidP="000538F2">
      <w:pPr>
        <w:rPr>
          <w:rFonts w:ascii="Times New Roman" w:hAnsi="Times New Roman"/>
          <w:sz w:val="19"/>
          <w:szCs w:val="19"/>
          <w:lang w:val="sr-Cyrl-CS"/>
        </w:rPr>
      </w:pPr>
    </w:p>
    <w:p w14:paraId="2552A1F6" w14:textId="77777777" w:rsidR="00097822" w:rsidRDefault="00097822" w:rsidP="000538F2">
      <w:pPr>
        <w:rPr>
          <w:rFonts w:ascii="Times New Roman" w:hAnsi="Times New Roman"/>
          <w:sz w:val="19"/>
          <w:szCs w:val="19"/>
          <w:lang w:val="sr-Cyrl-CS"/>
        </w:rPr>
      </w:pPr>
    </w:p>
    <w:p w14:paraId="48C9E0EC" w14:textId="77777777" w:rsidR="00097822" w:rsidRDefault="00097822" w:rsidP="000538F2">
      <w:pPr>
        <w:rPr>
          <w:rFonts w:ascii="Times New Roman" w:hAnsi="Times New Roman"/>
          <w:sz w:val="19"/>
          <w:szCs w:val="19"/>
          <w:lang w:val="sr-Cyrl-CS"/>
        </w:rPr>
      </w:pPr>
    </w:p>
    <w:p w14:paraId="724A8FBF" w14:textId="77777777" w:rsidR="00097822" w:rsidRDefault="00097822" w:rsidP="000538F2">
      <w:pPr>
        <w:rPr>
          <w:rFonts w:ascii="Times New Roman" w:hAnsi="Times New Roman"/>
          <w:sz w:val="19"/>
          <w:szCs w:val="19"/>
          <w:lang w:val="sr-Cyrl-CS"/>
        </w:rPr>
      </w:pPr>
    </w:p>
    <w:p w14:paraId="1FD6FE28" w14:textId="77777777" w:rsidR="00097822" w:rsidRDefault="00097822" w:rsidP="000538F2">
      <w:pPr>
        <w:rPr>
          <w:rFonts w:ascii="Times New Roman" w:hAnsi="Times New Roman"/>
          <w:sz w:val="19"/>
          <w:szCs w:val="19"/>
          <w:lang w:val="sr-Cyrl-CS"/>
        </w:rPr>
      </w:pPr>
    </w:p>
    <w:p w14:paraId="2635C487" w14:textId="77777777" w:rsidR="000D2ADE" w:rsidRDefault="000D2ADE" w:rsidP="000538F2">
      <w:pPr>
        <w:rPr>
          <w:rFonts w:ascii="Times New Roman" w:hAnsi="Times New Roman"/>
          <w:sz w:val="19"/>
          <w:szCs w:val="19"/>
          <w:lang w:val="sr-Cyrl-CS"/>
        </w:rPr>
      </w:pPr>
    </w:p>
    <w:p w14:paraId="753AB801" w14:textId="77777777" w:rsidR="00097822" w:rsidRDefault="00097822" w:rsidP="000538F2">
      <w:pPr>
        <w:rPr>
          <w:rFonts w:ascii="Times New Roman" w:hAnsi="Times New Roman"/>
          <w:sz w:val="19"/>
          <w:szCs w:val="19"/>
          <w:lang w:val="sr-Cyrl-CS"/>
        </w:rPr>
      </w:pPr>
    </w:p>
    <w:p w14:paraId="0E07434B" w14:textId="77777777" w:rsidR="00097822" w:rsidRDefault="00097822" w:rsidP="000538F2">
      <w:pPr>
        <w:rPr>
          <w:rFonts w:ascii="Times New Roman" w:hAnsi="Times New Roman"/>
          <w:sz w:val="19"/>
          <w:szCs w:val="19"/>
          <w:lang w:val="sr-Cyrl-CS"/>
        </w:rPr>
      </w:pPr>
    </w:p>
    <w:p w14:paraId="65E99A55" w14:textId="77777777" w:rsidR="000D68EE" w:rsidRDefault="000D68EE" w:rsidP="000538F2">
      <w:pPr>
        <w:rPr>
          <w:rFonts w:ascii="Times New Roman" w:hAnsi="Times New Roman"/>
          <w:sz w:val="19"/>
          <w:szCs w:val="19"/>
          <w:lang w:val="sr-Cyrl-CS"/>
        </w:rPr>
      </w:pPr>
    </w:p>
    <w:p w14:paraId="534013CC" w14:textId="77777777" w:rsidR="00233D7F" w:rsidRDefault="00233D7F" w:rsidP="000538F2">
      <w:pPr>
        <w:rPr>
          <w:rFonts w:ascii="Times New Roman" w:hAnsi="Times New Roman"/>
          <w:sz w:val="19"/>
          <w:szCs w:val="19"/>
          <w:lang w:val="sr-Cyrl-CS"/>
        </w:rPr>
      </w:pPr>
    </w:p>
    <w:p w14:paraId="148BD0D2" w14:textId="77777777" w:rsidR="006B247C" w:rsidRDefault="006B247C" w:rsidP="000538F2">
      <w:pPr>
        <w:rPr>
          <w:rFonts w:ascii="Times New Roman" w:hAnsi="Times New Roman"/>
          <w:sz w:val="19"/>
          <w:szCs w:val="19"/>
          <w:lang w:val="sr-Cyrl-CS"/>
        </w:rPr>
      </w:pPr>
    </w:p>
    <w:p w14:paraId="763DCA1A" w14:textId="77777777" w:rsidR="000D2ADE" w:rsidRDefault="000D2ADE" w:rsidP="000538F2">
      <w:pPr>
        <w:rPr>
          <w:rFonts w:ascii="Times New Roman" w:hAnsi="Times New Roman"/>
          <w:sz w:val="19"/>
          <w:szCs w:val="19"/>
          <w:lang w:val="sr-Cyrl-CS"/>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79"/>
        <w:gridCol w:w="983"/>
        <w:gridCol w:w="34"/>
        <w:gridCol w:w="820"/>
        <w:gridCol w:w="1480"/>
        <w:gridCol w:w="797"/>
        <w:gridCol w:w="1516"/>
        <w:gridCol w:w="102"/>
        <w:gridCol w:w="1633"/>
        <w:gridCol w:w="468"/>
        <w:gridCol w:w="1796"/>
      </w:tblGrid>
      <w:tr w:rsidR="004641FC" w:rsidRPr="00984416" w14:paraId="01AA396D" w14:textId="77777777" w:rsidTr="000D2ADE">
        <w:trPr>
          <w:trHeight w:val="58"/>
          <w:jc w:val="center"/>
        </w:trPr>
        <w:tc>
          <w:tcPr>
            <w:tcW w:w="2362" w:type="pct"/>
            <w:gridSpan w:val="7"/>
            <w:vAlign w:val="center"/>
          </w:tcPr>
          <w:p w14:paraId="441CF5C9" w14:textId="77777777" w:rsidR="004641FC" w:rsidRPr="00984416" w:rsidRDefault="004641FC" w:rsidP="00B3463D">
            <w:pPr>
              <w:tabs>
                <w:tab w:val="left" w:pos="567"/>
              </w:tabs>
              <w:contextualSpacing/>
              <w:rPr>
                <w:rFonts w:ascii="Times New Roman" w:hAnsi="Times New Roman"/>
                <w:b/>
                <w:sz w:val="20"/>
                <w:szCs w:val="20"/>
                <w:lang w:val="sr-Cyrl-RS"/>
              </w:rPr>
            </w:pPr>
            <w:r w:rsidRPr="00984416">
              <w:rPr>
                <w:rFonts w:ascii="Times New Roman" w:hAnsi="Times New Roman"/>
                <w:b/>
                <w:sz w:val="20"/>
                <w:szCs w:val="20"/>
                <w:lang w:val="sr-Cyrl-RS"/>
              </w:rPr>
              <w:t xml:space="preserve">Име и презиме </w:t>
            </w:r>
          </w:p>
        </w:tc>
        <w:tc>
          <w:tcPr>
            <w:tcW w:w="2638" w:type="pct"/>
            <w:gridSpan w:val="5"/>
            <w:vAlign w:val="center"/>
          </w:tcPr>
          <w:p w14:paraId="260DFCDC" w14:textId="016C96B6"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Ивана</w:t>
            </w:r>
            <w:r w:rsidR="00233D7F">
              <w:rPr>
                <w:rFonts w:ascii="Times New Roman" w:hAnsi="Times New Roman"/>
                <w:sz w:val="20"/>
                <w:szCs w:val="20"/>
                <w:lang w:val="sr-Cyrl-RS"/>
              </w:rPr>
              <w:t xml:space="preserve"> </w:t>
            </w:r>
            <w:r w:rsidR="00C27C95">
              <w:rPr>
                <w:rFonts w:ascii="Times New Roman" w:hAnsi="Times New Roman"/>
                <w:sz w:val="20"/>
                <w:szCs w:val="20"/>
                <w:lang w:val="sr-Cyrl-RS"/>
              </w:rPr>
              <w:t xml:space="preserve">М. </w:t>
            </w:r>
            <w:r w:rsidRPr="00984416">
              <w:rPr>
                <w:rFonts w:ascii="Times New Roman" w:hAnsi="Times New Roman"/>
                <w:sz w:val="20"/>
                <w:szCs w:val="20"/>
                <w:lang w:val="sr-Cyrl-RS"/>
              </w:rPr>
              <w:t>Божић Миљковић</w:t>
            </w:r>
          </w:p>
        </w:tc>
      </w:tr>
      <w:tr w:rsidR="004641FC" w:rsidRPr="00984416" w14:paraId="23E6819C" w14:textId="77777777" w:rsidTr="000D2ADE">
        <w:trPr>
          <w:trHeight w:val="172"/>
          <w:jc w:val="center"/>
        </w:trPr>
        <w:tc>
          <w:tcPr>
            <w:tcW w:w="2362" w:type="pct"/>
            <w:gridSpan w:val="7"/>
            <w:vAlign w:val="center"/>
          </w:tcPr>
          <w:p w14:paraId="7A69B23B" w14:textId="77777777" w:rsidR="004641FC" w:rsidRPr="00984416" w:rsidRDefault="004641FC" w:rsidP="00B3463D">
            <w:pPr>
              <w:tabs>
                <w:tab w:val="left" w:pos="567"/>
              </w:tabs>
              <w:contextualSpacing/>
              <w:rPr>
                <w:rFonts w:ascii="Times New Roman" w:hAnsi="Times New Roman"/>
                <w:b/>
                <w:sz w:val="20"/>
                <w:szCs w:val="20"/>
                <w:lang w:val="sr-Cyrl-RS"/>
              </w:rPr>
            </w:pPr>
            <w:r w:rsidRPr="00984416">
              <w:rPr>
                <w:rFonts w:ascii="Times New Roman" w:hAnsi="Times New Roman"/>
                <w:b/>
                <w:sz w:val="20"/>
                <w:szCs w:val="20"/>
                <w:lang w:val="sr-Cyrl-RS"/>
              </w:rPr>
              <w:t>Звање</w:t>
            </w:r>
          </w:p>
        </w:tc>
        <w:tc>
          <w:tcPr>
            <w:tcW w:w="2638" w:type="pct"/>
            <w:gridSpan w:val="5"/>
            <w:vAlign w:val="center"/>
          </w:tcPr>
          <w:p w14:paraId="43E78502"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Ванредни професор</w:t>
            </w:r>
          </w:p>
        </w:tc>
      </w:tr>
      <w:tr w:rsidR="004641FC" w:rsidRPr="00984416" w14:paraId="298BD49B" w14:textId="77777777" w:rsidTr="000D2ADE">
        <w:trPr>
          <w:trHeight w:val="427"/>
          <w:jc w:val="center"/>
        </w:trPr>
        <w:tc>
          <w:tcPr>
            <w:tcW w:w="2362" w:type="pct"/>
            <w:gridSpan w:val="7"/>
            <w:vAlign w:val="center"/>
          </w:tcPr>
          <w:p w14:paraId="5D06F604" w14:textId="77777777" w:rsidR="004641FC" w:rsidRPr="00984416" w:rsidRDefault="004641FC" w:rsidP="00B3463D">
            <w:pPr>
              <w:tabs>
                <w:tab w:val="left" w:pos="567"/>
              </w:tabs>
              <w:contextualSpacing/>
              <w:rPr>
                <w:rFonts w:ascii="Times New Roman" w:hAnsi="Times New Roman"/>
                <w:b/>
                <w:sz w:val="20"/>
                <w:szCs w:val="20"/>
                <w:lang w:val="sr-Cyrl-RS"/>
              </w:rPr>
            </w:pPr>
            <w:r w:rsidRPr="00984416">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638" w:type="pct"/>
            <w:gridSpan w:val="5"/>
            <w:vAlign w:val="center"/>
          </w:tcPr>
          <w:p w14:paraId="6F18E811"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Универзитет Метрополитан, од 2021. године.</w:t>
            </w:r>
          </w:p>
        </w:tc>
      </w:tr>
      <w:tr w:rsidR="004641FC" w:rsidRPr="00984416" w14:paraId="6238EE08" w14:textId="77777777" w:rsidTr="000D2ADE">
        <w:trPr>
          <w:trHeight w:val="180"/>
          <w:jc w:val="center"/>
        </w:trPr>
        <w:tc>
          <w:tcPr>
            <w:tcW w:w="2362" w:type="pct"/>
            <w:gridSpan w:val="7"/>
            <w:vAlign w:val="center"/>
          </w:tcPr>
          <w:p w14:paraId="7467FEAB" w14:textId="77777777" w:rsidR="004641FC" w:rsidRPr="00984416" w:rsidRDefault="004641FC" w:rsidP="00B3463D">
            <w:pPr>
              <w:tabs>
                <w:tab w:val="left" w:pos="567"/>
              </w:tabs>
              <w:contextualSpacing/>
              <w:rPr>
                <w:rFonts w:ascii="Times New Roman" w:hAnsi="Times New Roman"/>
                <w:b/>
                <w:sz w:val="20"/>
                <w:szCs w:val="20"/>
                <w:lang w:val="sr-Cyrl-RS"/>
              </w:rPr>
            </w:pPr>
            <w:r w:rsidRPr="00984416">
              <w:rPr>
                <w:rFonts w:ascii="Times New Roman" w:hAnsi="Times New Roman"/>
                <w:b/>
                <w:sz w:val="20"/>
                <w:szCs w:val="20"/>
                <w:lang w:val="sr-Cyrl-RS"/>
              </w:rPr>
              <w:t>Ужа научна односно уметничка област</w:t>
            </w:r>
          </w:p>
        </w:tc>
        <w:tc>
          <w:tcPr>
            <w:tcW w:w="2638" w:type="pct"/>
            <w:gridSpan w:val="5"/>
            <w:vAlign w:val="center"/>
          </w:tcPr>
          <w:p w14:paraId="54A1E772"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Финансије и банкарство</w:t>
            </w:r>
          </w:p>
        </w:tc>
      </w:tr>
      <w:tr w:rsidR="004641FC" w:rsidRPr="00984416" w14:paraId="41B61A0B" w14:textId="77777777" w:rsidTr="00B3463D">
        <w:trPr>
          <w:trHeight w:val="226"/>
          <w:jc w:val="center"/>
        </w:trPr>
        <w:tc>
          <w:tcPr>
            <w:tcW w:w="5000" w:type="pct"/>
            <w:gridSpan w:val="12"/>
            <w:vAlign w:val="center"/>
          </w:tcPr>
          <w:p w14:paraId="3D109F25" w14:textId="77777777" w:rsidR="004641FC" w:rsidRPr="00984416" w:rsidRDefault="004641FC" w:rsidP="00B3463D">
            <w:pPr>
              <w:tabs>
                <w:tab w:val="left" w:pos="567"/>
              </w:tabs>
              <w:contextualSpacing/>
              <w:rPr>
                <w:rFonts w:ascii="Times New Roman" w:hAnsi="Times New Roman"/>
                <w:b/>
                <w:sz w:val="20"/>
                <w:szCs w:val="20"/>
                <w:lang w:val="sr-Cyrl-RS"/>
              </w:rPr>
            </w:pPr>
            <w:r w:rsidRPr="00984416">
              <w:rPr>
                <w:rFonts w:ascii="Times New Roman" w:hAnsi="Times New Roman"/>
                <w:b/>
                <w:sz w:val="20"/>
                <w:szCs w:val="20"/>
                <w:lang w:val="sr-Cyrl-RS"/>
              </w:rPr>
              <w:t>Академска каријера</w:t>
            </w:r>
          </w:p>
        </w:tc>
      </w:tr>
      <w:tr w:rsidR="004641FC" w:rsidRPr="00984416" w14:paraId="3C01651D" w14:textId="77777777" w:rsidTr="000D2ADE">
        <w:trPr>
          <w:trHeight w:val="258"/>
          <w:jc w:val="center"/>
        </w:trPr>
        <w:tc>
          <w:tcPr>
            <w:tcW w:w="865" w:type="pct"/>
            <w:gridSpan w:val="3"/>
            <w:vAlign w:val="center"/>
          </w:tcPr>
          <w:p w14:paraId="0211FC67" w14:textId="77777777" w:rsidR="004641FC" w:rsidRPr="00984416" w:rsidRDefault="004641FC" w:rsidP="00B3463D">
            <w:pPr>
              <w:tabs>
                <w:tab w:val="left" w:pos="567"/>
              </w:tabs>
              <w:contextualSpacing/>
              <w:rPr>
                <w:rFonts w:ascii="Times New Roman" w:hAnsi="Times New Roman"/>
                <w:sz w:val="20"/>
                <w:szCs w:val="20"/>
                <w:lang w:val="sr-Cyrl-RS"/>
              </w:rPr>
            </w:pPr>
          </w:p>
        </w:tc>
        <w:tc>
          <w:tcPr>
            <w:tcW w:w="408" w:type="pct"/>
            <w:gridSpan w:val="2"/>
            <w:vAlign w:val="center"/>
          </w:tcPr>
          <w:p w14:paraId="070CBE2F"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 xml:space="preserve">Година </w:t>
            </w:r>
          </w:p>
        </w:tc>
        <w:tc>
          <w:tcPr>
            <w:tcW w:w="1814" w:type="pct"/>
            <w:gridSpan w:val="3"/>
            <w:shd w:val="clear" w:color="auto" w:fill="auto"/>
            <w:vAlign w:val="center"/>
          </w:tcPr>
          <w:p w14:paraId="0EE8BE7D"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 xml:space="preserve">Институција </w:t>
            </w:r>
          </w:p>
        </w:tc>
        <w:tc>
          <w:tcPr>
            <w:tcW w:w="830" w:type="pct"/>
            <w:gridSpan w:val="2"/>
            <w:shd w:val="clear" w:color="auto" w:fill="auto"/>
            <w:vAlign w:val="center"/>
          </w:tcPr>
          <w:p w14:paraId="11E0685E"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 xml:space="preserve">Научна или уметничка област </w:t>
            </w:r>
          </w:p>
        </w:tc>
        <w:tc>
          <w:tcPr>
            <w:tcW w:w="1083" w:type="pct"/>
            <w:gridSpan w:val="2"/>
            <w:shd w:val="clear" w:color="auto" w:fill="auto"/>
            <w:vAlign w:val="center"/>
          </w:tcPr>
          <w:p w14:paraId="691093C2"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Ужа научна, уметничка или стручна област</w:t>
            </w:r>
          </w:p>
        </w:tc>
      </w:tr>
      <w:tr w:rsidR="004641FC" w:rsidRPr="00984416" w14:paraId="44AE614B" w14:textId="77777777" w:rsidTr="000D2ADE">
        <w:trPr>
          <w:trHeight w:val="427"/>
          <w:jc w:val="center"/>
        </w:trPr>
        <w:tc>
          <w:tcPr>
            <w:tcW w:w="865" w:type="pct"/>
            <w:gridSpan w:val="3"/>
            <w:vAlign w:val="center"/>
          </w:tcPr>
          <w:p w14:paraId="1C90CD6C"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Избор у звање</w:t>
            </w:r>
          </w:p>
        </w:tc>
        <w:tc>
          <w:tcPr>
            <w:tcW w:w="408" w:type="pct"/>
            <w:gridSpan w:val="2"/>
            <w:vAlign w:val="center"/>
          </w:tcPr>
          <w:p w14:paraId="7A257170"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2021.</w:t>
            </w:r>
          </w:p>
        </w:tc>
        <w:tc>
          <w:tcPr>
            <w:tcW w:w="1814" w:type="pct"/>
            <w:gridSpan w:val="3"/>
            <w:shd w:val="clear" w:color="auto" w:fill="auto"/>
            <w:vAlign w:val="center"/>
          </w:tcPr>
          <w:p w14:paraId="097DC14A"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Универзитет Метрополитан, Београд</w:t>
            </w:r>
          </w:p>
        </w:tc>
        <w:tc>
          <w:tcPr>
            <w:tcW w:w="830" w:type="pct"/>
            <w:gridSpan w:val="2"/>
            <w:shd w:val="clear" w:color="auto" w:fill="auto"/>
            <w:vAlign w:val="center"/>
          </w:tcPr>
          <w:p w14:paraId="386CE111"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Економске науке</w:t>
            </w:r>
          </w:p>
        </w:tc>
        <w:tc>
          <w:tcPr>
            <w:tcW w:w="1083" w:type="pct"/>
            <w:gridSpan w:val="2"/>
            <w:shd w:val="clear" w:color="auto" w:fill="auto"/>
            <w:vAlign w:val="center"/>
          </w:tcPr>
          <w:p w14:paraId="440310F5"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Финансије и банкарство</w:t>
            </w:r>
          </w:p>
        </w:tc>
      </w:tr>
      <w:tr w:rsidR="004641FC" w:rsidRPr="00984416" w14:paraId="65908E35" w14:textId="77777777" w:rsidTr="000D2ADE">
        <w:trPr>
          <w:trHeight w:val="427"/>
          <w:jc w:val="center"/>
        </w:trPr>
        <w:tc>
          <w:tcPr>
            <w:tcW w:w="865" w:type="pct"/>
            <w:gridSpan w:val="3"/>
            <w:vAlign w:val="center"/>
          </w:tcPr>
          <w:p w14:paraId="70D74F5D"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Докторат</w:t>
            </w:r>
          </w:p>
        </w:tc>
        <w:tc>
          <w:tcPr>
            <w:tcW w:w="408" w:type="pct"/>
            <w:gridSpan w:val="2"/>
            <w:vAlign w:val="center"/>
          </w:tcPr>
          <w:p w14:paraId="0F0C89D1"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2010.</w:t>
            </w:r>
          </w:p>
        </w:tc>
        <w:tc>
          <w:tcPr>
            <w:tcW w:w="1814" w:type="pct"/>
            <w:gridSpan w:val="3"/>
            <w:shd w:val="clear" w:color="auto" w:fill="auto"/>
            <w:vAlign w:val="center"/>
          </w:tcPr>
          <w:p w14:paraId="6F0FC11C"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Универзитет у Београду, Економски факултет</w:t>
            </w:r>
          </w:p>
        </w:tc>
        <w:tc>
          <w:tcPr>
            <w:tcW w:w="830" w:type="pct"/>
            <w:gridSpan w:val="2"/>
            <w:shd w:val="clear" w:color="auto" w:fill="auto"/>
            <w:vAlign w:val="center"/>
          </w:tcPr>
          <w:p w14:paraId="4A703320"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Економске науке</w:t>
            </w:r>
          </w:p>
        </w:tc>
        <w:tc>
          <w:tcPr>
            <w:tcW w:w="1083" w:type="pct"/>
            <w:gridSpan w:val="2"/>
            <w:shd w:val="clear" w:color="auto" w:fill="auto"/>
            <w:vAlign w:val="center"/>
          </w:tcPr>
          <w:p w14:paraId="4D663874"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Међународна економија</w:t>
            </w:r>
          </w:p>
        </w:tc>
      </w:tr>
      <w:tr w:rsidR="004641FC" w:rsidRPr="00984416" w14:paraId="5D9D09C1" w14:textId="77777777" w:rsidTr="000D2ADE">
        <w:trPr>
          <w:trHeight w:val="427"/>
          <w:jc w:val="center"/>
        </w:trPr>
        <w:tc>
          <w:tcPr>
            <w:tcW w:w="865" w:type="pct"/>
            <w:gridSpan w:val="3"/>
            <w:vAlign w:val="center"/>
          </w:tcPr>
          <w:p w14:paraId="75AC7FD0"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Магистратура</w:t>
            </w:r>
          </w:p>
        </w:tc>
        <w:tc>
          <w:tcPr>
            <w:tcW w:w="408" w:type="pct"/>
            <w:gridSpan w:val="2"/>
            <w:vAlign w:val="center"/>
          </w:tcPr>
          <w:p w14:paraId="75B0325D"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2003.</w:t>
            </w:r>
          </w:p>
        </w:tc>
        <w:tc>
          <w:tcPr>
            <w:tcW w:w="1814" w:type="pct"/>
            <w:gridSpan w:val="3"/>
            <w:shd w:val="clear" w:color="auto" w:fill="auto"/>
            <w:vAlign w:val="center"/>
          </w:tcPr>
          <w:p w14:paraId="038917E5"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Универзитет у Београду, Економски факултет</w:t>
            </w:r>
          </w:p>
        </w:tc>
        <w:tc>
          <w:tcPr>
            <w:tcW w:w="830" w:type="pct"/>
            <w:gridSpan w:val="2"/>
            <w:shd w:val="clear" w:color="auto" w:fill="auto"/>
            <w:vAlign w:val="center"/>
          </w:tcPr>
          <w:p w14:paraId="3D665447"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Економске науке</w:t>
            </w:r>
          </w:p>
        </w:tc>
        <w:tc>
          <w:tcPr>
            <w:tcW w:w="1083" w:type="pct"/>
            <w:gridSpan w:val="2"/>
            <w:shd w:val="clear" w:color="auto" w:fill="auto"/>
            <w:vAlign w:val="center"/>
          </w:tcPr>
          <w:p w14:paraId="19BC0874"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Међународна економија</w:t>
            </w:r>
          </w:p>
        </w:tc>
      </w:tr>
      <w:tr w:rsidR="004641FC" w:rsidRPr="00984416" w14:paraId="6FBC15E6" w14:textId="77777777" w:rsidTr="000D2ADE">
        <w:trPr>
          <w:trHeight w:val="427"/>
          <w:jc w:val="center"/>
        </w:trPr>
        <w:tc>
          <w:tcPr>
            <w:tcW w:w="865" w:type="pct"/>
            <w:gridSpan w:val="3"/>
            <w:vAlign w:val="center"/>
          </w:tcPr>
          <w:p w14:paraId="6C8C131E"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Диплома</w:t>
            </w:r>
          </w:p>
        </w:tc>
        <w:tc>
          <w:tcPr>
            <w:tcW w:w="408" w:type="pct"/>
            <w:gridSpan w:val="2"/>
            <w:vAlign w:val="center"/>
          </w:tcPr>
          <w:p w14:paraId="54C65637"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1998.</w:t>
            </w:r>
          </w:p>
        </w:tc>
        <w:tc>
          <w:tcPr>
            <w:tcW w:w="1814" w:type="pct"/>
            <w:gridSpan w:val="3"/>
            <w:shd w:val="clear" w:color="auto" w:fill="auto"/>
            <w:vAlign w:val="center"/>
          </w:tcPr>
          <w:p w14:paraId="57E6609C"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Универзитет у Нишу, Економски факултет</w:t>
            </w:r>
          </w:p>
        </w:tc>
        <w:tc>
          <w:tcPr>
            <w:tcW w:w="830" w:type="pct"/>
            <w:gridSpan w:val="2"/>
            <w:shd w:val="clear" w:color="auto" w:fill="auto"/>
            <w:vAlign w:val="center"/>
          </w:tcPr>
          <w:p w14:paraId="3C151857"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Економске науке</w:t>
            </w:r>
          </w:p>
        </w:tc>
        <w:tc>
          <w:tcPr>
            <w:tcW w:w="1083" w:type="pct"/>
            <w:gridSpan w:val="2"/>
            <w:shd w:val="clear" w:color="auto" w:fill="auto"/>
            <w:vAlign w:val="center"/>
          </w:tcPr>
          <w:p w14:paraId="10538904"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Привредни развој</w:t>
            </w:r>
          </w:p>
        </w:tc>
      </w:tr>
      <w:tr w:rsidR="004641FC" w:rsidRPr="00984416" w14:paraId="44E14305" w14:textId="77777777" w:rsidTr="00B3463D">
        <w:trPr>
          <w:trHeight w:val="178"/>
          <w:jc w:val="center"/>
        </w:trPr>
        <w:tc>
          <w:tcPr>
            <w:tcW w:w="5000" w:type="pct"/>
            <w:gridSpan w:val="12"/>
            <w:vAlign w:val="center"/>
          </w:tcPr>
          <w:p w14:paraId="1DA10248" w14:textId="77777777" w:rsidR="004641FC" w:rsidRPr="00984416" w:rsidRDefault="004641FC" w:rsidP="00B3463D">
            <w:pPr>
              <w:tabs>
                <w:tab w:val="left" w:pos="567"/>
              </w:tabs>
              <w:contextualSpacing/>
              <w:rPr>
                <w:rFonts w:ascii="Times New Roman" w:hAnsi="Times New Roman"/>
                <w:b/>
                <w:sz w:val="20"/>
                <w:szCs w:val="20"/>
                <w:lang w:val="sr-Cyrl-RS"/>
              </w:rPr>
            </w:pPr>
            <w:r w:rsidRPr="00984416">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4641FC" w:rsidRPr="00984416" w14:paraId="331CC286" w14:textId="77777777" w:rsidTr="000D2ADE">
        <w:trPr>
          <w:trHeight w:val="507"/>
          <w:jc w:val="center"/>
        </w:trPr>
        <w:tc>
          <w:tcPr>
            <w:tcW w:w="395" w:type="pct"/>
            <w:gridSpan w:val="2"/>
            <w:shd w:val="clear" w:color="auto" w:fill="auto"/>
            <w:vAlign w:val="center"/>
          </w:tcPr>
          <w:p w14:paraId="10D4FFDE"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Р.Б.</w:t>
            </w:r>
          </w:p>
          <w:p w14:paraId="5668B473"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1,2,3...</w:t>
            </w:r>
          </w:p>
        </w:tc>
        <w:tc>
          <w:tcPr>
            <w:tcW w:w="486" w:type="pct"/>
            <w:gridSpan w:val="2"/>
            <w:shd w:val="clear" w:color="auto" w:fill="auto"/>
            <w:vAlign w:val="center"/>
          </w:tcPr>
          <w:p w14:paraId="09DF8097"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Ознака предмета</w:t>
            </w:r>
          </w:p>
        </w:tc>
        <w:tc>
          <w:tcPr>
            <w:tcW w:w="1481" w:type="pct"/>
            <w:gridSpan w:val="3"/>
            <w:shd w:val="clear" w:color="auto" w:fill="auto"/>
            <w:vAlign w:val="center"/>
          </w:tcPr>
          <w:p w14:paraId="5E54C80B"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iCs/>
                <w:sz w:val="20"/>
                <w:szCs w:val="20"/>
                <w:lang w:val="sr-Cyrl-RS"/>
              </w:rPr>
              <w:t>Назив предмета</w:t>
            </w:r>
          </w:p>
        </w:tc>
        <w:tc>
          <w:tcPr>
            <w:tcW w:w="774" w:type="pct"/>
            <w:gridSpan w:val="2"/>
            <w:shd w:val="clear" w:color="auto" w:fill="auto"/>
            <w:vAlign w:val="center"/>
          </w:tcPr>
          <w:p w14:paraId="758B27C2"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Вид наставе</w:t>
            </w:r>
          </w:p>
        </w:tc>
        <w:tc>
          <w:tcPr>
            <w:tcW w:w="1005" w:type="pct"/>
            <w:gridSpan w:val="2"/>
            <w:shd w:val="clear" w:color="auto" w:fill="auto"/>
            <w:vAlign w:val="center"/>
          </w:tcPr>
          <w:p w14:paraId="76812E8A"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iCs/>
                <w:sz w:val="20"/>
                <w:szCs w:val="20"/>
                <w:lang w:val="sr-Cyrl-RS"/>
              </w:rPr>
              <w:t xml:space="preserve">Назив студијског програма </w:t>
            </w:r>
          </w:p>
        </w:tc>
        <w:tc>
          <w:tcPr>
            <w:tcW w:w="859" w:type="pct"/>
            <w:shd w:val="clear" w:color="auto" w:fill="auto"/>
            <w:vAlign w:val="center"/>
          </w:tcPr>
          <w:p w14:paraId="54E36815"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iCs/>
                <w:sz w:val="20"/>
                <w:szCs w:val="20"/>
                <w:lang w:val="sr-Cyrl-RS"/>
              </w:rPr>
              <w:t>Врста студија (ОАС, МАС)</w:t>
            </w:r>
          </w:p>
        </w:tc>
      </w:tr>
      <w:tr w:rsidR="004641FC" w:rsidRPr="00984416" w14:paraId="5F2423D8" w14:textId="77777777" w:rsidTr="000D2ADE">
        <w:trPr>
          <w:trHeight w:val="224"/>
          <w:jc w:val="center"/>
        </w:trPr>
        <w:tc>
          <w:tcPr>
            <w:tcW w:w="395" w:type="pct"/>
            <w:gridSpan w:val="2"/>
            <w:shd w:val="clear" w:color="auto" w:fill="auto"/>
            <w:vAlign w:val="center"/>
          </w:tcPr>
          <w:p w14:paraId="4689A2B8" w14:textId="77777777" w:rsidR="004641FC" w:rsidRPr="00984416" w:rsidRDefault="004641FC" w:rsidP="00B346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2</w:t>
            </w:r>
          </w:p>
        </w:tc>
        <w:tc>
          <w:tcPr>
            <w:tcW w:w="486" w:type="pct"/>
            <w:gridSpan w:val="2"/>
            <w:shd w:val="clear" w:color="auto" w:fill="auto"/>
            <w:vAlign w:val="center"/>
          </w:tcPr>
          <w:p w14:paraId="29343467" w14:textId="07707245" w:rsidR="004641FC" w:rsidRPr="00984416" w:rsidRDefault="004641FC" w:rsidP="00B3463D">
            <w:pPr>
              <w:tabs>
                <w:tab w:val="left" w:pos="567"/>
              </w:tabs>
              <w:contextualSpacing/>
              <w:rPr>
                <w:rFonts w:ascii="Times New Roman" w:hAnsi="Times New Roman"/>
                <w:sz w:val="20"/>
                <w:szCs w:val="20"/>
                <w:lang w:val="sr-Latn-RS"/>
              </w:rPr>
            </w:pPr>
            <w:r w:rsidRPr="00984416">
              <w:rPr>
                <w:rFonts w:ascii="Times New Roman" w:hAnsi="Times New Roman"/>
                <w:sz w:val="20"/>
                <w:szCs w:val="20"/>
                <w:lang w:val="sr-Cyrl-RS"/>
              </w:rPr>
              <w:t>MG240</w:t>
            </w:r>
          </w:p>
        </w:tc>
        <w:tc>
          <w:tcPr>
            <w:tcW w:w="1481" w:type="pct"/>
            <w:gridSpan w:val="3"/>
            <w:shd w:val="clear" w:color="auto" w:fill="auto"/>
            <w:vAlign w:val="center"/>
          </w:tcPr>
          <w:p w14:paraId="52CB18CD" w14:textId="633573E5" w:rsidR="004641FC" w:rsidRPr="00B94D43" w:rsidRDefault="004641FC" w:rsidP="00B94D43">
            <w:r w:rsidRPr="00984416">
              <w:rPr>
                <w:rFonts w:ascii="Times New Roman" w:hAnsi="Times New Roman"/>
                <w:sz w:val="20"/>
                <w:szCs w:val="20"/>
                <w:lang w:val="sr-Cyrl-RS"/>
              </w:rPr>
              <w:t>Основе финансиј</w:t>
            </w:r>
            <w:r w:rsidR="00B94D43">
              <w:rPr>
                <w:rFonts w:ascii="Times New Roman" w:hAnsi="Times New Roman"/>
                <w:sz w:val="20"/>
                <w:szCs w:val="20"/>
              </w:rPr>
              <w:t>с</w:t>
            </w:r>
            <w:r w:rsidRPr="00984416">
              <w:rPr>
                <w:rFonts w:ascii="Times New Roman" w:hAnsi="Times New Roman"/>
                <w:sz w:val="20"/>
                <w:szCs w:val="20"/>
                <w:lang w:val="sr-Cyrl-RS"/>
              </w:rPr>
              <w:t>ког менаџмента</w:t>
            </w:r>
          </w:p>
        </w:tc>
        <w:tc>
          <w:tcPr>
            <w:tcW w:w="774" w:type="pct"/>
            <w:gridSpan w:val="2"/>
            <w:shd w:val="clear" w:color="auto" w:fill="auto"/>
            <w:vAlign w:val="center"/>
          </w:tcPr>
          <w:p w14:paraId="548351F4" w14:textId="5C16AE24" w:rsidR="004641FC" w:rsidRPr="00984416" w:rsidRDefault="004641FC" w:rsidP="00B346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005" w:type="pct"/>
            <w:gridSpan w:val="2"/>
            <w:shd w:val="clear" w:color="auto" w:fill="auto"/>
            <w:vAlign w:val="center"/>
          </w:tcPr>
          <w:p w14:paraId="4CEBE38B"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Дигитални бизнис и маркетинг</w:t>
            </w:r>
            <w:r>
              <w:rPr>
                <w:rFonts w:ascii="Times New Roman" w:hAnsi="Times New Roman"/>
                <w:sz w:val="20"/>
                <w:szCs w:val="20"/>
                <w:lang w:val="sr-Cyrl-RS"/>
              </w:rPr>
              <w:t xml:space="preserve">, </w:t>
            </w:r>
            <w:r>
              <w:rPr>
                <w:rFonts w:ascii="Times New Roman" w:hAnsi="Times New Roman"/>
                <w:sz w:val="20"/>
                <w:szCs w:val="20"/>
                <w:lang w:val="sr-Cyrl-CS"/>
              </w:rPr>
              <w:t>Енглески језик у бизнису</w:t>
            </w:r>
          </w:p>
        </w:tc>
        <w:tc>
          <w:tcPr>
            <w:tcW w:w="859" w:type="pct"/>
            <w:shd w:val="clear" w:color="auto" w:fill="auto"/>
            <w:vAlign w:val="center"/>
          </w:tcPr>
          <w:p w14:paraId="1085268A" w14:textId="77777777" w:rsidR="004641FC" w:rsidRPr="00984416" w:rsidRDefault="004641FC" w:rsidP="00B3463D">
            <w:pPr>
              <w:tabs>
                <w:tab w:val="left" w:pos="567"/>
              </w:tabs>
              <w:contextualSpacing/>
              <w:jc w:val="center"/>
              <w:rPr>
                <w:rFonts w:ascii="Times New Roman" w:hAnsi="Times New Roman"/>
                <w:sz w:val="20"/>
                <w:szCs w:val="20"/>
                <w:lang w:val="sr-Cyrl-RS"/>
              </w:rPr>
            </w:pPr>
            <w:r w:rsidRPr="00984416">
              <w:rPr>
                <w:rFonts w:ascii="Times New Roman" w:hAnsi="Times New Roman"/>
                <w:sz w:val="20"/>
                <w:szCs w:val="20"/>
                <w:lang w:val="sr-Cyrl-RS"/>
              </w:rPr>
              <w:t>ОАС</w:t>
            </w:r>
          </w:p>
        </w:tc>
      </w:tr>
      <w:tr w:rsidR="004641FC" w:rsidRPr="00984416" w14:paraId="30992986" w14:textId="77777777" w:rsidTr="00B3463D">
        <w:trPr>
          <w:trHeight w:val="170"/>
          <w:jc w:val="center"/>
        </w:trPr>
        <w:tc>
          <w:tcPr>
            <w:tcW w:w="5000" w:type="pct"/>
            <w:gridSpan w:val="12"/>
            <w:vAlign w:val="center"/>
          </w:tcPr>
          <w:p w14:paraId="087FF9A7" w14:textId="77777777" w:rsidR="004641FC" w:rsidRPr="00984416" w:rsidRDefault="004641FC" w:rsidP="00B3463D">
            <w:pPr>
              <w:tabs>
                <w:tab w:val="left" w:pos="567"/>
              </w:tabs>
              <w:contextualSpacing/>
              <w:rPr>
                <w:rFonts w:ascii="Times New Roman" w:hAnsi="Times New Roman"/>
                <w:b/>
                <w:sz w:val="20"/>
                <w:szCs w:val="20"/>
                <w:lang w:val="sr-Cyrl-RS"/>
              </w:rPr>
            </w:pPr>
            <w:r w:rsidRPr="00984416">
              <w:rPr>
                <w:rFonts w:ascii="Times New Roman" w:hAnsi="Times New Roman"/>
                <w:b/>
                <w:sz w:val="20"/>
                <w:szCs w:val="20"/>
                <w:lang w:val="sr-Cyrl-RS"/>
              </w:rPr>
              <w:t>Репрезентативне референце (минимално 5 не више од 10)</w:t>
            </w:r>
          </w:p>
        </w:tc>
      </w:tr>
      <w:tr w:rsidR="004641FC" w:rsidRPr="00984416" w14:paraId="16239045" w14:textId="77777777" w:rsidTr="00B3463D">
        <w:trPr>
          <w:trHeight w:val="427"/>
          <w:jc w:val="center"/>
        </w:trPr>
        <w:tc>
          <w:tcPr>
            <w:tcW w:w="309" w:type="pct"/>
            <w:vAlign w:val="center"/>
          </w:tcPr>
          <w:p w14:paraId="7EDAD9CF"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1.</w:t>
            </w:r>
          </w:p>
        </w:tc>
        <w:tc>
          <w:tcPr>
            <w:tcW w:w="4691" w:type="pct"/>
            <w:gridSpan w:val="11"/>
            <w:shd w:val="clear" w:color="auto" w:fill="auto"/>
            <w:vAlign w:val="center"/>
          </w:tcPr>
          <w:p w14:paraId="2CE2DC20" w14:textId="77777777" w:rsidR="004641FC" w:rsidRPr="00984416" w:rsidRDefault="004641FC" w:rsidP="00B3463D">
            <w:pPr>
              <w:jc w:val="both"/>
              <w:rPr>
                <w:rFonts w:ascii="Times New Roman" w:hAnsi="Times New Roman"/>
                <w:sz w:val="20"/>
                <w:szCs w:val="20"/>
                <w:lang w:val="sr-Cyrl-RS"/>
              </w:rPr>
            </w:pPr>
            <w:r w:rsidRPr="00984416">
              <w:rPr>
                <w:rFonts w:ascii="Times New Roman" w:hAnsi="Times New Roman"/>
                <w:b/>
                <w:sz w:val="20"/>
                <w:szCs w:val="20"/>
                <w:lang w:val="sr-Cyrl-RS"/>
              </w:rPr>
              <w:t>Božić Miljković, I</w:t>
            </w:r>
            <w:r w:rsidRPr="00984416">
              <w:rPr>
                <w:rFonts w:ascii="Times New Roman" w:hAnsi="Times New Roman"/>
                <w:sz w:val="20"/>
                <w:szCs w:val="20"/>
                <w:lang w:val="sr-Cyrl-RS"/>
              </w:rPr>
              <w:t xml:space="preserve"> &amp; Nešić, M. (2020). Pod  naslovom: </w:t>
            </w:r>
            <w:r w:rsidRPr="00984416">
              <w:rPr>
                <w:rFonts w:ascii="Times New Roman" w:hAnsi="Times New Roman"/>
                <w:i/>
                <w:sz w:val="20"/>
                <w:szCs w:val="20"/>
                <w:lang w:val="sr-Cyrl-RS"/>
              </w:rPr>
              <w:t>International Organizations that Work on Inequality</w:t>
            </w:r>
            <w:r w:rsidRPr="00984416">
              <w:rPr>
                <w:rFonts w:ascii="Times New Roman" w:hAnsi="Times New Roman"/>
                <w:sz w:val="20"/>
                <w:szCs w:val="20"/>
                <w:lang w:val="sr-Cyrl-RS"/>
              </w:rPr>
              <w:t>.</w:t>
            </w:r>
            <w:r w:rsidRPr="00984416">
              <w:rPr>
                <w:rFonts w:ascii="Times New Roman" w:hAnsi="Times New Roman"/>
                <w:i/>
                <w:sz w:val="20"/>
                <w:szCs w:val="20"/>
                <w:lang w:val="sr-Cyrl-RS"/>
              </w:rPr>
              <w:t xml:space="preserve"> Encyclopedia of the UN Sustainable Development Goals</w:t>
            </w:r>
            <w:r w:rsidRPr="00984416">
              <w:rPr>
                <w:rFonts w:ascii="Times New Roman" w:hAnsi="Times New Roman"/>
                <w:sz w:val="20"/>
                <w:szCs w:val="20"/>
                <w:lang w:val="sr-Cyrl-RS"/>
              </w:rPr>
              <w:t xml:space="preserve"> izdavač Springer, recenzent prof Jose Baltazar Salgueirinho Osório de Andrade Guerra, Dr.,https://link.springer.com/referenceworkentry/10.1007%2F978-3-319-71060-0_23-1 </w:t>
            </w:r>
            <w:r w:rsidRPr="00984416">
              <w:rPr>
                <w:rFonts w:ascii="Times New Roman" w:hAnsi="Times New Roman"/>
                <w:b/>
                <w:sz w:val="20"/>
                <w:szCs w:val="20"/>
                <w:lang w:val="sr-Cyrl-RS"/>
              </w:rPr>
              <w:t>(M13)</w:t>
            </w:r>
          </w:p>
        </w:tc>
      </w:tr>
      <w:tr w:rsidR="004641FC" w:rsidRPr="00984416" w14:paraId="52D407C1" w14:textId="77777777" w:rsidTr="00B3463D">
        <w:trPr>
          <w:trHeight w:val="427"/>
          <w:jc w:val="center"/>
        </w:trPr>
        <w:tc>
          <w:tcPr>
            <w:tcW w:w="309" w:type="pct"/>
            <w:vAlign w:val="center"/>
          </w:tcPr>
          <w:p w14:paraId="6D6255F8"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2.</w:t>
            </w:r>
          </w:p>
        </w:tc>
        <w:tc>
          <w:tcPr>
            <w:tcW w:w="4691" w:type="pct"/>
            <w:gridSpan w:val="11"/>
            <w:shd w:val="clear" w:color="auto" w:fill="auto"/>
            <w:vAlign w:val="center"/>
          </w:tcPr>
          <w:p w14:paraId="7089000E" w14:textId="77777777" w:rsidR="004641FC" w:rsidRPr="00984416" w:rsidRDefault="004641FC" w:rsidP="00B3463D">
            <w:pPr>
              <w:jc w:val="both"/>
              <w:rPr>
                <w:rFonts w:ascii="Times New Roman" w:hAnsi="Times New Roman"/>
                <w:b/>
                <w:sz w:val="20"/>
                <w:szCs w:val="20"/>
                <w:lang w:val="sr-Cyrl-RS"/>
              </w:rPr>
            </w:pPr>
            <w:r w:rsidRPr="00984416">
              <w:rPr>
                <w:rFonts w:ascii="Times New Roman" w:hAnsi="Times New Roman"/>
                <w:b/>
                <w:bCs/>
                <w:sz w:val="20"/>
                <w:szCs w:val="20"/>
                <w:lang w:val="sr-Cyrl-RS"/>
              </w:rPr>
              <w:t>Božić Miljković, I</w:t>
            </w:r>
            <w:r w:rsidRPr="00984416">
              <w:rPr>
                <w:rFonts w:ascii="Times New Roman" w:hAnsi="Times New Roman"/>
                <w:bCs/>
                <w:sz w:val="20"/>
                <w:szCs w:val="20"/>
                <w:lang w:val="sr-Cyrl-RS"/>
              </w:rPr>
              <w:t>. (2018). Balkan Countries and Turkey on the Way to the European Union, poglavlje u knjizi. Naslov knjige: „A Reluctant European? Contemporary Perspectives on Turkey's EU Accession Process.“ ed. Catherine MacMillan, izdavač: Cambridge Schoolars Book, 2018.</w:t>
            </w:r>
            <w:r w:rsidRPr="00984416">
              <w:rPr>
                <w:rFonts w:ascii="Times New Roman" w:hAnsi="Times New Roman"/>
                <w:b/>
                <w:sz w:val="20"/>
                <w:szCs w:val="20"/>
                <w:lang w:val="sr-Cyrl-RS"/>
              </w:rPr>
              <w:t xml:space="preserve"> (M13)</w:t>
            </w:r>
            <w:r w:rsidRPr="00984416">
              <w:rPr>
                <w:rFonts w:ascii="Times New Roman" w:hAnsi="Times New Roman"/>
                <w:b/>
                <w:sz w:val="20"/>
                <w:szCs w:val="20"/>
                <w:lang w:val="sr-Cyrl-RS"/>
              </w:rPr>
              <w:tab/>
            </w:r>
          </w:p>
        </w:tc>
      </w:tr>
      <w:tr w:rsidR="004641FC" w:rsidRPr="00984416" w14:paraId="6296A47D" w14:textId="77777777" w:rsidTr="00B3463D">
        <w:trPr>
          <w:trHeight w:val="699"/>
          <w:jc w:val="center"/>
        </w:trPr>
        <w:tc>
          <w:tcPr>
            <w:tcW w:w="309" w:type="pct"/>
            <w:vAlign w:val="center"/>
          </w:tcPr>
          <w:p w14:paraId="2B3A5BE5"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3.</w:t>
            </w:r>
          </w:p>
        </w:tc>
        <w:tc>
          <w:tcPr>
            <w:tcW w:w="4691" w:type="pct"/>
            <w:gridSpan w:val="11"/>
            <w:shd w:val="clear" w:color="auto" w:fill="auto"/>
          </w:tcPr>
          <w:p w14:paraId="78E41F6E" w14:textId="77777777" w:rsidR="004641FC" w:rsidRPr="00984416" w:rsidRDefault="004641FC" w:rsidP="00B3463D">
            <w:pPr>
              <w:adjustRightInd w:val="0"/>
              <w:snapToGrid w:val="0"/>
              <w:spacing w:line="240" w:lineRule="atLeast"/>
              <w:jc w:val="both"/>
              <w:rPr>
                <w:rFonts w:ascii="Times New Roman" w:eastAsia="Times New Roman" w:hAnsi="Times New Roman"/>
                <w:b/>
                <w:bCs/>
                <w:sz w:val="20"/>
                <w:szCs w:val="20"/>
                <w:lang w:val="sr-Cyrl-RS"/>
              </w:rPr>
            </w:pPr>
            <w:r w:rsidRPr="00984416">
              <w:rPr>
                <w:rFonts w:ascii="Times New Roman" w:eastAsia="Times New Roman" w:hAnsi="Times New Roman"/>
                <w:snapToGrid w:val="0"/>
                <w:sz w:val="20"/>
                <w:szCs w:val="20"/>
                <w:lang w:val="sr-Cyrl-RS" w:eastAsia="de-DE" w:bidi="en-US"/>
              </w:rPr>
              <w:t xml:space="preserve">Wolf, Leal, Singh, Scherle, Telesford, Havea, </w:t>
            </w:r>
            <w:r w:rsidRPr="00984416">
              <w:rPr>
                <w:rFonts w:ascii="Times New Roman" w:eastAsia="Times New Roman" w:hAnsi="Times New Roman"/>
                <w:b/>
                <w:snapToGrid w:val="0"/>
                <w:sz w:val="20"/>
                <w:szCs w:val="20"/>
                <w:lang w:val="sr-Cyrl-RS" w:eastAsia="de-DE" w:bidi="en-US"/>
              </w:rPr>
              <w:t>Božić Miljković, I</w:t>
            </w:r>
            <w:r w:rsidRPr="00984416">
              <w:rPr>
                <w:rFonts w:ascii="Times New Roman" w:eastAsia="Times New Roman" w:hAnsi="Times New Roman"/>
                <w:snapToGrid w:val="0"/>
                <w:sz w:val="20"/>
                <w:szCs w:val="20"/>
                <w:lang w:val="sr-Cyrl-RS" w:eastAsia="de-DE" w:bidi="en-US"/>
              </w:rPr>
              <w:t>., Surroop, Kovaleva An (2021). Evidence-Based Assessment of Influences of Climate Change on Tourism Development in Small Pacific Island States. Sustainability 2021, 13(8), 4223. Str. 1-22. MDPI</w:t>
            </w:r>
            <w:r w:rsidRPr="00984416">
              <w:rPr>
                <w:rFonts w:ascii="Times New Roman" w:eastAsia="Times New Roman" w:hAnsi="Times New Roman"/>
                <w:bCs/>
                <w:snapToGrid w:val="0"/>
                <w:sz w:val="20"/>
                <w:szCs w:val="20"/>
                <w:lang w:val="sr-Cyrl-RS" w:eastAsia="de-DE" w:bidi="en-US"/>
              </w:rPr>
              <w:t>. ISSN 2071-1050 https://doi.org/10.3390/su13084223 (IF</w:t>
            </w:r>
            <w:r w:rsidRPr="00984416">
              <w:rPr>
                <w:rFonts w:ascii="Times New Roman" w:eastAsia="Times New Roman" w:hAnsi="Times New Roman"/>
                <w:bCs/>
                <w:sz w:val="20"/>
                <w:szCs w:val="20"/>
                <w:lang w:val="sr-Cyrl-RS"/>
              </w:rPr>
              <w:t xml:space="preserve"> 2,576)</w:t>
            </w:r>
            <w:r w:rsidRPr="00984416">
              <w:rPr>
                <w:rFonts w:ascii="Times New Roman" w:eastAsia="Times New Roman" w:hAnsi="Times New Roman"/>
                <w:b/>
                <w:bCs/>
                <w:sz w:val="20"/>
                <w:szCs w:val="20"/>
                <w:lang w:val="sr-Cyrl-RS"/>
              </w:rPr>
              <w:t xml:space="preserve"> (M22)</w:t>
            </w:r>
          </w:p>
        </w:tc>
      </w:tr>
      <w:tr w:rsidR="004641FC" w:rsidRPr="00984416" w14:paraId="683CA920" w14:textId="77777777" w:rsidTr="00B3463D">
        <w:trPr>
          <w:trHeight w:val="427"/>
          <w:jc w:val="center"/>
        </w:trPr>
        <w:tc>
          <w:tcPr>
            <w:tcW w:w="309" w:type="pct"/>
            <w:vAlign w:val="center"/>
          </w:tcPr>
          <w:p w14:paraId="48312E0B"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4.</w:t>
            </w:r>
          </w:p>
        </w:tc>
        <w:tc>
          <w:tcPr>
            <w:tcW w:w="4691" w:type="pct"/>
            <w:gridSpan w:val="11"/>
            <w:shd w:val="clear" w:color="auto" w:fill="auto"/>
          </w:tcPr>
          <w:p w14:paraId="21C045A6" w14:textId="77777777" w:rsidR="004641FC" w:rsidRPr="00984416" w:rsidRDefault="004641FC" w:rsidP="00B3463D">
            <w:pPr>
              <w:jc w:val="both"/>
              <w:rPr>
                <w:rFonts w:ascii="Times New Roman" w:hAnsi="Times New Roman"/>
                <w:sz w:val="20"/>
                <w:szCs w:val="20"/>
                <w:lang w:val="sr-Cyrl-RS"/>
              </w:rPr>
            </w:pPr>
            <w:r w:rsidRPr="00984416">
              <w:rPr>
                <w:rFonts w:ascii="Times New Roman" w:hAnsi="Times New Roman"/>
                <w:b/>
                <w:bCs/>
                <w:sz w:val="20"/>
                <w:szCs w:val="20"/>
                <w:lang w:val="sr-Cyrl-RS"/>
              </w:rPr>
              <w:t>Božić Miljković, I.</w:t>
            </w:r>
            <w:r w:rsidRPr="00984416">
              <w:rPr>
                <w:rFonts w:ascii="Times New Roman" w:hAnsi="Times New Roman"/>
                <w:bCs/>
                <w:sz w:val="20"/>
                <w:szCs w:val="20"/>
                <w:lang w:val="sr-Cyrl-RS"/>
              </w:rPr>
              <w:t xml:space="preserve"> (2021). Economic Cooperation Between Serbia and the V4 Group. Ekonomický</w:t>
            </w:r>
            <w:r w:rsidRPr="00984416">
              <w:rPr>
                <w:rFonts w:ascii="Times New Roman" w:hAnsi="Times New Roman"/>
                <w:sz w:val="20"/>
                <w:szCs w:val="20"/>
                <w:lang w:val="sr-Cyrl-RS"/>
              </w:rPr>
              <w:t xml:space="preserve"> časopis 2/2021, Ekonomický ústav SAV a Prognostický ústav CSPV SAV. </w:t>
            </w:r>
            <w:r w:rsidRPr="00984416">
              <w:rPr>
                <w:rFonts w:ascii="Times New Roman" w:hAnsi="Times New Roman"/>
                <w:b/>
                <w:bCs/>
                <w:sz w:val="20"/>
                <w:szCs w:val="20"/>
                <w:lang w:val="sr-Cyrl-RS"/>
              </w:rPr>
              <w:t>ISSN</w:t>
            </w:r>
            <w:r w:rsidRPr="00984416">
              <w:rPr>
                <w:rFonts w:ascii="Times New Roman" w:hAnsi="Times New Roman"/>
                <w:sz w:val="20"/>
                <w:szCs w:val="20"/>
                <w:lang w:val="sr-Cyrl-RS"/>
              </w:rPr>
              <w:t xml:space="preserve"> 0013-3035; pp.158-179 (IF 0,63) </w:t>
            </w:r>
            <w:r w:rsidRPr="00984416">
              <w:rPr>
                <w:rFonts w:ascii="Times New Roman" w:hAnsi="Times New Roman"/>
                <w:b/>
                <w:sz w:val="20"/>
                <w:szCs w:val="20"/>
                <w:lang w:val="sr-Cyrl-RS"/>
              </w:rPr>
              <w:t>(M23)</w:t>
            </w:r>
          </w:p>
        </w:tc>
      </w:tr>
      <w:tr w:rsidR="004641FC" w:rsidRPr="00984416" w14:paraId="303ADF58" w14:textId="77777777" w:rsidTr="00B3463D">
        <w:trPr>
          <w:trHeight w:val="427"/>
          <w:jc w:val="center"/>
        </w:trPr>
        <w:tc>
          <w:tcPr>
            <w:tcW w:w="309" w:type="pct"/>
            <w:vAlign w:val="center"/>
          </w:tcPr>
          <w:p w14:paraId="7A3116D3"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5.</w:t>
            </w:r>
          </w:p>
        </w:tc>
        <w:tc>
          <w:tcPr>
            <w:tcW w:w="4691" w:type="pct"/>
            <w:gridSpan w:val="11"/>
            <w:shd w:val="clear" w:color="auto" w:fill="auto"/>
          </w:tcPr>
          <w:p w14:paraId="48459390" w14:textId="77777777" w:rsidR="004641FC" w:rsidRPr="00984416" w:rsidRDefault="004641FC" w:rsidP="00B3463D">
            <w:pPr>
              <w:jc w:val="both"/>
              <w:rPr>
                <w:rFonts w:ascii="Times New Roman" w:hAnsi="Times New Roman"/>
                <w:bCs/>
                <w:sz w:val="20"/>
                <w:szCs w:val="20"/>
                <w:lang w:val="sr-Cyrl-RS"/>
              </w:rPr>
            </w:pPr>
            <w:r w:rsidRPr="00984416">
              <w:rPr>
                <w:rFonts w:ascii="Times New Roman" w:hAnsi="Times New Roman"/>
                <w:b/>
                <w:sz w:val="20"/>
                <w:szCs w:val="20"/>
                <w:lang w:val="sr-Cyrl-RS"/>
              </w:rPr>
              <w:t>Božić Miljković, I.</w:t>
            </w:r>
            <w:r w:rsidRPr="00984416">
              <w:rPr>
                <w:rFonts w:ascii="Times New Roman" w:hAnsi="Times New Roman"/>
                <w:sz w:val="20"/>
                <w:szCs w:val="20"/>
                <w:lang w:val="sr-Cyrl-RS"/>
              </w:rPr>
              <w:t xml:space="preserve"> (2021). Geoekonomski aspekti Saradnje Republike Srbije i NR Kine: stanje i perspektive. Originalan naučni rad. Sociološki pregled, Vol 55, Br 2/2021. Srpsko sociološko društvo. str. 314-351. ISSN 0085-6320  DOI:https://doi.org/10.5937/socpreg55-31925 </w:t>
            </w:r>
            <w:r w:rsidRPr="00984416">
              <w:rPr>
                <w:rFonts w:ascii="Times New Roman" w:hAnsi="Times New Roman"/>
                <w:b/>
                <w:sz w:val="20"/>
                <w:szCs w:val="20"/>
                <w:lang w:val="sr-Cyrl-RS"/>
              </w:rPr>
              <w:t>(M23)</w:t>
            </w:r>
          </w:p>
        </w:tc>
      </w:tr>
      <w:tr w:rsidR="004641FC" w:rsidRPr="00984416" w14:paraId="018978F1" w14:textId="77777777" w:rsidTr="00B3463D">
        <w:trPr>
          <w:trHeight w:val="427"/>
          <w:jc w:val="center"/>
        </w:trPr>
        <w:tc>
          <w:tcPr>
            <w:tcW w:w="309" w:type="pct"/>
            <w:vAlign w:val="center"/>
          </w:tcPr>
          <w:p w14:paraId="5D96F940"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6.</w:t>
            </w:r>
          </w:p>
        </w:tc>
        <w:tc>
          <w:tcPr>
            <w:tcW w:w="4691" w:type="pct"/>
            <w:gridSpan w:val="11"/>
            <w:shd w:val="clear" w:color="auto" w:fill="auto"/>
          </w:tcPr>
          <w:p w14:paraId="03E4F4A1" w14:textId="77777777" w:rsidR="004641FC" w:rsidRPr="00984416" w:rsidRDefault="004641FC" w:rsidP="00B3463D">
            <w:pPr>
              <w:jc w:val="both"/>
              <w:rPr>
                <w:rFonts w:ascii="Times New Roman" w:hAnsi="Times New Roman"/>
                <w:b/>
                <w:sz w:val="20"/>
                <w:szCs w:val="20"/>
                <w:lang w:val="sr-Cyrl-RS"/>
              </w:rPr>
            </w:pPr>
            <w:r w:rsidRPr="00984416">
              <w:rPr>
                <w:rFonts w:ascii="Times New Roman" w:hAnsi="Times New Roman"/>
                <w:b/>
                <w:bCs/>
                <w:sz w:val="20"/>
                <w:szCs w:val="20"/>
                <w:lang w:val="sr-Cyrl-RS"/>
              </w:rPr>
              <w:t>Božić Miljković, I.</w:t>
            </w:r>
            <w:r w:rsidRPr="00984416">
              <w:rPr>
                <w:rFonts w:ascii="Times New Roman" w:hAnsi="Times New Roman"/>
                <w:bCs/>
                <w:sz w:val="20"/>
                <w:szCs w:val="20"/>
                <w:lang w:val="sr-Cyrl-RS"/>
              </w:rPr>
              <w:t xml:space="preserve"> (2019). (Ne)uspeh tranzicionih reformi u zemljama bivše SFRJ, Sociološki pregled, Vol.53, br 3/2019, Tranzicija: trideset godina posle, str.1102-1131. </w:t>
            </w:r>
            <w:r w:rsidRPr="00984416">
              <w:rPr>
                <w:rFonts w:ascii="Times New Roman" w:hAnsi="Times New Roman"/>
                <w:sz w:val="20"/>
                <w:szCs w:val="20"/>
                <w:lang w:val="sr-Cyrl-RS"/>
              </w:rPr>
              <w:t xml:space="preserve">ISSN 0085-6320 </w:t>
            </w:r>
            <w:r w:rsidRPr="00984416">
              <w:rPr>
                <w:rFonts w:ascii="Times New Roman" w:hAnsi="Times New Roman"/>
                <w:b/>
                <w:sz w:val="20"/>
                <w:szCs w:val="20"/>
                <w:lang w:val="sr-Cyrl-RS"/>
              </w:rPr>
              <w:t>(M24)</w:t>
            </w:r>
          </w:p>
        </w:tc>
      </w:tr>
      <w:tr w:rsidR="004641FC" w:rsidRPr="00984416" w14:paraId="630AA98F" w14:textId="77777777" w:rsidTr="00B3463D">
        <w:trPr>
          <w:trHeight w:val="427"/>
          <w:jc w:val="center"/>
        </w:trPr>
        <w:tc>
          <w:tcPr>
            <w:tcW w:w="309" w:type="pct"/>
            <w:vAlign w:val="center"/>
          </w:tcPr>
          <w:p w14:paraId="11F16EB9"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7.</w:t>
            </w:r>
          </w:p>
        </w:tc>
        <w:tc>
          <w:tcPr>
            <w:tcW w:w="4691" w:type="pct"/>
            <w:gridSpan w:val="11"/>
            <w:shd w:val="clear" w:color="auto" w:fill="auto"/>
          </w:tcPr>
          <w:p w14:paraId="76317962" w14:textId="77777777" w:rsidR="004641FC" w:rsidRPr="00984416" w:rsidRDefault="004641FC" w:rsidP="00B3463D">
            <w:pPr>
              <w:jc w:val="both"/>
              <w:rPr>
                <w:rFonts w:ascii="Times New Roman" w:eastAsia="Times New Roman" w:hAnsi="Times New Roman"/>
                <w:b/>
                <w:bCs/>
                <w:sz w:val="20"/>
                <w:szCs w:val="20"/>
                <w:lang w:val="sr-Cyrl-RS"/>
              </w:rPr>
            </w:pPr>
            <w:r w:rsidRPr="00984416">
              <w:rPr>
                <w:rFonts w:ascii="Times New Roman" w:eastAsia="Times New Roman" w:hAnsi="Times New Roman"/>
                <w:b/>
                <w:bCs/>
                <w:sz w:val="20"/>
                <w:szCs w:val="20"/>
                <w:lang w:val="sr-Cyrl-RS"/>
              </w:rPr>
              <w:t xml:space="preserve">Božić Miljković, I </w:t>
            </w:r>
            <w:r w:rsidRPr="00984416">
              <w:rPr>
                <w:rFonts w:ascii="Times New Roman" w:eastAsia="Times New Roman" w:hAnsi="Times New Roman"/>
                <w:bCs/>
                <w:sz w:val="20"/>
                <w:szCs w:val="20"/>
                <w:lang w:val="sr-Cyrl-RS"/>
              </w:rPr>
              <w:t>(2023). Porez na dobit u Republici Srbiji;</w:t>
            </w:r>
            <w:r w:rsidRPr="00984416">
              <w:rPr>
                <w:rFonts w:ascii="Times New Roman" w:eastAsia="Times New Roman" w:hAnsi="Times New Roman"/>
                <w:b/>
                <w:bCs/>
                <w:sz w:val="20"/>
                <w:szCs w:val="20"/>
                <w:lang w:val="sr-Cyrl-RS"/>
              </w:rPr>
              <w:t xml:space="preserve"> </w:t>
            </w:r>
            <w:r w:rsidRPr="00984416">
              <w:rPr>
                <w:rFonts w:ascii="Times New Roman" w:eastAsia="Times New Roman" w:hAnsi="Times New Roman"/>
                <w:bCs/>
                <w:sz w:val="20"/>
                <w:szCs w:val="20"/>
                <w:lang w:val="sr-Cyrl-RS"/>
              </w:rPr>
              <w:t xml:space="preserve">poglavlje u knjizi: </w:t>
            </w:r>
            <w:r w:rsidRPr="00984416">
              <w:rPr>
                <w:rFonts w:ascii="Times New Roman" w:eastAsia="Times New Roman" w:hAnsi="Times New Roman"/>
                <w:bCs/>
                <w:i/>
                <w:sz w:val="20"/>
                <w:szCs w:val="20"/>
                <w:lang w:val="sr-Cyrl-RS"/>
              </w:rPr>
              <w:t>Uticaj poreske politike na privredni rast Republike Srbije</w:t>
            </w:r>
            <w:r w:rsidRPr="00984416">
              <w:rPr>
                <w:rFonts w:ascii="Times New Roman" w:eastAsia="Times New Roman" w:hAnsi="Times New Roman"/>
                <w:bCs/>
                <w:sz w:val="20"/>
                <w:szCs w:val="20"/>
                <w:lang w:val="sr-Cyrl-RS"/>
              </w:rPr>
              <w:t xml:space="preserve">, urednik Jugoslav Aničić; Fakultet za ekonomiju i finansije univerziteta Union Nikola Tesla Beograd ISBN 978-86-89529-36-4; UDK 336.2.02 (497.11); COBISS.SR-ID 79428105; 261 str. </w:t>
            </w:r>
            <w:r w:rsidRPr="00984416">
              <w:rPr>
                <w:rFonts w:ascii="Times New Roman" w:eastAsia="Times New Roman" w:hAnsi="Times New Roman"/>
                <w:b/>
                <w:bCs/>
                <w:sz w:val="20"/>
                <w:szCs w:val="20"/>
                <w:lang w:val="sr-Cyrl-RS"/>
              </w:rPr>
              <w:t>(M45)</w:t>
            </w:r>
          </w:p>
        </w:tc>
      </w:tr>
      <w:tr w:rsidR="004641FC" w:rsidRPr="00984416" w14:paraId="4AC4E756" w14:textId="77777777" w:rsidTr="00B3463D">
        <w:trPr>
          <w:trHeight w:val="427"/>
          <w:jc w:val="center"/>
        </w:trPr>
        <w:tc>
          <w:tcPr>
            <w:tcW w:w="309" w:type="pct"/>
            <w:vAlign w:val="center"/>
          </w:tcPr>
          <w:p w14:paraId="2B17CC69"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8.</w:t>
            </w:r>
          </w:p>
        </w:tc>
        <w:tc>
          <w:tcPr>
            <w:tcW w:w="4691" w:type="pct"/>
            <w:gridSpan w:val="11"/>
            <w:shd w:val="clear" w:color="auto" w:fill="auto"/>
          </w:tcPr>
          <w:p w14:paraId="4B099C7B" w14:textId="77777777" w:rsidR="004641FC" w:rsidRPr="00984416" w:rsidRDefault="004641FC" w:rsidP="00B3463D">
            <w:pPr>
              <w:jc w:val="both"/>
              <w:rPr>
                <w:rFonts w:ascii="Times New Roman" w:eastAsia="Times New Roman" w:hAnsi="Times New Roman"/>
                <w:b/>
                <w:bCs/>
                <w:sz w:val="20"/>
                <w:szCs w:val="20"/>
                <w:lang w:val="sr-Cyrl-RS"/>
              </w:rPr>
            </w:pPr>
            <w:r w:rsidRPr="00984416">
              <w:rPr>
                <w:rFonts w:ascii="Times New Roman" w:hAnsi="Times New Roman"/>
                <w:b/>
                <w:bCs/>
                <w:sz w:val="20"/>
                <w:szCs w:val="20"/>
                <w:lang w:val="sr-Cyrl-RS"/>
              </w:rPr>
              <w:t>Božić Miljković, I.</w:t>
            </w:r>
            <w:r w:rsidRPr="00984416">
              <w:rPr>
                <w:rFonts w:ascii="Times New Roman" w:hAnsi="Times New Roman"/>
                <w:bCs/>
                <w:sz w:val="20"/>
                <w:szCs w:val="20"/>
                <w:lang w:val="sr-Cyrl-RS"/>
              </w:rPr>
              <w:t xml:space="preserve"> (2023). Menadžment javnog duga u kontekstu efekta na kretanje bruto domaćeg proizvoda: Panel analiza (koautori: Stojanović, M, Milićević, S, Mladenović, M)</w:t>
            </w:r>
            <w:r w:rsidRPr="00984416">
              <w:rPr>
                <w:rFonts w:ascii="Times New Roman" w:hAnsi="Times New Roman"/>
                <w:sz w:val="20"/>
                <w:szCs w:val="20"/>
                <w:lang w:val="sr-Cyrl-RS"/>
              </w:rPr>
              <w:t xml:space="preserve">, Ekonomija – Teorija i praksa, FIMEK, Novi Sad, 58-67. ISSN 2217-5458 </w:t>
            </w:r>
            <w:r w:rsidRPr="00984416">
              <w:rPr>
                <w:rFonts w:ascii="Times New Roman" w:hAnsi="Times New Roman"/>
                <w:b/>
                <w:sz w:val="20"/>
                <w:szCs w:val="20"/>
                <w:lang w:val="sr-Cyrl-RS"/>
              </w:rPr>
              <w:t>(M51)</w:t>
            </w:r>
          </w:p>
        </w:tc>
      </w:tr>
      <w:tr w:rsidR="004641FC" w:rsidRPr="00984416" w14:paraId="39098E9B" w14:textId="77777777" w:rsidTr="00B3463D">
        <w:trPr>
          <w:trHeight w:val="427"/>
          <w:jc w:val="center"/>
        </w:trPr>
        <w:tc>
          <w:tcPr>
            <w:tcW w:w="309" w:type="pct"/>
            <w:vAlign w:val="center"/>
          </w:tcPr>
          <w:p w14:paraId="7EEBA11C"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9.</w:t>
            </w:r>
          </w:p>
        </w:tc>
        <w:tc>
          <w:tcPr>
            <w:tcW w:w="4691" w:type="pct"/>
            <w:gridSpan w:val="11"/>
            <w:shd w:val="clear" w:color="auto" w:fill="auto"/>
          </w:tcPr>
          <w:p w14:paraId="3090AB54" w14:textId="77777777" w:rsidR="004641FC" w:rsidRPr="00984416" w:rsidRDefault="004641FC" w:rsidP="00B3463D">
            <w:pPr>
              <w:jc w:val="both"/>
              <w:rPr>
                <w:rFonts w:ascii="Times New Roman" w:hAnsi="Times New Roman"/>
                <w:b/>
                <w:sz w:val="20"/>
                <w:szCs w:val="20"/>
                <w:lang w:val="sr-Cyrl-RS"/>
              </w:rPr>
            </w:pPr>
            <w:r w:rsidRPr="00984416">
              <w:rPr>
                <w:rFonts w:ascii="Times New Roman" w:hAnsi="Times New Roman"/>
                <w:b/>
                <w:bCs/>
                <w:sz w:val="20"/>
                <w:szCs w:val="20"/>
                <w:lang w:val="sr-Cyrl-RS"/>
              </w:rPr>
              <w:t>Božić Miljković, I.</w:t>
            </w:r>
            <w:r w:rsidRPr="00984416">
              <w:rPr>
                <w:rFonts w:ascii="Times New Roman" w:hAnsi="Times New Roman"/>
                <w:bCs/>
                <w:sz w:val="20"/>
                <w:szCs w:val="20"/>
                <w:lang w:val="sr-Cyrl-RS"/>
              </w:rPr>
              <w:t xml:space="preserve"> (2013). Public Spending and Macroeconomic Stability, (Javna potrošnja i makroekonomska stabilnost), </w:t>
            </w:r>
            <w:r w:rsidRPr="00984416">
              <w:rPr>
                <w:rFonts w:ascii="Times New Roman" w:hAnsi="Times New Roman"/>
                <w:bCs/>
                <w:i/>
                <w:sz w:val="20"/>
                <w:szCs w:val="20"/>
                <w:lang w:val="sr-Cyrl-RS"/>
              </w:rPr>
              <w:t>FACTA UNIVERSITATIS</w:t>
            </w:r>
            <w:r w:rsidRPr="00984416">
              <w:rPr>
                <w:rFonts w:ascii="Times New Roman" w:hAnsi="Times New Roman"/>
                <w:bCs/>
                <w:sz w:val="20"/>
                <w:szCs w:val="20"/>
                <w:lang w:val="sr-Cyrl-RS"/>
              </w:rPr>
              <w:t xml:space="preserve">, series </w:t>
            </w:r>
            <w:r w:rsidRPr="00984416">
              <w:rPr>
                <w:rFonts w:ascii="Times New Roman" w:hAnsi="Times New Roman"/>
                <w:bCs/>
                <w:i/>
                <w:sz w:val="20"/>
                <w:szCs w:val="20"/>
                <w:lang w:val="sr-Cyrl-RS"/>
              </w:rPr>
              <w:t>Economics and Organization</w:t>
            </w:r>
            <w:r w:rsidRPr="00984416">
              <w:rPr>
                <w:rFonts w:ascii="Times New Roman" w:hAnsi="Times New Roman"/>
                <w:bCs/>
                <w:sz w:val="20"/>
                <w:szCs w:val="20"/>
                <w:lang w:val="sr-Cyrl-RS"/>
              </w:rPr>
              <w:t xml:space="preserve">, Vol.10, No. 3, University of Nis 2013, pp. 217 – 229; UDC 330.567.2; ISSN 0354-4699. </w:t>
            </w:r>
            <w:r w:rsidRPr="00984416">
              <w:rPr>
                <w:rFonts w:ascii="Times New Roman" w:hAnsi="Times New Roman"/>
                <w:b/>
                <w:sz w:val="20"/>
                <w:szCs w:val="20"/>
                <w:lang w:val="sr-Cyrl-RS"/>
              </w:rPr>
              <w:t>(M51)</w:t>
            </w:r>
          </w:p>
        </w:tc>
      </w:tr>
      <w:tr w:rsidR="004641FC" w:rsidRPr="00984416" w14:paraId="3661FE5A" w14:textId="77777777" w:rsidTr="00B3463D">
        <w:trPr>
          <w:trHeight w:val="427"/>
          <w:jc w:val="center"/>
        </w:trPr>
        <w:tc>
          <w:tcPr>
            <w:tcW w:w="309" w:type="pct"/>
            <w:vAlign w:val="center"/>
          </w:tcPr>
          <w:p w14:paraId="3EB0A906"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10.</w:t>
            </w:r>
          </w:p>
        </w:tc>
        <w:tc>
          <w:tcPr>
            <w:tcW w:w="4691" w:type="pct"/>
            <w:gridSpan w:val="11"/>
            <w:shd w:val="clear" w:color="auto" w:fill="auto"/>
          </w:tcPr>
          <w:p w14:paraId="1A51276B" w14:textId="77777777" w:rsidR="004641FC" w:rsidRPr="00984416" w:rsidRDefault="004641FC" w:rsidP="00B3463D">
            <w:pPr>
              <w:jc w:val="both"/>
              <w:rPr>
                <w:rFonts w:ascii="Times New Roman" w:hAnsi="Times New Roman"/>
                <w:b/>
                <w:sz w:val="20"/>
                <w:szCs w:val="20"/>
                <w:lang w:val="sr-Cyrl-RS"/>
              </w:rPr>
            </w:pPr>
            <w:r w:rsidRPr="00984416">
              <w:rPr>
                <w:rFonts w:ascii="Times New Roman" w:hAnsi="Times New Roman"/>
                <w:b/>
                <w:bCs/>
                <w:sz w:val="20"/>
                <w:szCs w:val="20"/>
                <w:lang w:val="sr-Cyrl-RS"/>
              </w:rPr>
              <w:t>Božić Miljković, I.</w:t>
            </w:r>
            <w:r w:rsidRPr="00984416">
              <w:rPr>
                <w:rFonts w:ascii="Times New Roman" w:hAnsi="Times New Roman"/>
                <w:bCs/>
                <w:sz w:val="20"/>
                <w:szCs w:val="20"/>
                <w:lang w:val="sr-Cyrl-RS"/>
              </w:rPr>
              <w:t xml:space="preserve"> (2018). Transfer savremenih tehnologija i znanja i njegov uticaj na promenu privredne strukture Srbije, (Originalan naučni rad) Godišnjak za sociologiju XIV/21 (2018), Niš:Filozofski fakultet Niš i Centar za sociološka istraživanja, str.67-80 UDK </w:t>
            </w:r>
            <w:r w:rsidRPr="00984416">
              <w:rPr>
                <w:rFonts w:ascii="Times New Roman" w:eastAsia="TimesNewRomanPSMT" w:hAnsi="Times New Roman"/>
                <w:bCs/>
                <w:sz w:val="20"/>
                <w:szCs w:val="20"/>
                <w:lang w:val="sr-Cyrl-RS"/>
              </w:rPr>
              <w:t>334:330.341.1(497.11);</w:t>
            </w:r>
            <w:r w:rsidRPr="00984416">
              <w:rPr>
                <w:rFonts w:ascii="Times New Roman" w:hAnsi="Times New Roman"/>
                <w:bCs/>
                <w:sz w:val="20"/>
                <w:szCs w:val="20"/>
                <w:lang w:val="sr-Cyrl-RS"/>
              </w:rPr>
              <w:t xml:space="preserve"> UDK 316 ISSN 1451-9739 </w:t>
            </w:r>
            <w:r w:rsidRPr="00984416">
              <w:rPr>
                <w:rFonts w:ascii="Times New Roman" w:hAnsi="Times New Roman"/>
                <w:b/>
                <w:sz w:val="20"/>
                <w:szCs w:val="20"/>
                <w:lang w:val="sr-Cyrl-RS"/>
              </w:rPr>
              <w:t>(M52)</w:t>
            </w:r>
          </w:p>
        </w:tc>
      </w:tr>
      <w:tr w:rsidR="004641FC" w:rsidRPr="00984416" w14:paraId="6757E32F" w14:textId="77777777" w:rsidTr="00B3463D">
        <w:trPr>
          <w:trHeight w:val="144"/>
          <w:jc w:val="center"/>
        </w:trPr>
        <w:tc>
          <w:tcPr>
            <w:tcW w:w="5000" w:type="pct"/>
            <w:gridSpan w:val="12"/>
            <w:vAlign w:val="center"/>
          </w:tcPr>
          <w:p w14:paraId="68678B4C" w14:textId="77777777" w:rsidR="004641FC" w:rsidRPr="00984416" w:rsidRDefault="004641FC" w:rsidP="00B3463D">
            <w:pPr>
              <w:tabs>
                <w:tab w:val="left" w:pos="567"/>
              </w:tabs>
              <w:contextualSpacing/>
              <w:rPr>
                <w:rFonts w:ascii="Times New Roman" w:hAnsi="Times New Roman"/>
                <w:b/>
                <w:sz w:val="20"/>
                <w:szCs w:val="20"/>
                <w:lang w:val="sr-Cyrl-RS"/>
              </w:rPr>
            </w:pPr>
            <w:r w:rsidRPr="00984416">
              <w:rPr>
                <w:rFonts w:ascii="Times New Roman" w:hAnsi="Times New Roman"/>
                <w:b/>
                <w:sz w:val="20"/>
                <w:szCs w:val="20"/>
                <w:lang w:val="sr-Cyrl-RS"/>
              </w:rPr>
              <w:t xml:space="preserve">Збирни подаци научне, односно уметничке и стручне активности наставника </w:t>
            </w:r>
          </w:p>
        </w:tc>
      </w:tr>
      <w:tr w:rsidR="004641FC" w:rsidRPr="00984416" w14:paraId="4604BAAD" w14:textId="77777777" w:rsidTr="000D2ADE">
        <w:trPr>
          <w:trHeight w:val="191"/>
          <w:jc w:val="center"/>
        </w:trPr>
        <w:tc>
          <w:tcPr>
            <w:tcW w:w="2362" w:type="pct"/>
            <w:gridSpan w:val="7"/>
            <w:vAlign w:val="center"/>
          </w:tcPr>
          <w:p w14:paraId="31B37697"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 xml:space="preserve">Укупан број цитата </w:t>
            </w:r>
          </w:p>
        </w:tc>
        <w:tc>
          <w:tcPr>
            <w:tcW w:w="2638" w:type="pct"/>
            <w:gridSpan w:val="5"/>
            <w:vAlign w:val="center"/>
          </w:tcPr>
          <w:p w14:paraId="4CD943A4"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138 (od 2018.) 93</w:t>
            </w:r>
          </w:p>
        </w:tc>
      </w:tr>
      <w:tr w:rsidR="004641FC" w:rsidRPr="00984416" w14:paraId="2928EF55" w14:textId="77777777" w:rsidTr="000D2ADE">
        <w:trPr>
          <w:trHeight w:val="94"/>
          <w:jc w:val="center"/>
        </w:trPr>
        <w:tc>
          <w:tcPr>
            <w:tcW w:w="2362" w:type="pct"/>
            <w:gridSpan w:val="7"/>
            <w:vAlign w:val="center"/>
          </w:tcPr>
          <w:p w14:paraId="3E7A5F5B"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Укупан број радова са SCI (SSCI) листе</w:t>
            </w:r>
          </w:p>
        </w:tc>
        <w:tc>
          <w:tcPr>
            <w:tcW w:w="2638" w:type="pct"/>
            <w:gridSpan w:val="5"/>
            <w:vAlign w:val="center"/>
          </w:tcPr>
          <w:p w14:paraId="77A8FE19"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3</w:t>
            </w:r>
          </w:p>
        </w:tc>
      </w:tr>
      <w:tr w:rsidR="004641FC" w:rsidRPr="00984416" w14:paraId="52141F96" w14:textId="77777777" w:rsidTr="000D2ADE">
        <w:trPr>
          <w:trHeight w:val="126"/>
          <w:jc w:val="center"/>
        </w:trPr>
        <w:tc>
          <w:tcPr>
            <w:tcW w:w="2362" w:type="pct"/>
            <w:gridSpan w:val="7"/>
            <w:vAlign w:val="center"/>
          </w:tcPr>
          <w:p w14:paraId="2272593C"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Тренутно учешће на пројектима</w:t>
            </w:r>
          </w:p>
        </w:tc>
        <w:tc>
          <w:tcPr>
            <w:tcW w:w="725" w:type="pct"/>
            <w:vAlign w:val="center"/>
          </w:tcPr>
          <w:p w14:paraId="17D625F8"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Домаћи 1</w:t>
            </w:r>
          </w:p>
        </w:tc>
        <w:tc>
          <w:tcPr>
            <w:tcW w:w="1913" w:type="pct"/>
            <w:gridSpan w:val="4"/>
            <w:vAlign w:val="center"/>
          </w:tcPr>
          <w:p w14:paraId="0D7B6666"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Међународни 1 Ерасмус+</w:t>
            </w:r>
          </w:p>
        </w:tc>
      </w:tr>
      <w:tr w:rsidR="004641FC" w:rsidRPr="00984416" w14:paraId="45A7B93C" w14:textId="77777777" w:rsidTr="00B3463D">
        <w:trPr>
          <w:trHeight w:val="173"/>
          <w:jc w:val="center"/>
        </w:trPr>
        <w:tc>
          <w:tcPr>
            <w:tcW w:w="1981" w:type="pct"/>
            <w:gridSpan w:val="6"/>
            <w:vAlign w:val="center"/>
          </w:tcPr>
          <w:p w14:paraId="690C90BC"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 xml:space="preserve">Усавршавања </w:t>
            </w:r>
          </w:p>
        </w:tc>
        <w:tc>
          <w:tcPr>
            <w:tcW w:w="3019" w:type="pct"/>
            <w:gridSpan w:val="6"/>
            <w:vAlign w:val="center"/>
          </w:tcPr>
          <w:p w14:paraId="221974EF" w14:textId="77777777" w:rsidR="004641FC" w:rsidRPr="00984416" w:rsidRDefault="004641FC" w:rsidP="00B3463D">
            <w:pPr>
              <w:tabs>
                <w:tab w:val="left" w:pos="567"/>
              </w:tabs>
              <w:contextualSpacing/>
              <w:rPr>
                <w:rFonts w:ascii="Times New Roman" w:hAnsi="Times New Roman"/>
                <w:sz w:val="20"/>
                <w:szCs w:val="20"/>
                <w:lang w:val="sr-Cyrl-RS"/>
              </w:rPr>
            </w:pPr>
          </w:p>
        </w:tc>
      </w:tr>
      <w:tr w:rsidR="004641FC" w:rsidRPr="00984416" w14:paraId="3A55059F" w14:textId="77777777" w:rsidTr="00B3463D">
        <w:trPr>
          <w:trHeight w:val="76"/>
          <w:jc w:val="center"/>
        </w:trPr>
        <w:tc>
          <w:tcPr>
            <w:tcW w:w="5000" w:type="pct"/>
            <w:gridSpan w:val="12"/>
            <w:vAlign w:val="center"/>
          </w:tcPr>
          <w:p w14:paraId="4E7A066B" w14:textId="77777777" w:rsidR="004641FC" w:rsidRPr="00984416" w:rsidRDefault="004641FC" w:rsidP="00B3463D">
            <w:pPr>
              <w:tabs>
                <w:tab w:val="left" w:pos="567"/>
              </w:tabs>
              <w:contextualSpacing/>
              <w:rPr>
                <w:rFonts w:ascii="Times New Roman" w:hAnsi="Times New Roman"/>
                <w:sz w:val="20"/>
                <w:szCs w:val="20"/>
                <w:lang w:val="sr-Cyrl-RS"/>
              </w:rPr>
            </w:pPr>
            <w:r w:rsidRPr="00984416">
              <w:rPr>
                <w:rFonts w:ascii="Times New Roman" w:hAnsi="Times New Roman"/>
                <w:sz w:val="20"/>
                <w:szCs w:val="20"/>
                <w:lang w:val="sr-Cyrl-RS"/>
              </w:rPr>
              <w:t>Други подаци које сматрате релевантним:  h- index: 6;  i10index: 3</w:t>
            </w:r>
          </w:p>
        </w:tc>
      </w:tr>
    </w:tbl>
    <w:p w14:paraId="6AC57AED" w14:textId="77777777" w:rsidR="004641FC" w:rsidRDefault="004641FC" w:rsidP="004641FC">
      <w:pPr>
        <w:rPr>
          <w:rFonts w:ascii="Times New Roman" w:hAnsi="Times New Roman"/>
          <w:b/>
          <w:bCs/>
          <w:sz w:val="19"/>
          <w:szCs w:val="19"/>
          <w:lang w:val="sr-Cyrl-RS"/>
        </w:rPr>
      </w:pPr>
    </w:p>
    <w:p w14:paraId="587149E4" w14:textId="77777777" w:rsidR="00E84E82" w:rsidRDefault="00E84E82" w:rsidP="004641FC">
      <w:pPr>
        <w:rPr>
          <w:rFonts w:ascii="Times New Roman" w:hAnsi="Times New Roman"/>
          <w:b/>
          <w:bCs/>
          <w:sz w:val="19"/>
          <w:szCs w:val="19"/>
          <w:lang w:val="sr-Cyrl-RS"/>
        </w:rPr>
      </w:pPr>
    </w:p>
    <w:p w14:paraId="0D79A3B2" w14:textId="77777777" w:rsidR="000D2ADE" w:rsidRDefault="000D2ADE" w:rsidP="004641FC">
      <w:pPr>
        <w:rPr>
          <w:rFonts w:ascii="Times New Roman" w:hAnsi="Times New Roman"/>
          <w:b/>
          <w:bCs/>
          <w:sz w:val="19"/>
          <w:szCs w:val="19"/>
          <w:lang w:val="sr-Cyrl-RS"/>
        </w:rPr>
      </w:pPr>
    </w:p>
    <w:p w14:paraId="5385ECC1" w14:textId="77777777" w:rsidR="000D2ADE" w:rsidRDefault="000D2ADE" w:rsidP="004641FC">
      <w:pPr>
        <w:rPr>
          <w:rFonts w:ascii="Times New Roman" w:hAnsi="Times New Roman"/>
          <w:b/>
          <w:bCs/>
          <w:sz w:val="19"/>
          <w:szCs w:val="19"/>
          <w:lang w:val="sr-Cyrl-RS"/>
        </w:rPr>
      </w:pPr>
    </w:p>
    <w:p w14:paraId="4E36203C" w14:textId="77777777" w:rsidR="000D2ADE" w:rsidRDefault="000D2ADE" w:rsidP="004641FC">
      <w:pPr>
        <w:rPr>
          <w:rFonts w:ascii="Times New Roman" w:hAnsi="Times New Roman"/>
          <w:b/>
          <w:bCs/>
          <w:sz w:val="19"/>
          <w:szCs w:val="19"/>
          <w:lang w:val="sr-Cyrl-R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153"/>
        <w:gridCol w:w="900"/>
        <w:gridCol w:w="180"/>
        <w:gridCol w:w="900"/>
        <w:gridCol w:w="990"/>
        <w:gridCol w:w="910"/>
        <w:gridCol w:w="303"/>
        <w:gridCol w:w="587"/>
        <w:gridCol w:w="450"/>
        <w:gridCol w:w="572"/>
        <w:gridCol w:w="1588"/>
        <w:gridCol w:w="1170"/>
        <w:gridCol w:w="1191"/>
      </w:tblGrid>
      <w:tr w:rsidR="000D2ADE" w14:paraId="6520BCDC" w14:textId="77777777" w:rsidTr="00903545">
        <w:trPr>
          <w:trHeight w:val="261"/>
        </w:trPr>
        <w:tc>
          <w:tcPr>
            <w:tcW w:w="4790" w:type="dxa"/>
            <w:gridSpan w:val="8"/>
            <w:vAlign w:val="center"/>
          </w:tcPr>
          <w:p w14:paraId="24C7E670" w14:textId="77777777" w:rsidR="000D2ADE" w:rsidRDefault="000D2ADE"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lastRenderedPageBreak/>
              <w:t>Име</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презиме</w:t>
            </w:r>
            <w:proofErr w:type="spellEnd"/>
            <w:r>
              <w:rPr>
                <w:rFonts w:ascii="Times New Roman" w:eastAsia="Times New Roman" w:hAnsi="Times New Roman"/>
                <w:b/>
                <w:sz w:val="20"/>
                <w:szCs w:val="20"/>
              </w:rPr>
              <w:t xml:space="preserve"> </w:t>
            </w:r>
          </w:p>
        </w:tc>
        <w:tc>
          <w:tcPr>
            <w:tcW w:w="5558" w:type="dxa"/>
            <w:gridSpan w:val="6"/>
            <w:vAlign w:val="center"/>
          </w:tcPr>
          <w:p w14:paraId="23E00B5D"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Ивана</w:t>
            </w:r>
            <w:proofErr w:type="spellEnd"/>
            <w:r>
              <w:rPr>
                <w:rFonts w:ascii="Times New Roman" w:eastAsia="Times New Roman" w:hAnsi="Times New Roman"/>
                <w:sz w:val="20"/>
                <w:szCs w:val="20"/>
              </w:rPr>
              <w:t xml:space="preserve"> Т. </w:t>
            </w:r>
            <w:proofErr w:type="spellStart"/>
            <w:r>
              <w:rPr>
                <w:rFonts w:ascii="Times New Roman" w:eastAsia="Times New Roman" w:hAnsi="Times New Roman"/>
                <w:sz w:val="20"/>
                <w:szCs w:val="20"/>
              </w:rPr>
              <w:t>Ђорђевић</w:t>
            </w:r>
            <w:proofErr w:type="spellEnd"/>
          </w:p>
        </w:tc>
      </w:tr>
      <w:tr w:rsidR="000D2ADE" w14:paraId="42A0F6E4" w14:textId="77777777" w:rsidTr="00903545">
        <w:trPr>
          <w:trHeight w:val="236"/>
        </w:trPr>
        <w:tc>
          <w:tcPr>
            <w:tcW w:w="4790" w:type="dxa"/>
            <w:gridSpan w:val="8"/>
            <w:vAlign w:val="center"/>
          </w:tcPr>
          <w:p w14:paraId="33FA281A" w14:textId="77777777" w:rsidR="000D2ADE" w:rsidRDefault="000D2ADE"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Звање</w:t>
            </w:r>
            <w:proofErr w:type="spellEnd"/>
          </w:p>
        </w:tc>
        <w:tc>
          <w:tcPr>
            <w:tcW w:w="5558" w:type="dxa"/>
            <w:gridSpan w:val="6"/>
            <w:vAlign w:val="center"/>
          </w:tcPr>
          <w:p w14:paraId="1EE141AB"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Наставник</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француског</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језика</w:t>
            </w:r>
            <w:proofErr w:type="spellEnd"/>
          </w:p>
        </w:tc>
      </w:tr>
      <w:tr w:rsidR="000D2ADE" w14:paraId="6E6EC79E" w14:textId="77777777" w:rsidTr="00903545">
        <w:trPr>
          <w:trHeight w:val="368"/>
        </w:trPr>
        <w:tc>
          <w:tcPr>
            <w:tcW w:w="4790" w:type="dxa"/>
            <w:gridSpan w:val="8"/>
            <w:vAlign w:val="center"/>
          </w:tcPr>
          <w:p w14:paraId="342C6464" w14:textId="77777777" w:rsidR="000D2ADE" w:rsidRDefault="000D2ADE"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Назив</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институције</w:t>
            </w:r>
            <w:proofErr w:type="spellEnd"/>
            <w:r>
              <w:rPr>
                <w:rFonts w:ascii="Times New Roman" w:eastAsia="Times New Roman" w:hAnsi="Times New Roman"/>
                <w:b/>
                <w:sz w:val="20"/>
                <w:szCs w:val="20"/>
              </w:rPr>
              <w:t xml:space="preserve"> </w:t>
            </w:r>
            <w:proofErr w:type="gramStart"/>
            <w:r>
              <w:rPr>
                <w:rFonts w:ascii="Times New Roman" w:eastAsia="Times New Roman" w:hAnsi="Times New Roman"/>
                <w:b/>
                <w:sz w:val="20"/>
                <w:szCs w:val="20"/>
              </w:rPr>
              <w:t xml:space="preserve">у  </w:t>
            </w:r>
            <w:proofErr w:type="spellStart"/>
            <w:r>
              <w:rPr>
                <w:rFonts w:ascii="Times New Roman" w:eastAsia="Times New Roman" w:hAnsi="Times New Roman"/>
                <w:b/>
                <w:sz w:val="20"/>
                <w:szCs w:val="20"/>
              </w:rPr>
              <w:t>којој</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непуним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временом</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када</w:t>
            </w:r>
            <w:proofErr w:type="spellEnd"/>
          </w:p>
        </w:tc>
        <w:tc>
          <w:tcPr>
            <w:tcW w:w="5558" w:type="dxa"/>
            <w:gridSpan w:val="6"/>
            <w:vAlign w:val="center"/>
          </w:tcPr>
          <w:p w14:paraId="261428D2"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Метрополитан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Београду</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од</w:t>
            </w:r>
            <w:proofErr w:type="spellEnd"/>
            <w:r>
              <w:rPr>
                <w:rFonts w:ascii="Times New Roman" w:eastAsia="Times New Roman" w:hAnsi="Times New Roman"/>
                <w:sz w:val="20"/>
                <w:szCs w:val="20"/>
              </w:rPr>
              <w:t xml:space="preserve"> 2024. </w:t>
            </w:r>
            <w:proofErr w:type="spellStart"/>
            <w:r>
              <w:rPr>
                <w:rFonts w:ascii="Times New Roman" w:eastAsia="Times New Roman" w:hAnsi="Times New Roman"/>
                <w:sz w:val="20"/>
                <w:szCs w:val="20"/>
              </w:rPr>
              <w:t>године</w:t>
            </w:r>
            <w:proofErr w:type="spellEnd"/>
          </w:p>
        </w:tc>
      </w:tr>
      <w:tr w:rsidR="000D2ADE" w14:paraId="3F55C408" w14:textId="77777777" w:rsidTr="00903545">
        <w:trPr>
          <w:trHeight w:val="243"/>
        </w:trPr>
        <w:tc>
          <w:tcPr>
            <w:tcW w:w="4790" w:type="dxa"/>
            <w:gridSpan w:val="8"/>
            <w:vAlign w:val="center"/>
          </w:tcPr>
          <w:p w14:paraId="2AECF59B" w14:textId="77777777" w:rsidR="000D2ADE" w:rsidRDefault="000D2ADE"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Ужа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уметничка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област</w:t>
            </w:r>
            <w:proofErr w:type="spellEnd"/>
          </w:p>
        </w:tc>
        <w:tc>
          <w:tcPr>
            <w:tcW w:w="5558" w:type="dxa"/>
            <w:gridSpan w:val="6"/>
            <w:vAlign w:val="center"/>
          </w:tcPr>
          <w:p w14:paraId="5F9702DD"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Романистика</w:t>
            </w:r>
            <w:proofErr w:type="spellEnd"/>
          </w:p>
        </w:tc>
      </w:tr>
      <w:tr w:rsidR="000D2ADE" w14:paraId="4E3BE3DE" w14:textId="77777777" w:rsidTr="00903545">
        <w:trPr>
          <w:trHeight w:val="259"/>
        </w:trPr>
        <w:tc>
          <w:tcPr>
            <w:tcW w:w="10348" w:type="dxa"/>
            <w:gridSpan w:val="14"/>
            <w:vAlign w:val="center"/>
          </w:tcPr>
          <w:p w14:paraId="584E4863" w14:textId="77777777" w:rsidR="000D2ADE" w:rsidRDefault="000D2ADE"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Академска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каријера</w:t>
            </w:r>
            <w:proofErr w:type="spellEnd"/>
          </w:p>
        </w:tc>
      </w:tr>
      <w:tr w:rsidR="000D2ADE" w14:paraId="1D15544F" w14:textId="77777777" w:rsidTr="00903545">
        <w:trPr>
          <w:trHeight w:val="427"/>
        </w:trPr>
        <w:tc>
          <w:tcPr>
            <w:tcW w:w="1687" w:type="dxa"/>
            <w:gridSpan w:val="4"/>
            <w:vAlign w:val="center"/>
          </w:tcPr>
          <w:p w14:paraId="6AA196AF" w14:textId="77777777" w:rsidR="000D2ADE" w:rsidRDefault="000D2ADE" w:rsidP="00903545">
            <w:pPr>
              <w:tabs>
                <w:tab w:val="left" w:pos="567"/>
              </w:tabs>
              <w:rPr>
                <w:rFonts w:ascii="Times New Roman" w:eastAsia="Times New Roman" w:hAnsi="Times New Roman"/>
                <w:sz w:val="20"/>
                <w:szCs w:val="20"/>
              </w:rPr>
            </w:pPr>
          </w:p>
        </w:tc>
        <w:tc>
          <w:tcPr>
            <w:tcW w:w="900" w:type="dxa"/>
            <w:vAlign w:val="center"/>
          </w:tcPr>
          <w:p w14:paraId="541EAC03"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Година</w:t>
            </w:r>
            <w:proofErr w:type="spellEnd"/>
            <w:r>
              <w:rPr>
                <w:rFonts w:ascii="Times New Roman" w:eastAsia="Times New Roman" w:hAnsi="Times New Roman"/>
                <w:sz w:val="20"/>
                <w:szCs w:val="20"/>
              </w:rPr>
              <w:t xml:space="preserve"> </w:t>
            </w:r>
          </w:p>
        </w:tc>
        <w:tc>
          <w:tcPr>
            <w:tcW w:w="3240" w:type="dxa"/>
            <w:gridSpan w:val="5"/>
            <w:shd w:val="clear" w:color="auto" w:fill="auto"/>
            <w:vAlign w:val="center"/>
          </w:tcPr>
          <w:p w14:paraId="37B9D345"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Институција</w:t>
            </w:r>
            <w:proofErr w:type="spellEnd"/>
            <w:r>
              <w:rPr>
                <w:rFonts w:ascii="Times New Roman" w:eastAsia="Times New Roman" w:hAnsi="Times New Roman"/>
                <w:sz w:val="20"/>
                <w:szCs w:val="20"/>
              </w:rPr>
              <w:t xml:space="preserve"> </w:t>
            </w:r>
          </w:p>
        </w:tc>
        <w:tc>
          <w:tcPr>
            <w:tcW w:w="2160" w:type="dxa"/>
            <w:gridSpan w:val="2"/>
            <w:shd w:val="clear" w:color="auto" w:fill="auto"/>
            <w:vAlign w:val="center"/>
          </w:tcPr>
          <w:p w14:paraId="6EEAD249"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r>
              <w:rPr>
                <w:rFonts w:ascii="Times New Roman" w:eastAsia="Times New Roman" w:hAnsi="Times New Roman"/>
                <w:sz w:val="20"/>
                <w:szCs w:val="20"/>
              </w:rPr>
              <w:t xml:space="preserve"> </w:t>
            </w:r>
          </w:p>
        </w:tc>
        <w:tc>
          <w:tcPr>
            <w:tcW w:w="2361" w:type="dxa"/>
            <w:gridSpan w:val="2"/>
            <w:shd w:val="clear" w:color="auto" w:fill="auto"/>
            <w:vAlign w:val="center"/>
          </w:tcPr>
          <w:p w14:paraId="41921AA7"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Ужа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p>
        </w:tc>
      </w:tr>
      <w:tr w:rsidR="000D2ADE" w14:paraId="55709A84" w14:textId="77777777" w:rsidTr="00903545">
        <w:trPr>
          <w:trHeight w:val="427"/>
        </w:trPr>
        <w:tc>
          <w:tcPr>
            <w:tcW w:w="1687" w:type="dxa"/>
            <w:gridSpan w:val="4"/>
            <w:vAlign w:val="center"/>
          </w:tcPr>
          <w:p w14:paraId="565013CB"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Избор</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звање</w:t>
            </w:r>
            <w:proofErr w:type="spellEnd"/>
          </w:p>
        </w:tc>
        <w:tc>
          <w:tcPr>
            <w:tcW w:w="900" w:type="dxa"/>
            <w:vAlign w:val="center"/>
          </w:tcPr>
          <w:p w14:paraId="59143C52"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2024.</w:t>
            </w:r>
          </w:p>
        </w:tc>
        <w:tc>
          <w:tcPr>
            <w:tcW w:w="3240" w:type="dxa"/>
            <w:gridSpan w:val="5"/>
            <w:shd w:val="clear" w:color="auto" w:fill="auto"/>
            <w:vAlign w:val="center"/>
          </w:tcPr>
          <w:p w14:paraId="785AED01"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Универзитет</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Метрополитан</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Београду</w:t>
            </w:r>
            <w:proofErr w:type="spellEnd"/>
          </w:p>
        </w:tc>
        <w:tc>
          <w:tcPr>
            <w:tcW w:w="2160" w:type="dxa"/>
            <w:gridSpan w:val="2"/>
            <w:vAlign w:val="center"/>
          </w:tcPr>
          <w:p w14:paraId="534329B0"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361" w:type="dxa"/>
            <w:gridSpan w:val="2"/>
            <w:vAlign w:val="center"/>
          </w:tcPr>
          <w:p w14:paraId="52A3152F"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Романистика</w:t>
            </w:r>
            <w:proofErr w:type="spellEnd"/>
          </w:p>
        </w:tc>
      </w:tr>
      <w:tr w:rsidR="000D2ADE" w14:paraId="29A171A9" w14:textId="77777777" w:rsidTr="00903545">
        <w:trPr>
          <w:trHeight w:val="427"/>
        </w:trPr>
        <w:tc>
          <w:tcPr>
            <w:tcW w:w="1687" w:type="dxa"/>
            <w:gridSpan w:val="4"/>
            <w:vAlign w:val="center"/>
          </w:tcPr>
          <w:p w14:paraId="5BE4B01D"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Мастер</w:t>
            </w:r>
            <w:proofErr w:type="spellEnd"/>
          </w:p>
        </w:tc>
        <w:tc>
          <w:tcPr>
            <w:tcW w:w="900" w:type="dxa"/>
            <w:vAlign w:val="center"/>
          </w:tcPr>
          <w:p w14:paraId="6F453388"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2023.</w:t>
            </w:r>
          </w:p>
        </w:tc>
        <w:tc>
          <w:tcPr>
            <w:tcW w:w="3240" w:type="dxa"/>
            <w:gridSpan w:val="5"/>
            <w:shd w:val="clear" w:color="auto" w:fill="auto"/>
            <w:vAlign w:val="center"/>
          </w:tcPr>
          <w:p w14:paraId="4CD6D0EE" w14:textId="77777777" w:rsidR="000D2ADE" w:rsidRDefault="000D2ADE" w:rsidP="00903545">
            <w:pPr>
              <w:tabs>
                <w:tab w:val="left" w:pos="567"/>
              </w:tabs>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Филолошки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w:t>
            </w:r>
          </w:p>
          <w:p w14:paraId="681A2349"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color w:val="000000"/>
                <w:sz w:val="20"/>
                <w:szCs w:val="20"/>
              </w:rPr>
              <w:t>Универзитет</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Београду</w:t>
            </w:r>
            <w:proofErr w:type="spellEnd"/>
          </w:p>
        </w:tc>
        <w:tc>
          <w:tcPr>
            <w:tcW w:w="2160" w:type="dxa"/>
            <w:gridSpan w:val="2"/>
            <w:vAlign w:val="center"/>
          </w:tcPr>
          <w:p w14:paraId="4DC885C7"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361" w:type="dxa"/>
            <w:gridSpan w:val="2"/>
            <w:vAlign w:val="center"/>
          </w:tcPr>
          <w:p w14:paraId="20C11077"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color w:val="000000"/>
                <w:sz w:val="20"/>
                <w:szCs w:val="20"/>
              </w:rPr>
              <w:t>Jезик</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књижевност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култура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француски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језик</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књижевнос</w:t>
            </w:r>
            <w:proofErr w:type="spellEnd"/>
          </w:p>
        </w:tc>
      </w:tr>
      <w:tr w:rsidR="000D2ADE" w14:paraId="40AEB55B" w14:textId="77777777" w:rsidTr="00903545">
        <w:trPr>
          <w:trHeight w:val="427"/>
        </w:trPr>
        <w:tc>
          <w:tcPr>
            <w:tcW w:w="1687" w:type="dxa"/>
            <w:gridSpan w:val="4"/>
            <w:vAlign w:val="center"/>
          </w:tcPr>
          <w:p w14:paraId="31921E5D"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Мастер</w:t>
            </w:r>
            <w:proofErr w:type="spellEnd"/>
          </w:p>
        </w:tc>
        <w:tc>
          <w:tcPr>
            <w:tcW w:w="900" w:type="dxa"/>
            <w:vAlign w:val="center"/>
          </w:tcPr>
          <w:p w14:paraId="4DA39194"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2011.</w:t>
            </w:r>
          </w:p>
        </w:tc>
        <w:tc>
          <w:tcPr>
            <w:tcW w:w="3240" w:type="dxa"/>
            <w:gridSpan w:val="5"/>
            <w:shd w:val="clear" w:color="auto" w:fill="auto"/>
            <w:vAlign w:val="center"/>
          </w:tcPr>
          <w:p w14:paraId="1714B2A9" w14:textId="77777777" w:rsidR="000D2ADE" w:rsidRDefault="000D2ADE" w:rsidP="00903545">
            <w:pPr>
              <w:pBdr>
                <w:top w:val="nil"/>
                <w:left w:val="nil"/>
                <w:bottom w:val="nil"/>
                <w:right w:val="nil"/>
                <w:between w:val="nil"/>
              </w:pBd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Универзитет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Сингидунум</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за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културу</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медије</w:t>
            </w:r>
            <w:proofErr w:type="spellEnd"/>
          </w:p>
        </w:tc>
        <w:tc>
          <w:tcPr>
            <w:tcW w:w="2160" w:type="dxa"/>
            <w:gridSpan w:val="2"/>
            <w:vAlign w:val="center"/>
          </w:tcPr>
          <w:p w14:paraId="1016B359"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color w:val="000000"/>
                <w:sz w:val="20"/>
                <w:szCs w:val="20"/>
              </w:rPr>
              <w:t>Култура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глобалних</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медија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родне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студије</w:t>
            </w:r>
            <w:proofErr w:type="spellEnd"/>
          </w:p>
        </w:tc>
        <w:tc>
          <w:tcPr>
            <w:tcW w:w="2361" w:type="dxa"/>
            <w:gridSpan w:val="2"/>
            <w:vAlign w:val="center"/>
          </w:tcPr>
          <w:p w14:paraId="51EB086A"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Комуникологија</w:t>
            </w:r>
            <w:proofErr w:type="spellEnd"/>
          </w:p>
        </w:tc>
      </w:tr>
      <w:tr w:rsidR="000D2ADE" w14:paraId="540CC7FF" w14:textId="77777777" w:rsidTr="00903545">
        <w:trPr>
          <w:trHeight w:val="953"/>
        </w:trPr>
        <w:tc>
          <w:tcPr>
            <w:tcW w:w="1687" w:type="dxa"/>
            <w:gridSpan w:val="4"/>
            <w:vAlign w:val="center"/>
          </w:tcPr>
          <w:p w14:paraId="09703EA7"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Диплома</w:t>
            </w:r>
            <w:proofErr w:type="spellEnd"/>
          </w:p>
        </w:tc>
        <w:tc>
          <w:tcPr>
            <w:tcW w:w="900" w:type="dxa"/>
            <w:vAlign w:val="center"/>
          </w:tcPr>
          <w:p w14:paraId="322030EF" w14:textId="77777777" w:rsidR="000D2ADE" w:rsidRPr="00CD3981"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2005.</w:t>
            </w:r>
          </w:p>
        </w:tc>
        <w:tc>
          <w:tcPr>
            <w:tcW w:w="3240" w:type="dxa"/>
            <w:gridSpan w:val="5"/>
            <w:shd w:val="clear" w:color="auto" w:fill="auto"/>
            <w:vAlign w:val="center"/>
          </w:tcPr>
          <w:p w14:paraId="1802175F" w14:textId="77777777" w:rsidR="000D2ADE" w:rsidRDefault="000D2ADE" w:rsidP="00903545">
            <w:pPr>
              <w:pBdr>
                <w:top w:val="nil"/>
                <w:left w:val="nil"/>
                <w:bottom w:val="nil"/>
                <w:right w:val="nil"/>
                <w:between w:val="nil"/>
              </w:pBd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Универзитет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Рене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Декарт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Париз</w:t>
            </w:r>
            <w:proofErr w:type="spellEnd"/>
            <w:r>
              <w:rPr>
                <w:rFonts w:ascii="Times New Roman" w:eastAsia="Times New Roman" w:hAnsi="Times New Roman"/>
                <w:color w:val="000000"/>
                <w:sz w:val="20"/>
                <w:szCs w:val="20"/>
              </w:rPr>
              <w:t xml:space="preserve"> 5, </w:t>
            </w:r>
            <w:proofErr w:type="spellStart"/>
            <w:r>
              <w:rPr>
                <w:rFonts w:ascii="Times New Roman" w:eastAsia="Times New Roman" w:hAnsi="Times New Roman"/>
                <w:color w:val="000000"/>
                <w:sz w:val="20"/>
                <w:szCs w:val="20"/>
              </w:rPr>
              <w:t>Сорбона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Француска</w:t>
            </w:r>
            <w:proofErr w:type="spellEnd"/>
          </w:p>
        </w:tc>
        <w:tc>
          <w:tcPr>
            <w:tcW w:w="2160" w:type="dxa"/>
            <w:gridSpan w:val="2"/>
            <w:shd w:val="clear" w:color="auto" w:fill="auto"/>
            <w:vAlign w:val="center"/>
          </w:tcPr>
          <w:p w14:paraId="2347431F" w14:textId="77777777" w:rsidR="000D2ADE" w:rsidRPr="004A55FD" w:rsidRDefault="000D2ADE" w:rsidP="00903545">
            <w:pPr>
              <w:pBdr>
                <w:top w:val="nil"/>
                <w:left w:val="nil"/>
                <w:bottom w:val="nil"/>
                <w:right w:val="nil"/>
                <w:between w:val="nil"/>
              </w:pBdr>
              <w:rPr>
                <w:rFonts w:ascii="Times New Roman" w:eastAsia="Times New Roman" w:hAnsi="Times New Roman"/>
                <w:color w:val="000000"/>
                <w:sz w:val="24"/>
                <w:szCs w:val="24"/>
              </w:rPr>
            </w:pPr>
            <w:proofErr w:type="spellStart"/>
            <w:r>
              <w:rPr>
                <w:rFonts w:ascii="Times New Roman" w:eastAsia="Times New Roman" w:hAnsi="Times New Roman"/>
                <w:color w:val="000000"/>
                <w:sz w:val="20"/>
                <w:szCs w:val="20"/>
              </w:rPr>
              <w:t>Науке</w:t>
            </w:r>
            <w:proofErr w:type="spellEnd"/>
            <w:r>
              <w:rPr>
                <w:rFonts w:ascii="Times New Roman" w:eastAsia="Times New Roman" w:hAnsi="Times New Roman"/>
                <w:color w:val="000000"/>
                <w:sz w:val="20"/>
                <w:szCs w:val="20"/>
              </w:rPr>
              <w:t xml:space="preserve"> о </w:t>
            </w:r>
            <w:proofErr w:type="spellStart"/>
            <w:r>
              <w:rPr>
                <w:rFonts w:ascii="Times New Roman" w:eastAsia="Times New Roman" w:hAnsi="Times New Roman"/>
                <w:color w:val="000000"/>
                <w:sz w:val="20"/>
                <w:szCs w:val="20"/>
              </w:rPr>
              <w:t>језику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дидактика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француског</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као</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страног</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језика</w:t>
            </w:r>
            <w:proofErr w:type="spellEnd"/>
          </w:p>
        </w:tc>
        <w:tc>
          <w:tcPr>
            <w:tcW w:w="2361" w:type="dxa"/>
            <w:gridSpan w:val="2"/>
            <w:vAlign w:val="center"/>
          </w:tcPr>
          <w:p w14:paraId="7FE6CB28"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Романистика</w:t>
            </w:r>
            <w:proofErr w:type="spellEnd"/>
          </w:p>
        </w:tc>
      </w:tr>
      <w:tr w:rsidR="000D2ADE" w14:paraId="7ADBFC80" w14:textId="77777777" w:rsidTr="00903545">
        <w:trPr>
          <w:trHeight w:val="427"/>
        </w:trPr>
        <w:tc>
          <w:tcPr>
            <w:tcW w:w="10348" w:type="dxa"/>
            <w:gridSpan w:val="14"/>
            <w:vAlign w:val="center"/>
          </w:tcPr>
          <w:p w14:paraId="09617541" w14:textId="77777777" w:rsidR="000D2ADE" w:rsidRDefault="000D2ADE"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Списак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предмета</w:t>
            </w:r>
            <w:proofErr w:type="spellEnd"/>
            <w:r>
              <w:rPr>
                <w:rFonts w:ascii="Times New Roman" w:eastAsia="Times New Roman" w:hAnsi="Times New Roman"/>
                <w:b/>
                <w:sz w:val="20"/>
                <w:szCs w:val="20"/>
              </w:rPr>
              <w:t xml:space="preserve"> </w:t>
            </w:r>
            <w:proofErr w:type="spellStart"/>
            <w:proofErr w:type="gramStart"/>
            <w:r>
              <w:rPr>
                <w:rFonts w:ascii="Times New Roman" w:eastAsia="Times New Roman" w:hAnsi="Times New Roman"/>
                <w:b/>
                <w:sz w:val="20"/>
                <w:szCs w:val="20"/>
              </w:rPr>
              <w:t>за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које</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је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акредитован</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првом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другом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степену</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студија</w:t>
            </w:r>
            <w:proofErr w:type="spellEnd"/>
          </w:p>
        </w:tc>
      </w:tr>
      <w:tr w:rsidR="000D2ADE" w14:paraId="005FB368" w14:textId="77777777" w:rsidTr="00903545">
        <w:trPr>
          <w:trHeight w:val="472"/>
        </w:trPr>
        <w:tc>
          <w:tcPr>
            <w:tcW w:w="607" w:type="dxa"/>
            <w:gridSpan w:val="2"/>
            <w:shd w:val="clear" w:color="auto" w:fill="auto"/>
            <w:vAlign w:val="center"/>
          </w:tcPr>
          <w:p w14:paraId="6472BC0D"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Р.Б.</w:t>
            </w:r>
          </w:p>
        </w:tc>
        <w:tc>
          <w:tcPr>
            <w:tcW w:w="1080" w:type="dxa"/>
            <w:gridSpan w:val="2"/>
            <w:shd w:val="clear" w:color="auto" w:fill="auto"/>
            <w:vAlign w:val="center"/>
          </w:tcPr>
          <w:p w14:paraId="20A51AD0" w14:textId="77777777" w:rsidR="000D2ADE" w:rsidRDefault="000D2ADE" w:rsidP="00903545">
            <w:pPr>
              <w:tabs>
                <w:tab w:val="left" w:pos="567"/>
              </w:tabs>
              <w:jc w:val="center"/>
              <w:rPr>
                <w:rFonts w:ascii="Times New Roman" w:eastAsia="Times New Roman" w:hAnsi="Times New Roman"/>
                <w:sz w:val="20"/>
                <w:szCs w:val="20"/>
              </w:rPr>
            </w:pPr>
            <w:proofErr w:type="spellStart"/>
            <w:r>
              <w:rPr>
                <w:rFonts w:ascii="Times New Roman" w:eastAsia="Times New Roman" w:hAnsi="Times New Roman"/>
                <w:sz w:val="20"/>
                <w:szCs w:val="20"/>
              </w:rPr>
              <w:t>Ознака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p>
        </w:tc>
        <w:tc>
          <w:tcPr>
            <w:tcW w:w="1890" w:type="dxa"/>
            <w:gridSpan w:val="2"/>
            <w:shd w:val="clear" w:color="auto" w:fill="auto"/>
            <w:vAlign w:val="center"/>
          </w:tcPr>
          <w:p w14:paraId="79025A1A" w14:textId="77777777" w:rsidR="000D2ADE" w:rsidRDefault="000D2ADE" w:rsidP="00903545">
            <w:pPr>
              <w:tabs>
                <w:tab w:val="left" w:pos="567"/>
              </w:tabs>
              <w:jc w:val="center"/>
              <w:rPr>
                <w:rFonts w:ascii="Times New Roman" w:eastAsia="Times New Roman" w:hAnsi="Times New Roman"/>
                <w:sz w:val="20"/>
                <w:szCs w:val="20"/>
              </w:rPr>
            </w:pPr>
            <w:proofErr w:type="spellStart"/>
            <w:r>
              <w:rPr>
                <w:rFonts w:ascii="Times New Roman" w:eastAsia="Times New Roman" w:hAnsi="Times New Roman"/>
                <w:sz w:val="20"/>
                <w:szCs w:val="20"/>
              </w:rPr>
              <w:t>Назив</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p>
        </w:tc>
        <w:tc>
          <w:tcPr>
            <w:tcW w:w="1800" w:type="dxa"/>
            <w:gridSpan w:val="3"/>
            <w:shd w:val="clear" w:color="auto" w:fill="auto"/>
            <w:vAlign w:val="center"/>
          </w:tcPr>
          <w:p w14:paraId="6A478EA7" w14:textId="77777777" w:rsidR="000D2ADE" w:rsidRDefault="000D2ADE" w:rsidP="00903545">
            <w:pPr>
              <w:tabs>
                <w:tab w:val="left" w:pos="567"/>
              </w:tabs>
              <w:jc w:val="center"/>
              <w:rPr>
                <w:rFonts w:ascii="Times New Roman" w:eastAsia="Times New Roman" w:hAnsi="Times New Roman"/>
                <w:sz w:val="20"/>
                <w:szCs w:val="20"/>
              </w:rPr>
            </w:pPr>
            <w:proofErr w:type="spellStart"/>
            <w:r>
              <w:rPr>
                <w:rFonts w:ascii="Times New Roman" w:eastAsia="Times New Roman" w:hAnsi="Times New Roman"/>
                <w:sz w:val="20"/>
                <w:szCs w:val="20"/>
              </w:rPr>
              <w:t>Вид</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наставе</w:t>
            </w:r>
            <w:proofErr w:type="spellEnd"/>
          </w:p>
        </w:tc>
        <w:tc>
          <w:tcPr>
            <w:tcW w:w="3780" w:type="dxa"/>
            <w:gridSpan w:val="4"/>
            <w:shd w:val="clear" w:color="auto" w:fill="auto"/>
            <w:vAlign w:val="center"/>
          </w:tcPr>
          <w:p w14:paraId="56389C92" w14:textId="77777777" w:rsidR="000D2ADE" w:rsidRDefault="000D2ADE" w:rsidP="00903545">
            <w:pPr>
              <w:tabs>
                <w:tab w:val="left" w:pos="567"/>
              </w:tabs>
              <w:jc w:val="center"/>
              <w:rPr>
                <w:rFonts w:ascii="Times New Roman" w:eastAsia="Times New Roman" w:hAnsi="Times New Roman"/>
                <w:sz w:val="20"/>
                <w:szCs w:val="20"/>
              </w:rPr>
            </w:pPr>
            <w:proofErr w:type="spellStart"/>
            <w:r>
              <w:rPr>
                <w:rFonts w:ascii="Times New Roman" w:eastAsia="Times New Roman" w:hAnsi="Times New Roman"/>
                <w:sz w:val="20"/>
                <w:szCs w:val="20"/>
              </w:rPr>
              <w:t>Назив</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студијског</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програма</w:t>
            </w:r>
            <w:proofErr w:type="spellEnd"/>
          </w:p>
        </w:tc>
        <w:tc>
          <w:tcPr>
            <w:tcW w:w="1191" w:type="dxa"/>
            <w:shd w:val="clear" w:color="auto" w:fill="auto"/>
            <w:vAlign w:val="center"/>
          </w:tcPr>
          <w:p w14:paraId="54DB6933" w14:textId="77777777" w:rsidR="000D2ADE" w:rsidRDefault="000D2ADE" w:rsidP="00903545">
            <w:pPr>
              <w:tabs>
                <w:tab w:val="left" w:pos="567"/>
              </w:tabs>
              <w:jc w:val="center"/>
              <w:rPr>
                <w:rFonts w:ascii="Times New Roman" w:eastAsia="Times New Roman" w:hAnsi="Times New Roman"/>
                <w:sz w:val="20"/>
                <w:szCs w:val="20"/>
              </w:rPr>
            </w:pPr>
            <w:proofErr w:type="spellStart"/>
            <w:r>
              <w:rPr>
                <w:rFonts w:ascii="Times New Roman" w:eastAsia="Times New Roman" w:hAnsi="Times New Roman"/>
                <w:sz w:val="20"/>
                <w:szCs w:val="20"/>
              </w:rPr>
              <w:t>Врста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студија</w:t>
            </w:r>
            <w:proofErr w:type="spellEnd"/>
            <w:r>
              <w:rPr>
                <w:rFonts w:ascii="Times New Roman" w:eastAsia="Times New Roman" w:hAnsi="Times New Roman"/>
                <w:sz w:val="20"/>
                <w:szCs w:val="20"/>
              </w:rPr>
              <w:t xml:space="preserve"> (ОАС)</w:t>
            </w:r>
          </w:p>
        </w:tc>
      </w:tr>
      <w:tr w:rsidR="000D2ADE" w14:paraId="608F81E1" w14:textId="77777777" w:rsidTr="00903545">
        <w:trPr>
          <w:trHeight w:val="283"/>
        </w:trPr>
        <w:tc>
          <w:tcPr>
            <w:tcW w:w="607" w:type="dxa"/>
            <w:gridSpan w:val="2"/>
            <w:shd w:val="clear" w:color="auto" w:fill="auto"/>
            <w:vAlign w:val="center"/>
          </w:tcPr>
          <w:p w14:paraId="72724324"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080" w:type="dxa"/>
            <w:gridSpan w:val="2"/>
            <w:shd w:val="clear" w:color="auto" w:fill="auto"/>
            <w:vAlign w:val="center"/>
          </w:tcPr>
          <w:p w14:paraId="2486BC49"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F2A11</w:t>
            </w:r>
          </w:p>
        </w:tc>
        <w:tc>
          <w:tcPr>
            <w:tcW w:w="1890" w:type="dxa"/>
            <w:gridSpan w:val="2"/>
            <w:shd w:val="clear" w:color="auto" w:fill="auto"/>
            <w:vAlign w:val="center"/>
          </w:tcPr>
          <w:p w14:paraId="5FF1F64A" w14:textId="77777777" w:rsidR="000D2ADE" w:rsidRDefault="000D2ADE" w:rsidP="00903545">
            <w:pPr>
              <w:rPr>
                <w:rFonts w:ascii="Times New Roman" w:eastAsia="Times New Roman" w:hAnsi="Times New Roman"/>
                <w:sz w:val="20"/>
                <w:szCs w:val="20"/>
              </w:rPr>
            </w:pPr>
            <w:proofErr w:type="spellStart"/>
            <w:r>
              <w:rPr>
                <w:rFonts w:ascii="Times New Roman" w:eastAsia="Times New Roman" w:hAnsi="Times New Roman"/>
                <w:sz w:val="20"/>
                <w:szCs w:val="20"/>
              </w:rPr>
              <w:t>Француски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1 </w:t>
            </w:r>
          </w:p>
        </w:tc>
        <w:tc>
          <w:tcPr>
            <w:tcW w:w="1800" w:type="dxa"/>
            <w:gridSpan w:val="3"/>
            <w:shd w:val="clear" w:color="auto" w:fill="auto"/>
            <w:vAlign w:val="center"/>
          </w:tcPr>
          <w:p w14:paraId="60825072"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0254FDE9"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r>
              <w:rPr>
                <w:rFonts w:ascii="Times New Roman" w:hAnsi="Times New Roman"/>
                <w:sz w:val="20"/>
                <w:szCs w:val="20"/>
                <w:lang w:val="sr-Cyrl-RS"/>
              </w:rPr>
              <w:t>бизнису (на даљину)</w:t>
            </w:r>
          </w:p>
        </w:tc>
        <w:tc>
          <w:tcPr>
            <w:tcW w:w="1191" w:type="dxa"/>
            <w:shd w:val="clear" w:color="auto" w:fill="auto"/>
            <w:vAlign w:val="center"/>
          </w:tcPr>
          <w:p w14:paraId="119D749E"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D2ADE" w14:paraId="3F269E47" w14:textId="77777777" w:rsidTr="00903545">
        <w:trPr>
          <w:trHeight w:val="258"/>
        </w:trPr>
        <w:tc>
          <w:tcPr>
            <w:tcW w:w="607" w:type="dxa"/>
            <w:gridSpan w:val="2"/>
            <w:shd w:val="clear" w:color="auto" w:fill="auto"/>
            <w:vAlign w:val="center"/>
          </w:tcPr>
          <w:p w14:paraId="7C767338"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080" w:type="dxa"/>
            <w:gridSpan w:val="2"/>
            <w:shd w:val="clear" w:color="auto" w:fill="auto"/>
            <w:vAlign w:val="center"/>
          </w:tcPr>
          <w:p w14:paraId="672F2D6B"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F2A22</w:t>
            </w:r>
          </w:p>
        </w:tc>
        <w:tc>
          <w:tcPr>
            <w:tcW w:w="1890" w:type="dxa"/>
            <w:gridSpan w:val="2"/>
            <w:shd w:val="clear" w:color="auto" w:fill="auto"/>
            <w:vAlign w:val="center"/>
          </w:tcPr>
          <w:p w14:paraId="17EE484D" w14:textId="77777777" w:rsidR="000D2ADE" w:rsidRDefault="000D2ADE" w:rsidP="00903545">
            <w:pPr>
              <w:rPr>
                <w:rFonts w:ascii="Times New Roman" w:eastAsia="Times New Roman" w:hAnsi="Times New Roman"/>
                <w:sz w:val="20"/>
                <w:szCs w:val="20"/>
              </w:rPr>
            </w:pPr>
            <w:proofErr w:type="spellStart"/>
            <w:r>
              <w:rPr>
                <w:rFonts w:ascii="Times New Roman" w:eastAsia="Times New Roman" w:hAnsi="Times New Roman"/>
                <w:sz w:val="20"/>
                <w:szCs w:val="20"/>
              </w:rPr>
              <w:t>Француски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2 </w:t>
            </w:r>
          </w:p>
        </w:tc>
        <w:tc>
          <w:tcPr>
            <w:tcW w:w="1800" w:type="dxa"/>
            <w:gridSpan w:val="3"/>
            <w:shd w:val="clear" w:color="auto" w:fill="auto"/>
            <w:vAlign w:val="center"/>
          </w:tcPr>
          <w:p w14:paraId="2B587110"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7AF64A67"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r>
              <w:rPr>
                <w:rFonts w:ascii="Times New Roman" w:hAnsi="Times New Roman"/>
                <w:sz w:val="20"/>
                <w:szCs w:val="20"/>
                <w:lang w:val="sr-Cyrl-RS"/>
              </w:rPr>
              <w:t>бизнису (на даљину)</w:t>
            </w:r>
          </w:p>
        </w:tc>
        <w:tc>
          <w:tcPr>
            <w:tcW w:w="1191" w:type="dxa"/>
            <w:shd w:val="clear" w:color="auto" w:fill="auto"/>
            <w:vAlign w:val="center"/>
          </w:tcPr>
          <w:p w14:paraId="55913838"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D2ADE" w14:paraId="398FF3F5" w14:textId="77777777" w:rsidTr="00903545">
        <w:trPr>
          <w:trHeight w:val="248"/>
        </w:trPr>
        <w:tc>
          <w:tcPr>
            <w:tcW w:w="607" w:type="dxa"/>
            <w:gridSpan w:val="2"/>
            <w:shd w:val="clear" w:color="auto" w:fill="auto"/>
            <w:vAlign w:val="center"/>
          </w:tcPr>
          <w:p w14:paraId="4792CCC7"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080" w:type="dxa"/>
            <w:gridSpan w:val="2"/>
            <w:shd w:val="clear" w:color="auto" w:fill="auto"/>
            <w:vAlign w:val="center"/>
          </w:tcPr>
          <w:p w14:paraId="65C6D6F7"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F3A21</w:t>
            </w:r>
          </w:p>
        </w:tc>
        <w:tc>
          <w:tcPr>
            <w:tcW w:w="1890" w:type="dxa"/>
            <w:gridSpan w:val="2"/>
            <w:shd w:val="clear" w:color="auto" w:fill="auto"/>
            <w:vAlign w:val="center"/>
          </w:tcPr>
          <w:p w14:paraId="1831B86B" w14:textId="77777777" w:rsidR="000D2ADE" w:rsidRDefault="000D2ADE" w:rsidP="00903545">
            <w:pPr>
              <w:rPr>
                <w:rFonts w:ascii="Times New Roman" w:eastAsia="Times New Roman" w:hAnsi="Times New Roman"/>
                <w:sz w:val="20"/>
                <w:szCs w:val="20"/>
              </w:rPr>
            </w:pPr>
            <w:proofErr w:type="spellStart"/>
            <w:r>
              <w:rPr>
                <w:rFonts w:ascii="Times New Roman" w:eastAsia="Times New Roman" w:hAnsi="Times New Roman"/>
                <w:sz w:val="20"/>
                <w:szCs w:val="20"/>
              </w:rPr>
              <w:t>Француски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3</w:t>
            </w:r>
          </w:p>
        </w:tc>
        <w:tc>
          <w:tcPr>
            <w:tcW w:w="1800" w:type="dxa"/>
            <w:gridSpan w:val="3"/>
            <w:shd w:val="clear" w:color="auto" w:fill="auto"/>
            <w:vAlign w:val="center"/>
          </w:tcPr>
          <w:p w14:paraId="467CAFEC"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3875BC6A"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r>
              <w:rPr>
                <w:rFonts w:ascii="Times New Roman" w:hAnsi="Times New Roman"/>
                <w:sz w:val="20"/>
                <w:szCs w:val="20"/>
                <w:lang w:val="sr-Cyrl-RS"/>
              </w:rPr>
              <w:t>бизнису (на даљину)</w:t>
            </w:r>
          </w:p>
        </w:tc>
        <w:tc>
          <w:tcPr>
            <w:tcW w:w="1191" w:type="dxa"/>
            <w:shd w:val="clear" w:color="auto" w:fill="auto"/>
            <w:vAlign w:val="center"/>
          </w:tcPr>
          <w:p w14:paraId="17C9F385"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ОАС </w:t>
            </w:r>
          </w:p>
        </w:tc>
      </w:tr>
      <w:tr w:rsidR="000D2ADE" w14:paraId="1434909B" w14:textId="77777777" w:rsidTr="00903545">
        <w:trPr>
          <w:trHeight w:val="82"/>
        </w:trPr>
        <w:tc>
          <w:tcPr>
            <w:tcW w:w="607" w:type="dxa"/>
            <w:gridSpan w:val="2"/>
            <w:shd w:val="clear" w:color="auto" w:fill="auto"/>
            <w:vAlign w:val="center"/>
          </w:tcPr>
          <w:p w14:paraId="628ED226"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4.</w:t>
            </w:r>
          </w:p>
        </w:tc>
        <w:tc>
          <w:tcPr>
            <w:tcW w:w="1080" w:type="dxa"/>
            <w:gridSpan w:val="2"/>
            <w:shd w:val="clear" w:color="auto" w:fill="auto"/>
            <w:vAlign w:val="center"/>
          </w:tcPr>
          <w:p w14:paraId="1C20D4F9"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F3A22</w:t>
            </w:r>
          </w:p>
        </w:tc>
        <w:tc>
          <w:tcPr>
            <w:tcW w:w="1890" w:type="dxa"/>
            <w:gridSpan w:val="2"/>
            <w:shd w:val="clear" w:color="auto" w:fill="auto"/>
            <w:vAlign w:val="center"/>
          </w:tcPr>
          <w:p w14:paraId="32970DC7" w14:textId="77777777" w:rsidR="000D2ADE" w:rsidRDefault="000D2ADE" w:rsidP="00903545">
            <w:pPr>
              <w:rPr>
                <w:rFonts w:ascii="Times New Roman" w:eastAsia="Times New Roman" w:hAnsi="Times New Roman"/>
                <w:sz w:val="20"/>
                <w:szCs w:val="20"/>
              </w:rPr>
            </w:pPr>
            <w:proofErr w:type="spellStart"/>
            <w:r>
              <w:rPr>
                <w:rFonts w:ascii="Times New Roman" w:eastAsia="Times New Roman" w:hAnsi="Times New Roman"/>
                <w:sz w:val="20"/>
                <w:szCs w:val="20"/>
              </w:rPr>
              <w:t>Француски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4</w:t>
            </w:r>
          </w:p>
        </w:tc>
        <w:tc>
          <w:tcPr>
            <w:tcW w:w="1800" w:type="dxa"/>
            <w:gridSpan w:val="3"/>
            <w:shd w:val="clear" w:color="auto" w:fill="auto"/>
            <w:vAlign w:val="center"/>
          </w:tcPr>
          <w:p w14:paraId="67F86368"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3F0A7E00"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r>
              <w:rPr>
                <w:rFonts w:ascii="Times New Roman" w:hAnsi="Times New Roman"/>
                <w:sz w:val="20"/>
                <w:szCs w:val="20"/>
                <w:lang w:val="sr-Cyrl-RS"/>
              </w:rPr>
              <w:t>бизнису (на даљину)</w:t>
            </w:r>
          </w:p>
        </w:tc>
        <w:tc>
          <w:tcPr>
            <w:tcW w:w="1191" w:type="dxa"/>
            <w:shd w:val="clear" w:color="auto" w:fill="auto"/>
            <w:vAlign w:val="center"/>
          </w:tcPr>
          <w:p w14:paraId="10908B16"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D2ADE" w14:paraId="1E170CB8" w14:textId="77777777" w:rsidTr="00903545">
        <w:trPr>
          <w:trHeight w:val="264"/>
        </w:trPr>
        <w:tc>
          <w:tcPr>
            <w:tcW w:w="607" w:type="dxa"/>
            <w:gridSpan w:val="2"/>
            <w:shd w:val="clear" w:color="auto" w:fill="auto"/>
            <w:vAlign w:val="center"/>
          </w:tcPr>
          <w:p w14:paraId="3F9C33F8"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080" w:type="dxa"/>
            <w:gridSpan w:val="2"/>
            <w:shd w:val="clear" w:color="auto" w:fill="auto"/>
            <w:vAlign w:val="center"/>
          </w:tcPr>
          <w:p w14:paraId="66828AA2"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F4B11  </w:t>
            </w:r>
          </w:p>
        </w:tc>
        <w:tc>
          <w:tcPr>
            <w:tcW w:w="1890" w:type="dxa"/>
            <w:gridSpan w:val="2"/>
            <w:shd w:val="clear" w:color="auto" w:fill="auto"/>
            <w:vAlign w:val="center"/>
          </w:tcPr>
          <w:p w14:paraId="390D4504" w14:textId="77777777" w:rsidR="000D2ADE" w:rsidRDefault="000D2ADE" w:rsidP="00903545">
            <w:pPr>
              <w:rPr>
                <w:rFonts w:ascii="Times New Roman" w:eastAsia="Times New Roman" w:hAnsi="Times New Roman"/>
                <w:sz w:val="20"/>
                <w:szCs w:val="20"/>
              </w:rPr>
            </w:pPr>
            <w:proofErr w:type="spellStart"/>
            <w:r>
              <w:rPr>
                <w:rFonts w:ascii="Times New Roman" w:eastAsia="Times New Roman" w:hAnsi="Times New Roman"/>
                <w:sz w:val="20"/>
                <w:szCs w:val="20"/>
              </w:rPr>
              <w:t>Француски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5</w:t>
            </w:r>
          </w:p>
        </w:tc>
        <w:tc>
          <w:tcPr>
            <w:tcW w:w="1800" w:type="dxa"/>
            <w:gridSpan w:val="3"/>
            <w:shd w:val="clear" w:color="auto" w:fill="auto"/>
            <w:vAlign w:val="center"/>
          </w:tcPr>
          <w:p w14:paraId="4D1D6DF7"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7D106974"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r>
              <w:rPr>
                <w:rFonts w:ascii="Times New Roman" w:hAnsi="Times New Roman"/>
                <w:sz w:val="20"/>
                <w:szCs w:val="20"/>
                <w:lang w:val="sr-Cyrl-RS"/>
              </w:rPr>
              <w:t>бизнису (на даљину)</w:t>
            </w:r>
          </w:p>
        </w:tc>
        <w:tc>
          <w:tcPr>
            <w:tcW w:w="1191" w:type="dxa"/>
            <w:shd w:val="clear" w:color="auto" w:fill="auto"/>
            <w:vAlign w:val="center"/>
          </w:tcPr>
          <w:p w14:paraId="79AA8757"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D2ADE" w14:paraId="5D7A3E95" w14:textId="77777777" w:rsidTr="00903545">
        <w:trPr>
          <w:trHeight w:val="215"/>
        </w:trPr>
        <w:tc>
          <w:tcPr>
            <w:tcW w:w="607" w:type="dxa"/>
            <w:gridSpan w:val="2"/>
            <w:shd w:val="clear" w:color="auto" w:fill="auto"/>
            <w:vAlign w:val="center"/>
          </w:tcPr>
          <w:p w14:paraId="754FA8E9"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6.</w:t>
            </w:r>
          </w:p>
        </w:tc>
        <w:tc>
          <w:tcPr>
            <w:tcW w:w="1080" w:type="dxa"/>
            <w:gridSpan w:val="2"/>
            <w:shd w:val="clear" w:color="auto" w:fill="auto"/>
            <w:vAlign w:val="center"/>
          </w:tcPr>
          <w:p w14:paraId="0C0FEA15"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F4B22</w:t>
            </w:r>
          </w:p>
        </w:tc>
        <w:tc>
          <w:tcPr>
            <w:tcW w:w="1890" w:type="dxa"/>
            <w:gridSpan w:val="2"/>
            <w:shd w:val="clear" w:color="auto" w:fill="auto"/>
            <w:vAlign w:val="center"/>
          </w:tcPr>
          <w:p w14:paraId="5993EFC9" w14:textId="77777777" w:rsidR="000D2ADE" w:rsidRDefault="000D2ADE" w:rsidP="00903545">
            <w:pPr>
              <w:rPr>
                <w:rFonts w:ascii="Times New Roman" w:eastAsia="Times New Roman" w:hAnsi="Times New Roman"/>
                <w:sz w:val="20"/>
                <w:szCs w:val="20"/>
              </w:rPr>
            </w:pPr>
            <w:proofErr w:type="spellStart"/>
            <w:r>
              <w:rPr>
                <w:rFonts w:ascii="Times New Roman" w:eastAsia="Times New Roman" w:hAnsi="Times New Roman"/>
                <w:sz w:val="20"/>
                <w:szCs w:val="20"/>
              </w:rPr>
              <w:t>Француски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6</w:t>
            </w:r>
          </w:p>
        </w:tc>
        <w:tc>
          <w:tcPr>
            <w:tcW w:w="1800" w:type="dxa"/>
            <w:gridSpan w:val="3"/>
            <w:shd w:val="clear" w:color="auto" w:fill="auto"/>
            <w:vAlign w:val="center"/>
          </w:tcPr>
          <w:p w14:paraId="1B62C8CA"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37BDADE6"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r>
              <w:rPr>
                <w:rFonts w:ascii="Times New Roman" w:hAnsi="Times New Roman"/>
                <w:sz w:val="20"/>
                <w:szCs w:val="20"/>
                <w:lang w:val="sr-Cyrl-RS"/>
              </w:rPr>
              <w:t>бизнису (на даљину)</w:t>
            </w:r>
          </w:p>
        </w:tc>
        <w:tc>
          <w:tcPr>
            <w:tcW w:w="1191" w:type="dxa"/>
            <w:shd w:val="clear" w:color="auto" w:fill="auto"/>
            <w:vAlign w:val="center"/>
          </w:tcPr>
          <w:p w14:paraId="02C51318"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D2ADE" w14:paraId="39B696F8" w14:textId="77777777" w:rsidTr="00903545">
        <w:trPr>
          <w:trHeight w:val="215"/>
        </w:trPr>
        <w:tc>
          <w:tcPr>
            <w:tcW w:w="607" w:type="dxa"/>
            <w:gridSpan w:val="2"/>
            <w:shd w:val="clear" w:color="auto" w:fill="auto"/>
            <w:vAlign w:val="center"/>
          </w:tcPr>
          <w:p w14:paraId="35BFC32F"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7.</w:t>
            </w:r>
          </w:p>
        </w:tc>
        <w:tc>
          <w:tcPr>
            <w:tcW w:w="1080" w:type="dxa"/>
            <w:gridSpan w:val="2"/>
            <w:shd w:val="clear" w:color="auto" w:fill="auto"/>
            <w:vAlign w:val="center"/>
          </w:tcPr>
          <w:p w14:paraId="18AF9F85"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F4S01</w:t>
            </w:r>
          </w:p>
        </w:tc>
        <w:tc>
          <w:tcPr>
            <w:tcW w:w="1890" w:type="dxa"/>
            <w:gridSpan w:val="2"/>
            <w:shd w:val="clear" w:color="auto" w:fill="auto"/>
            <w:vAlign w:val="center"/>
          </w:tcPr>
          <w:p w14:paraId="248762B2" w14:textId="77777777" w:rsidR="000D2ADE" w:rsidRDefault="000D2ADE" w:rsidP="00903545">
            <w:pPr>
              <w:rPr>
                <w:rFonts w:ascii="Times New Roman" w:eastAsia="Times New Roman" w:hAnsi="Times New Roman"/>
                <w:sz w:val="20"/>
                <w:szCs w:val="20"/>
              </w:rPr>
            </w:pPr>
            <w:proofErr w:type="spellStart"/>
            <w:r>
              <w:rPr>
                <w:rFonts w:ascii="Times New Roman" w:eastAsia="Times New Roman" w:hAnsi="Times New Roman"/>
                <w:sz w:val="20"/>
                <w:szCs w:val="20"/>
              </w:rPr>
              <w:t>Француски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струке</w:t>
            </w:r>
            <w:proofErr w:type="spellEnd"/>
            <w:r>
              <w:rPr>
                <w:rFonts w:ascii="Times New Roman" w:eastAsia="Times New Roman" w:hAnsi="Times New Roman"/>
                <w:sz w:val="20"/>
                <w:szCs w:val="20"/>
              </w:rPr>
              <w:t xml:space="preserve"> 1</w:t>
            </w:r>
          </w:p>
        </w:tc>
        <w:tc>
          <w:tcPr>
            <w:tcW w:w="1800" w:type="dxa"/>
            <w:gridSpan w:val="3"/>
            <w:shd w:val="clear" w:color="auto" w:fill="auto"/>
            <w:vAlign w:val="center"/>
          </w:tcPr>
          <w:p w14:paraId="78E21509"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144DFA53"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r>
              <w:rPr>
                <w:rFonts w:ascii="Times New Roman" w:hAnsi="Times New Roman"/>
                <w:sz w:val="20"/>
                <w:szCs w:val="20"/>
                <w:lang w:val="sr-Cyrl-RS"/>
              </w:rPr>
              <w:t>бизнису (на даљину)</w:t>
            </w:r>
          </w:p>
        </w:tc>
        <w:tc>
          <w:tcPr>
            <w:tcW w:w="1191" w:type="dxa"/>
            <w:shd w:val="clear" w:color="auto" w:fill="auto"/>
            <w:vAlign w:val="center"/>
          </w:tcPr>
          <w:p w14:paraId="0E8905F7"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D2ADE" w14:paraId="47CE16CF" w14:textId="77777777" w:rsidTr="00903545">
        <w:trPr>
          <w:trHeight w:val="215"/>
        </w:trPr>
        <w:tc>
          <w:tcPr>
            <w:tcW w:w="607" w:type="dxa"/>
            <w:gridSpan w:val="2"/>
            <w:shd w:val="clear" w:color="auto" w:fill="auto"/>
            <w:vAlign w:val="center"/>
          </w:tcPr>
          <w:p w14:paraId="2CCA7173" w14:textId="77777777" w:rsidR="000D2ADE" w:rsidRDefault="000D2ADE" w:rsidP="0090354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080" w:type="dxa"/>
            <w:gridSpan w:val="2"/>
            <w:shd w:val="clear" w:color="auto" w:fill="auto"/>
            <w:vAlign w:val="center"/>
          </w:tcPr>
          <w:p w14:paraId="6D6F1BF2"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F4S02</w:t>
            </w:r>
          </w:p>
        </w:tc>
        <w:tc>
          <w:tcPr>
            <w:tcW w:w="1890" w:type="dxa"/>
            <w:gridSpan w:val="2"/>
            <w:shd w:val="clear" w:color="auto" w:fill="auto"/>
            <w:vAlign w:val="center"/>
          </w:tcPr>
          <w:p w14:paraId="5A900494" w14:textId="77777777" w:rsidR="000D2ADE" w:rsidRDefault="000D2ADE" w:rsidP="00903545">
            <w:pPr>
              <w:rPr>
                <w:rFonts w:ascii="Times New Roman" w:eastAsia="Times New Roman" w:hAnsi="Times New Roman"/>
                <w:sz w:val="20"/>
                <w:szCs w:val="20"/>
              </w:rPr>
            </w:pPr>
            <w:proofErr w:type="spellStart"/>
            <w:r>
              <w:rPr>
                <w:rFonts w:ascii="Times New Roman" w:eastAsia="Times New Roman" w:hAnsi="Times New Roman"/>
                <w:color w:val="1F1F1F"/>
                <w:sz w:val="20"/>
                <w:szCs w:val="20"/>
                <w:highlight w:val="white"/>
              </w:rPr>
              <w:t>Француски</w:t>
            </w:r>
            <w:proofErr w:type="spellEnd"/>
            <w:r>
              <w:rPr>
                <w:rFonts w:ascii="Times New Roman" w:eastAsia="Times New Roman" w:hAnsi="Times New Roman"/>
                <w:color w:val="1F1F1F"/>
                <w:sz w:val="20"/>
                <w:szCs w:val="20"/>
                <w:highlight w:val="white"/>
              </w:rPr>
              <w:t xml:space="preserve"> </w:t>
            </w:r>
            <w:proofErr w:type="spellStart"/>
            <w:r>
              <w:rPr>
                <w:rFonts w:ascii="Times New Roman" w:eastAsia="Times New Roman" w:hAnsi="Times New Roman"/>
                <w:color w:val="1F1F1F"/>
                <w:sz w:val="20"/>
                <w:szCs w:val="20"/>
                <w:highlight w:val="white"/>
              </w:rPr>
              <w:t>језик</w:t>
            </w:r>
            <w:proofErr w:type="spellEnd"/>
            <w:r>
              <w:rPr>
                <w:rFonts w:ascii="Times New Roman" w:eastAsia="Times New Roman" w:hAnsi="Times New Roman"/>
                <w:color w:val="1F1F1F"/>
                <w:sz w:val="20"/>
                <w:szCs w:val="20"/>
                <w:highlight w:val="white"/>
              </w:rPr>
              <w:t xml:space="preserve"> </w:t>
            </w:r>
            <w:proofErr w:type="spellStart"/>
            <w:r>
              <w:rPr>
                <w:rFonts w:ascii="Times New Roman" w:eastAsia="Times New Roman" w:hAnsi="Times New Roman"/>
                <w:color w:val="1F1F1F"/>
                <w:sz w:val="20"/>
                <w:szCs w:val="20"/>
                <w:highlight w:val="white"/>
              </w:rPr>
              <w:t>струке</w:t>
            </w:r>
            <w:proofErr w:type="spellEnd"/>
            <w:r>
              <w:rPr>
                <w:rFonts w:ascii="Times New Roman" w:eastAsia="Times New Roman" w:hAnsi="Times New Roman"/>
                <w:color w:val="1F1F1F"/>
                <w:sz w:val="20"/>
                <w:szCs w:val="20"/>
                <w:highlight w:val="white"/>
              </w:rPr>
              <w:t xml:space="preserve"> 2 </w:t>
            </w:r>
            <w:r>
              <w:rPr>
                <w:rFonts w:ascii="Times New Roman" w:eastAsia="Times New Roman" w:hAnsi="Times New Roman"/>
                <w:sz w:val="20"/>
                <w:szCs w:val="20"/>
              </w:rPr>
              <w:t xml:space="preserve"> </w:t>
            </w:r>
          </w:p>
        </w:tc>
        <w:tc>
          <w:tcPr>
            <w:tcW w:w="1800" w:type="dxa"/>
            <w:gridSpan w:val="3"/>
            <w:shd w:val="clear" w:color="auto" w:fill="auto"/>
            <w:vAlign w:val="center"/>
          </w:tcPr>
          <w:p w14:paraId="620C90BC"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 xml:space="preserve"> </w:t>
            </w:r>
          </w:p>
        </w:tc>
        <w:tc>
          <w:tcPr>
            <w:tcW w:w="3780" w:type="dxa"/>
            <w:gridSpan w:val="4"/>
            <w:shd w:val="clear" w:color="auto" w:fill="auto"/>
            <w:vAlign w:val="center"/>
          </w:tcPr>
          <w:p w14:paraId="17195683" w14:textId="77777777" w:rsidR="000D2ADE" w:rsidRDefault="000D2ADE" w:rsidP="0090354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r>
              <w:rPr>
                <w:rFonts w:ascii="Times New Roman" w:hAnsi="Times New Roman"/>
                <w:sz w:val="20"/>
                <w:szCs w:val="20"/>
                <w:lang w:val="sr-Cyrl-RS"/>
              </w:rPr>
              <w:t>бизнису (на даљину)</w:t>
            </w:r>
          </w:p>
        </w:tc>
        <w:tc>
          <w:tcPr>
            <w:tcW w:w="1191" w:type="dxa"/>
            <w:shd w:val="clear" w:color="auto" w:fill="auto"/>
            <w:vAlign w:val="center"/>
          </w:tcPr>
          <w:p w14:paraId="4218ADBE" w14:textId="77777777" w:rsidR="000D2ADE" w:rsidRDefault="000D2ADE" w:rsidP="0090354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D2ADE" w14:paraId="6CAFEB1D" w14:textId="77777777" w:rsidTr="00903545">
        <w:trPr>
          <w:trHeight w:val="427"/>
        </w:trPr>
        <w:tc>
          <w:tcPr>
            <w:tcW w:w="10348" w:type="dxa"/>
            <w:gridSpan w:val="14"/>
            <w:vAlign w:val="center"/>
          </w:tcPr>
          <w:p w14:paraId="484DD34C" w14:textId="77777777" w:rsidR="000D2ADE" w:rsidRDefault="000D2ADE" w:rsidP="0090354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Репрезентативне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референце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минимално</w:t>
            </w:r>
            <w:proofErr w:type="spellEnd"/>
            <w:r>
              <w:rPr>
                <w:rFonts w:ascii="Times New Roman" w:eastAsia="Times New Roman" w:hAnsi="Times New Roman"/>
                <w:b/>
                <w:sz w:val="20"/>
                <w:szCs w:val="20"/>
              </w:rPr>
              <w:t xml:space="preserve"> 5 </w:t>
            </w:r>
            <w:proofErr w:type="spellStart"/>
            <w:r>
              <w:rPr>
                <w:rFonts w:ascii="Times New Roman" w:eastAsia="Times New Roman" w:hAnsi="Times New Roman"/>
                <w:b/>
                <w:sz w:val="20"/>
                <w:szCs w:val="20"/>
              </w:rPr>
              <w:t>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више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10)</w:t>
            </w:r>
          </w:p>
        </w:tc>
      </w:tr>
      <w:tr w:rsidR="000D2ADE" w:rsidRPr="00B84C11" w14:paraId="346A4BC4" w14:textId="77777777" w:rsidTr="00903545">
        <w:trPr>
          <w:trHeight w:val="427"/>
        </w:trPr>
        <w:tc>
          <w:tcPr>
            <w:tcW w:w="454" w:type="dxa"/>
            <w:vAlign w:val="center"/>
          </w:tcPr>
          <w:p w14:paraId="33DBB5F1" w14:textId="77777777" w:rsidR="000D2ADE" w:rsidRDefault="000D2ADE" w:rsidP="00903545">
            <w:pPr>
              <w:numPr>
                <w:ilvl w:val="0"/>
                <w:numId w:val="14"/>
              </w:numPr>
              <w:tabs>
                <w:tab w:val="left" w:pos="383"/>
              </w:tabs>
              <w:spacing w:after="60"/>
              <w:rPr>
                <w:rFonts w:ascii="Times New Roman" w:eastAsia="Times New Roman" w:hAnsi="Times New Roman"/>
                <w:sz w:val="20"/>
                <w:szCs w:val="20"/>
              </w:rPr>
            </w:pPr>
          </w:p>
        </w:tc>
        <w:tc>
          <w:tcPr>
            <w:tcW w:w="9894" w:type="dxa"/>
            <w:gridSpan w:val="13"/>
            <w:shd w:val="clear" w:color="auto" w:fill="auto"/>
            <w:vAlign w:val="center"/>
          </w:tcPr>
          <w:p w14:paraId="0EDFA284" w14:textId="77777777" w:rsidR="000D2ADE" w:rsidRPr="00B84C11" w:rsidRDefault="000D2ADE" w:rsidP="00903545">
            <w:pPr>
              <w:tabs>
                <w:tab w:val="left" w:pos="567"/>
              </w:tabs>
              <w:jc w:val="both"/>
              <w:rPr>
                <w:rFonts w:ascii="Times New Roman" w:eastAsia="Times New Roman" w:hAnsi="Times New Roman"/>
                <w:sz w:val="20"/>
                <w:szCs w:val="20"/>
                <w:lang w:val="sr-Latn-RS"/>
              </w:rPr>
            </w:pPr>
            <w:r>
              <w:rPr>
                <w:rFonts w:ascii="Times New Roman" w:eastAsia="Times New Roman" w:hAnsi="Times New Roman"/>
                <w:sz w:val="20"/>
                <w:szCs w:val="20"/>
                <w:lang w:val="sr-Latn-RS"/>
              </w:rPr>
              <w:t xml:space="preserve">Đorđević, I. (2012). </w:t>
            </w:r>
            <w:r w:rsidRPr="00EE4C0B">
              <w:rPr>
                <w:rFonts w:ascii="Times New Roman" w:eastAsia="Times New Roman" w:hAnsi="Times New Roman"/>
                <w:i/>
                <w:iCs/>
                <w:sz w:val="20"/>
                <w:szCs w:val="20"/>
                <w:lang w:val="sr-Latn-RS"/>
              </w:rPr>
              <w:t>Slem kultura – različitost znaka ili znak jednakosti</w:t>
            </w:r>
            <w:r>
              <w:rPr>
                <w:rFonts w:ascii="Times New Roman" w:eastAsia="Times New Roman" w:hAnsi="Times New Roman"/>
                <w:sz w:val="20"/>
                <w:szCs w:val="20"/>
                <w:lang w:val="sr-Latn-RS"/>
              </w:rPr>
              <w:t>. Slam Studio - Poezin: Beograd [</w:t>
            </w:r>
            <w:r w:rsidRPr="00363D20">
              <w:rPr>
                <w:rFonts w:ascii="Times New Roman" w:eastAsia="Times New Roman" w:hAnsi="Times New Roman"/>
                <w:sz w:val="20"/>
                <w:szCs w:val="20"/>
                <w:lang w:val="sr-Latn-RS"/>
              </w:rPr>
              <w:t>https://www.slamstudio.org/pdf-arhiva/</w:t>
            </w:r>
            <w:r>
              <w:rPr>
                <w:rFonts w:ascii="Times New Roman" w:eastAsia="Times New Roman" w:hAnsi="Times New Roman"/>
                <w:sz w:val="20"/>
                <w:szCs w:val="20"/>
                <w:lang w:val="sr-Latn-RS"/>
              </w:rPr>
              <w:t>]</w:t>
            </w:r>
          </w:p>
        </w:tc>
      </w:tr>
      <w:tr w:rsidR="000D2ADE" w:rsidRPr="000F4C0C" w14:paraId="57346C97" w14:textId="77777777" w:rsidTr="00903545">
        <w:trPr>
          <w:trHeight w:val="427"/>
        </w:trPr>
        <w:tc>
          <w:tcPr>
            <w:tcW w:w="454" w:type="dxa"/>
            <w:vAlign w:val="center"/>
          </w:tcPr>
          <w:p w14:paraId="6CE95F50" w14:textId="77777777" w:rsidR="000D2ADE" w:rsidRDefault="000D2ADE" w:rsidP="00903545">
            <w:pPr>
              <w:numPr>
                <w:ilvl w:val="0"/>
                <w:numId w:val="14"/>
              </w:numPr>
              <w:tabs>
                <w:tab w:val="left" w:pos="567"/>
              </w:tabs>
              <w:spacing w:after="60"/>
              <w:rPr>
                <w:rFonts w:ascii="Times New Roman" w:eastAsia="Times New Roman" w:hAnsi="Times New Roman"/>
                <w:sz w:val="20"/>
                <w:szCs w:val="20"/>
              </w:rPr>
            </w:pPr>
          </w:p>
        </w:tc>
        <w:tc>
          <w:tcPr>
            <w:tcW w:w="9894" w:type="dxa"/>
            <w:gridSpan w:val="13"/>
            <w:shd w:val="clear" w:color="auto" w:fill="auto"/>
            <w:vAlign w:val="center"/>
          </w:tcPr>
          <w:p w14:paraId="4FFA7A58" w14:textId="77777777" w:rsidR="000D2ADE" w:rsidRPr="000F4C0C" w:rsidRDefault="000D2ADE" w:rsidP="00903545">
            <w:pPr>
              <w:pStyle w:val="yiv1378978279msonormal"/>
              <w:shd w:val="clear" w:color="auto" w:fill="FFFFFF"/>
              <w:spacing w:before="0" w:beforeAutospacing="0" w:after="0" w:afterAutospacing="0"/>
              <w:jc w:val="both"/>
              <w:rPr>
                <w:rFonts w:ascii="Arial" w:hAnsi="Arial" w:cs="Arial"/>
                <w:color w:val="454545"/>
                <w:sz w:val="28"/>
                <w:szCs w:val="28"/>
                <w:lang w:val="sr-Latn-CS"/>
              </w:rPr>
            </w:pPr>
            <w:r>
              <w:rPr>
                <w:sz w:val="20"/>
                <w:szCs w:val="20"/>
                <w:lang w:val="sr-Latn-RS"/>
              </w:rPr>
              <w:t xml:space="preserve">Đorđević, I. (2010). </w:t>
            </w:r>
            <w:r w:rsidRPr="00434E38">
              <w:rPr>
                <w:i/>
                <w:iCs/>
                <w:sz w:val="20"/>
                <w:szCs w:val="20"/>
                <w:lang w:val="sr-Latn-RS"/>
              </w:rPr>
              <w:t>Analiza diskursa pozivnog pisma za prijem u francusko državljanstvo</w:t>
            </w:r>
            <w:r>
              <w:rPr>
                <w:sz w:val="20"/>
                <w:szCs w:val="20"/>
                <w:lang w:val="sr-Latn-RS"/>
              </w:rPr>
              <w:t>. Čija prava su ljudska prava-Preojekat UNDP, Ministarstvo za ljudska prava i Univerzitet Singidunum: Beograd [</w:t>
            </w:r>
            <w:r>
              <w:fldChar w:fldCharType="begin"/>
            </w:r>
            <w:r>
              <w:instrText>HYPERLINK "http://www.cijapravasuljudskaprava.org/index.php?option=com_content&amp;view=article&amp;id=47&amp;Itemid=143" \t "_blank"</w:instrText>
            </w:r>
            <w:r>
              <w:fldChar w:fldCharType="separate"/>
            </w:r>
            <w:r w:rsidRPr="000F4C0C">
              <w:rPr>
                <w:rStyle w:val="yshortcuts"/>
                <w:color w:val="000000" w:themeColor="text1"/>
                <w:sz w:val="20"/>
                <w:szCs w:val="20"/>
                <w:lang w:val="sr-Latn-CS"/>
              </w:rPr>
              <w:t>http://www.cijapravasuljudskaprava.org/index.php?option=com_content&amp;view=article&amp;id=47&amp;Itemid=143</w:t>
            </w:r>
            <w:r>
              <w:fldChar w:fldCharType="end"/>
            </w:r>
            <w:r w:rsidRPr="000F4C0C">
              <w:rPr>
                <w:color w:val="000000" w:themeColor="text1"/>
                <w:sz w:val="20"/>
                <w:szCs w:val="20"/>
                <w:lang w:val="sr-Latn-RS"/>
              </w:rPr>
              <w:t>]</w:t>
            </w:r>
          </w:p>
        </w:tc>
      </w:tr>
      <w:tr w:rsidR="000D2ADE" w:rsidRPr="001E2095" w14:paraId="344FEC10" w14:textId="77777777" w:rsidTr="00903545">
        <w:trPr>
          <w:trHeight w:val="427"/>
        </w:trPr>
        <w:tc>
          <w:tcPr>
            <w:tcW w:w="454" w:type="dxa"/>
            <w:vAlign w:val="center"/>
          </w:tcPr>
          <w:p w14:paraId="1136C8E8" w14:textId="77777777" w:rsidR="000D2ADE" w:rsidRDefault="000D2ADE" w:rsidP="00903545">
            <w:pPr>
              <w:numPr>
                <w:ilvl w:val="0"/>
                <w:numId w:val="14"/>
              </w:numPr>
              <w:tabs>
                <w:tab w:val="left" w:pos="567"/>
              </w:tabs>
              <w:spacing w:after="60"/>
              <w:rPr>
                <w:rFonts w:ascii="Times New Roman" w:eastAsia="Times New Roman" w:hAnsi="Times New Roman"/>
                <w:sz w:val="20"/>
                <w:szCs w:val="20"/>
              </w:rPr>
            </w:pPr>
          </w:p>
        </w:tc>
        <w:tc>
          <w:tcPr>
            <w:tcW w:w="9894" w:type="dxa"/>
            <w:gridSpan w:val="13"/>
            <w:shd w:val="clear" w:color="auto" w:fill="auto"/>
            <w:vAlign w:val="center"/>
          </w:tcPr>
          <w:p w14:paraId="7DC61CE8" w14:textId="77777777" w:rsidR="000D2ADE" w:rsidRPr="001E2095" w:rsidRDefault="000D2ADE" w:rsidP="00903545">
            <w:pPr>
              <w:tabs>
                <w:tab w:val="left" w:pos="567"/>
              </w:tabs>
              <w:jc w:val="both"/>
              <w:rPr>
                <w:rFonts w:ascii="Times New Roman" w:eastAsia="Times New Roman" w:hAnsi="Times New Roman"/>
                <w:sz w:val="20"/>
                <w:szCs w:val="20"/>
                <w:lang w:val="sr-Latn-RS"/>
              </w:rPr>
            </w:pPr>
            <w:r>
              <w:rPr>
                <w:rFonts w:ascii="Times New Roman" w:eastAsia="Times New Roman" w:hAnsi="Times New Roman"/>
                <w:sz w:val="20"/>
                <w:szCs w:val="20"/>
                <w:lang w:val="sr-Latn-RS"/>
              </w:rPr>
              <w:t xml:space="preserve">Đorđević, I. (2024). </w:t>
            </w:r>
            <w:r w:rsidRPr="00F10C25">
              <w:rPr>
                <w:rFonts w:ascii="Times New Roman" w:eastAsia="Times New Roman" w:hAnsi="Times New Roman"/>
                <w:i/>
                <w:iCs/>
                <w:sz w:val="20"/>
                <w:szCs w:val="20"/>
                <w:lang w:val="sr-Latn-RS"/>
              </w:rPr>
              <w:t>Didaktizacija kulturnog sadržaja u nastavi francuskog jezika</w:t>
            </w:r>
            <w:r>
              <w:rPr>
                <w:rFonts w:ascii="Times New Roman" w:eastAsia="Times New Roman" w:hAnsi="Times New Roman"/>
                <w:sz w:val="20"/>
                <w:szCs w:val="20"/>
                <w:lang w:val="sr-Latn-RS"/>
              </w:rPr>
              <w:t>:</w:t>
            </w:r>
            <w:r>
              <w:rPr>
                <w:rFonts w:ascii="Times New Roman" w:eastAsia="Times New Roman" w:hAnsi="Times New Roman"/>
                <w:i/>
                <w:iCs/>
                <w:sz w:val="20"/>
                <w:szCs w:val="20"/>
                <w:lang w:val="sr-Latn-RS"/>
              </w:rPr>
              <w:t xml:space="preserve"> s</w:t>
            </w:r>
            <w:r w:rsidRPr="008410D0">
              <w:rPr>
                <w:rFonts w:ascii="Times New Roman" w:eastAsia="Times New Roman" w:hAnsi="Times New Roman"/>
                <w:i/>
                <w:iCs/>
                <w:sz w:val="20"/>
                <w:szCs w:val="20"/>
                <w:lang w:val="sr-Latn-RS"/>
              </w:rPr>
              <w:t xml:space="preserve">tudija slučaja o trenutnom stanju i mogućim razvojnim perspektivama. </w:t>
            </w:r>
            <w:r>
              <w:rPr>
                <w:rFonts w:ascii="Times New Roman" w:eastAsia="Times New Roman" w:hAnsi="Times New Roman"/>
                <w:sz w:val="20"/>
                <w:szCs w:val="20"/>
                <w:lang w:val="sr-Latn-RS"/>
              </w:rPr>
              <w:t>Beograd: Anali Filološkog fakulteta (u pripremi)</w:t>
            </w:r>
          </w:p>
        </w:tc>
      </w:tr>
      <w:tr w:rsidR="000D2ADE" w:rsidRPr="00CB2577" w14:paraId="133B5236" w14:textId="77777777" w:rsidTr="00903545">
        <w:trPr>
          <w:trHeight w:val="427"/>
        </w:trPr>
        <w:tc>
          <w:tcPr>
            <w:tcW w:w="454" w:type="dxa"/>
            <w:vAlign w:val="center"/>
          </w:tcPr>
          <w:p w14:paraId="791FFE59" w14:textId="77777777" w:rsidR="000D2ADE" w:rsidRDefault="000D2ADE" w:rsidP="00903545">
            <w:pPr>
              <w:numPr>
                <w:ilvl w:val="0"/>
                <w:numId w:val="14"/>
              </w:numPr>
              <w:tabs>
                <w:tab w:val="left" w:pos="567"/>
              </w:tabs>
              <w:spacing w:after="60"/>
              <w:rPr>
                <w:rFonts w:ascii="Times New Roman" w:eastAsia="Times New Roman" w:hAnsi="Times New Roman"/>
                <w:sz w:val="20"/>
                <w:szCs w:val="20"/>
              </w:rPr>
            </w:pPr>
          </w:p>
        </w:tc>
        <w:tc>
          <w:tcPr>
            <w:tcW w:w="9894" w:type="dxa"/>
            <w:gridSpan w:val="13"/>
            <w:shd w:val="clear" w:color="auto" w:fill="auto"/>
            <w:vAlign w:val="center"/>
          </w:tcPr>
          <w:p w14:paraId="5B6D82AF" w14:textId="77777777" w:rsidR="000D2ADE" w:rsidRPr="00CB2577" w:rsidRDefault="000D2ADE" w:rsidP="00903545">
            <w:pPr>
              <w:tabs>
                <w:tab w:val="left" w:pos="567"/>
              </w:tabs>
              <w:jc w:val="both"/>
              <w:rPr>
                <w:rFonts w:ascii="Times New Roman" w:eastAsia="Times New Roman" w:hAnsi="Times New Roman"/>
                <w:sz w:val="20"/>
                <w:szCs w:val="20"/>
                <w:lang w:val="sr-Latn-RS"/>
              </w:rPr>
            </w:pPr>
            <w:r>
              <w:rPr>
                <w:rFonts w:ascii="Times New Roman" w:eastAsia="Times New Roman" w:hAnsi="Times New Roman"/>
                <w:sz w:val="20"/>
                <w:szCs w:val="20"/>
                <w:lang w:val="sr-Latn-RS"/>
              </w:rPr>
              <w:t>Đorđević, I. (2024)</w:t>
            </w:r>
            <w:r>
              <w:rPr>
                <w:rFonts w:ascii="Times New Roman" w:eastAsia="Times New Roman" w:hAnsi="Times New Roman"/>
                <w:sz w:val="20"/>
                <w:szCs w:val="20"/>
              </w:rPr>
              <w:t>.</w:t>
            </w:r>
            <w:r>
              <w:rPr>
                <w:rFonts w:ascii="Times New Roman" w:eastAsia="Times New Roman" w:hAnsi="Times New Roman"/>
                <w:sz w:val="20"/>
                <w:szCs w:val="20"/>
                <w:lang w:val="sr-Latn-RS"/>
              </w:rPr>
              <w:t xml:space="preserve"> </w:t>
            </w:r>
            <w:r w:rsidRPr="00547EB7">
              <w:rPr>
                <w:rFonts w:ascii="Times New Roman" w:eastAsia="Times New Roman" w:hAnsi="Times New Roman"/>
                <w:i/>
                <w:iCs/>
                <w:sz w:val="20"/>
                <w:szCs w:val="20"/>
                <w:lang w:val="sr-Latn-RS"/>
              </w:rPr>
              <w:t>Afektivn</w:t>
            </w:r>
            <w:r>
              <w:rPr>
                <w:rFonts w:ascii="Times New Roman" w:eastAsia="Times New Roman" w:hAnsi="Times New Roman"/>
                <w:i/>
                <w:iCs/>
                <w:sz w:val="20"/>
                <w:szCs w:val="20"/>
              </w:rPr>
              <w:t>а</w:t>
            </w:r>
            <w:r w:rsidRPr="00547EB7">
              <w:rPr>
                <w:rFonts w:ascii="Times New Roman" w:eastAsia="Times New Roman" w:hAnsi="Times New Roman"/>
                <w:i/>
                <w:iCs/>
                <w:sz w:val="20"/>
                <w:szCs w:val="20"/>
                <w:lang w:val="sr-Latn-RS"/>
              </w:rPr>
              <w:t xml:space="preserve"> motivacij</w:t>
            </w:r>
            <w:r>
              <w:rPr>
                <w:rFonts w:ascii="Times New Roman" w:eastAsia="Times New Roman" w:hAnsi="Times New Roman"/>
                <w:i/>
                <w:iCs/>
                <w:sz w:val="20"/>
                <w:szCs w:val="20"/>
              </w:rPr>
              <w:t>а</w:t>
            </w:r>
            <w:r w:rsidRPr="00547EB7">
              <w:rPr>
                <w:rFonts w:ascii="Times New Roman" w:eastAsia="Times New Roman" w:hAnsi="Times New Roman"/>
                <w:i/>
                <w:iCs/>
                <w:sz w:val="20"/>
                <w:szCs w:val="20"/>
                <w:lang w:val="sr-Latn-RS"/>
              </w:rPr>
              <w:t xml:space="preserve"> u učenju </w:t>
            </w:r>
            <w:r>
              <w:rPr>
                <w:rFonts w:ascii="Times New Roman" w:eastAsia="Times New Roman" w:hAnsi="Times New Roman"/>
                <w:i/>
                <w:iCs/>
                <w:sz w:val="20"/>
                <w:szCs w:val="20"/>
                <w:lang w:val="sr-Latn-RS"/>
              </w:rPr>
              <w:t>francuskog</w:t>
            </w:r>
            <w:r w:rsidRPr="00547EB7">
              <w:rPr>
                <w:rFonts w:ascii="Times New Roman" w:eastAsia="Times New Roman" w:hAnsi="Times New Roman"/>
                <w:i/>
                <w:iCs/>
                <w:sz w:val="20"/>
                <w:szCs w:val="20"/>
                <w:lang w:val="sr-Latn-RS"/>
              </w:rPr>
              <w:t xml:space="preserve"> jezika</w:t>
            </w:r>
            <w:r>
              <w:rPr>
                <w:rFonts w:ascii="Times New Roman" w:eastAsia="Times New Roman" w:hAnsi="Times New Roman"/>
                <w:sz w:val="20"/>
                <w:szCs w:val="20"/>
                <w:lang w:val="sr-Latn-RS"/>
              </w:rPr>
              <w:t>. Beograd: Učiteljski fakultet (u pripremi)</w:t>
            </w:r>
          </w:p>
        </w:tc>
      </w:tr>
      <w:tr w:rsidR="000D2ADE" w14:paraId="1D3C101B" w14:textId="77777777" w:rsidTr="00903545">
        <w:trPr>
          <w:trHeight w:val="267"/>
        </w:trPr>
        <w:tc>
          <w:tcPr>
            <w:tcW w:w="10348" w:type="dxa"/>
            <w:gridSpan w:val="14"/>
            <w:vAlign w:val="center"/>
          </w:tcPr>
          <w:p w14:paraId="65CDA4E7" w14:textId="77777777" w:rsidR="000D2ADE" w:rsidRDefault="000D2ADE" w:rsidP="00903545">
            <w:pPr>
              <w:tabs>
                <w:tab w:val="left" w:pos="567"/>
              </w:tabs>
              <w:spacing w:after="60"/>
              <w:rPr>
                <w:rFonts w:ascii="Times New Roman" w:eastAsia="Times New Roman" w:hAnsi="Times New Roman"/>
                <w:b/>
                <w:sz w:val="20"/>
                <w:szCs w:val="20"/>
              </w:rPr>
            </w:pPr>
            <w:proofErr w:type="spellStart"/>
            <w:r>
              <w:rPr>
                <w:rFonts w:ascii="Times New Roman" w:eastAsia="Times New Roman" w:hAnsi="Times New Roman"/>
                <w:b/>
                <w:sz w:val="20"/>
                <w:szCs w:val="20"/>
              </w:rPr>
              <w:t>Збирни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подаци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уметничке</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стручне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активности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наставника</w:t>
            </w:r>
            <w:proofErr w:type="spellEnd"/>
            <w:r>
              <w:rPr>
                <w:rFonts w:ascii="Times New Roman" w:eastAsia="Times New Roman" w:hAnsi="Times New Roman"/>
                <w:b/>
                <w:sz w:val="20"/>
                <w:szCs w:val="20"/>
              </w:rPr>
              <w:t xml:space="preserve"> </w:t>
            </w:r>
          </w:p>
        </w:tc>
      </w:tr>
      <w:tr w:rsidR="000D2ADE" w:rsidRPr="00237BA4" w14:paraId="59B93226" w14:textId="77777777" w:rsidTr="00903545">
        <w:trPr>
          <w:trHeight w:val="259"/>
        </w:trPr>
        <w:tc>
          <w:tcPr>
            <w:tcW w:w="4487" w:type="dxa"/>
            <w:gridSpan w:val="7"/>
            <w:vAlign w:val="center"/>
          </w:tcPr>
          <w:p w14:paraId="24429BA6" w14:textId="77777777" w:rsidR="000D2ADE" w:rsidRDefault="000D2ADE"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цитата</w:t>
            </w:r>
            <w:proofErr w:type="spellEnd"/>
          </w:p>
        </w:tc>
        <w:tc>
          <w:tcPr>
            <w:tcW w:w="5861" w:type="dxa"/>
            <w:gridSpan w:val="7"/>
            <w:vAlign w:val="center"/>
          </w:tcPr>
          <w:p w14:paraId="2A59FFDB" w14:textId="77777777" w:rsidR="000D2ADE" w:rsidRPr="00237BA4" w:rsidRDefault="000D2ADE" w:rsidP="00903545">
            <w:pPr>
              <w:tabs>
                <w:tab w:val="left" w:pos="567"/>
              </w:tabs>
              <w:spacing w:after="60"/>
              <w:rPr>
                <w:rFonts w:ascii="Times New Roman" w:eastAsia="Times New Roman" w:hAnsi="Times New Roman"/>
                <w:sz w:val="20"/>
                <w:szCs w:val="20"/>
                <w:lang w:val="sr-Latn-RS"/>
              </w:rPr>
            </w:pPr>
          </w:p>
        </w:tc>
      </w:tr>
      <w:tr w:rsidR="000D2ADE" w14:paraId="66BB5726" w14:textId="77777777" w:rsidTr="00903545">
        <w:trPr>
          <w:trHeight w:val="251"/>
        </w:trPr>
        <w:tc>
          <w:tcPr>
            <w:tcW w:w="4487" w:type="dxa"/>
            <w:gridSpan w:val="7"/>
            <w:vAlign w:val="center"/>
          </w:tcPr>
          <w:p w14:paraId="30C5C17C" w14:textId="77777777" w:rsidR="000D2ADE" w:rsidRDefault="000D2ADE"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радова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са</w:t>
            </w:r>
            <w:proofErr w:type="spellEnd"/>
            <w:r>
              <w:rPr>
                <w:rFonts w:ascii="Times New Roman" w:eastAsia="Times New Roman" w:hAnsi="Times New Roman"/>
                <w:sz w:val="20"/>
                <w:szCs w:val="20"/>
              </w:rPr>
              <w:t xml:space="preserve"> SCI (SSCI) </w:t>
            </w:r>
            <w:proofErr w:type="spellStart"/>
            <w:r>
              <w:rPr>
                <w:rFonts w:ascii="Times New Roman" w:eastAsia="Times New Roman" w:hAnsi="Times New Roman"/>
                <w:sz w:val="20"/>
                <w:szCs w:val="20"/>
              </w:rPr>
              <w:t>листе</w:t>
            </w:r>
            <w:proofErr w:type="spellEnd"/>
          </w:p>
        </w:tc>
        <w:tc>
          <w:tcPr>
            <w:tcW w:w="5861" w:type="dxa"/>
            <w:gridSpan w:val="7"/>
            <w:vAlign w:val="center"/>
          </w:tcPr>
          <w:p w14:paraId="2D9C782E" w14:textId="77777777" w:rsidR="000D2ADE" w:rsidRDefault="000D2ADE" w:rsidP="00903545">
            <w:pPr>
              <w:tabs>
                <w:tab w:val="left" w:pos="567"/>
              </w:tabs>
              <w:spacing w:after="60"/>
              <w:rPr>
                <w:rFonts w:ascii="Times New Roman" w:eastAsia="Times New Roman" w:hAnsi="Times New Roman"/>
                <w:sz w:val="20"/>
                <w:szCs w:val="20"/>
              </w:rPr>
            </w:pPr>
          </w:p>
        </w:tc>
      </w:tr>
      <w:tr w:rsidR="000D2ADE" w14:paraId="643F6DC3" w14:textId="77777777" w:rsidTr="00903545">
        <w:trPr>
          <w:trHeight w:val="278"/>
        </w:trPr>
        <w:tc>
          <w:tcPr>
            <w:tcW w:w="4487" w:type="dxa"/>
            <w:gridSpan w:val="7"/>
            <w:vAlign w:val="center"/>
          </w:tcPr>
          <w:p w14:paraId="3C0B2FDC" w14:textId="77777777" w:rsidR="000D2ADE" w:rsidRDefault="000D2ADE"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Тренутно</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учешће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пројектима</w:t>
            </w:r>
            <w:proofErr w:type="spellEnd"/>
          </w:p>
        </w:tc>
        <w:tc>
          <w:tcPr>
            <w:tcW w:w="1912" w:type="dxa"/>
            <w:gridSpan w:val="4"/>
            <w:vAlign w:val="center"/>
          </w:tcPr>
          <w:p w14:paraId="1437E9B6" w14:textId="77777777" w:rsidR="000D2ADE" w:rsidRDefault="000D2ADE"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Домаћи</w:t>
            </w:r>
            <w:proofErr w:type="spellEnd"/>
          </w:p>
        </w:tc>
        <w:tc>
          <w:tcPr>
            <w:tcW w:w="3949" w:type="dxa"/>
            <w:gridSpan w:val="3"/>
            <w:vAlign w:val="center"/>
          </w:tcPr>
          <w:p w14:paraId="400D95FA" w14:textId="77777777" w:rsidR="000D2ADE" w:rsidRDefault="000D2ADE"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Међународни</w:t>
            </w:r>
            <w:proofErr w:type="spellEnd"/>
          </w:p>
        </w:tc>
      </w:tr>
      <w:tr w:rsidR="000D2ADE" w:rsidRPr="00C0530F" w14:paraId="3E40B9EC" w14:textId="77777777" w:rsidTr="00903545">
        <w:trPr>
          <w:trHeight w:val="427"/>
        </w:trPr>
        <w:tc>
          <w:tcPr>
            <w:tcW w:w="1507" w:type="dxa"/>
            <w:gridSpan w:val="3"/>
            <w:vAlign w:val="center"/>
          </w:tcPr>
          <w:p w14:paraId="7062B8CA" w14:textId="77777777" w:rsidR="000D2ADE" w:rsidRDefault="000D2ADE" w:rsidP="00903545">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 xml:space="preserve">Усавршавања </w:t>
            </w:r>
          </w:p>
        </w:tc>
        <w:tc>
          <w:tcPr>
            <w:tcW w:w="8841" w:type="dxa"/>
            <w:gridSpan w:val="11"/>
            <w:vAlign w:val="center"/>
          </w:tcPr>
          <w:p w14:paraId="16580D41" w14:textId="77777777" w:rsidR="000D2ADE" w:rsidRPr="00C0530F" w:rsidRDefault="000D2ADE" w:rsidP="00903545">
            <w:pPr>
              <w:pBdr>
                <w:top w:val="nil"/>
                <w:left w:val="nil"/>
                <w:bottom w:val="nil"/>
                <w:right w:val="nil"/>
                <w:between w:val="nil"/>
              </w:pBdr>
              <w:spacing w:after="60"/>
              <w:rPr>
                <w:rFonts w:ascii="Times New Roman" w:eastAsia="Times New Roman" w:hAnsi="Times New Roman"/>
                <w:color w:val="000000"/>
                <w:sz w:val="24"/>
                <w:szCs w:val="24"/>
              </w:rPr>
            </w:pPr>
            <w:proofErr w:type="gramStart"/>
            <w:r w:rsidRPr="00C0530F">
              <w:rPr>
                <w:rFonts w:ascii="Times New Roman" w:eastAsia="Times New Roman" w:hAnsi="Times New Roman"/>
                <w:color w:val="000000"/>
                <w:sz w:val="20"/>
                <w:szCs w:val="20"/>
              </w:rPr>
              <w:t xml:space="preserve">2004  </w:t>
            </w:r>
            <w:proofErr w:type="spellStart"/>
            <w:r w:rsidRPr="00C0530F">
              <w:rPr>
                <w:rFonts w:ascii="Times New Roman" w:eastAsia="Times New Roman" w:hAnsi="Times New Roman"/>
                <w:color w:val="000000"/>
                <w:sz w:val="20"/>
                <w:szCs w:val="20"/>
              </w:rPr>
              <w:t>Француска</w:t>
            </w:r>
            <w:proofErr w:type="spellEnd"/>
            <w:proofErr w:type="gram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Алијанса</w:t>
            </w:r>
            <w:proofErr w:type="spellEnd"/>
            <w:r w:rsidRPr="00C0530F">
              <w:rPr>
                <w:rFonts w:ascii="Times New Roman" w:eastAsia="Times New Roman" w:hAnsi="Times New Roman"/>
                <w:color w:val="000000"/>
                <w:sz w:val="20"/>
                <w:szCs w:val="20"/>
              </w:rPr>
              <w:t xml:space="preserve"> – </w:t>
            </w:r>
            <w:proofErr w:type="spellStart"/>
            <w:r w:rsidRPr="00C0530F">
              <w:rPr>
                <w:rFonts w:ascii="Times New Roman" w:eastAsia="Times New Roman" w:hAnsi="Times New Roman"/>
                <w:color w:val="000000"/>
                <w:sz w:val="20"/>
                <w:szCs w:val="20"/>
              </w:rPr>
              <w:t>Париз</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Дидактика</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француског</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језика</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ниво</w:t>
            </w:r>
            <w:proofErr w:type="spellEnd"/>
            <w:r w:rsidRPr="00C0530F">
              <w:rPr>
                <w:rFonts w:ascii="Times New Roman" w:eastAsia="Times New Roman" w:hAnsi="Times New Roman"/>
                <w:color w:val="000000"/>
                <w:sz w:val="20"/>
                <w:szCs w:val="20"/>
              </w:rPr>
              <w:t xml:space="preserve"> Б1</w:t>
            </w:r>
          </w:p>
          <w:p w14:paraId="4B01316F" w14:textId="77777777" w:rsidR="000D2ADE" w:rsidRPr="00C0530F" w:rsidRDefault="000D2ADE" w:rsidP="00903545">
            <w:pPr>
              <w:pBdr>
                <w:top w:val="nil"/>
                <w:left w:val="nil"/>
                <w:bottom w:val="nil"/>
                <w:right w:val="nil"/>
                <w:between w:val="nil"/>
              </w:pBdr>
              <w:spacing w:after="60"/>
              <w:rPr>
                <w:rFonts w:ascii="Times New Roman" w:eastAsia="Times New Roman" w:hAnsi="Times New Roman"/>
                <w:color w:val="000000"/>
                <w:sz w:val="24"/>
                <w:szCs w:val="24"/>
              </w:rPr>
            </w:pPr>
            <w:r w:rsidRPr="00C0530F">
              <w:rPr>
                <w:rFonts w:ascii="Times New Roman" w:eastAsia="Times New Roman" w:hAnsi="Times New Roman"/>
                <w:color w:val="000000"/>
                <w:sz w:val="20"/>
                <w:szCs w:val="20"/>
              </w:rPr>
              <w:t xml:space="preserve">2005 – 2010 </w:t>
            </w:r>
            <w:proofErr w:type="spellStart"/>
            <w:r w:rsidRPr="00C0530F">
              <w:rPr>
                <w:rFonts w:ascii="Times New Roman" w:eastAsia="Times New Roman" w:hAnsi="Times New Roman"/>
                <w:color w:val="000000"/>
                <w:sz w:val="20"/>
                <w:szCs w:val="20"/>
              </w:rPr>
              <w:t>Француска</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школа</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Београд</w:t>
            </w:r>
            <w:proofErr w:type="spellEnd"/>
            <w:r w:rsidRPr="00C0530F">
              <w:rPr>
                <w:rFonts w:ascii="Times New Roman" w:eastAsia="Times New Roman" w:hAnsi="Times New Roman"/>
                <w:color w:val="000000"/>
                <w:sz w:val="20"/>
                <w:szCs w:val="20"/>
              </w:rPr>
              <w:t xml:space="preserve"> – </w:t>
            </w:r>
            <w:proofErr w:type="spellStart"/>
            <w:r w:rsidRPr="00C0530F">
              <w:rPr>
                <w:rFonts w:ascii="Times New Roman" w:eastAsia="Times New Roman" w:hAnsi="Times New Roman"/>
                <w:color w:val="000000"/>
                <w:sz w:val="20"/>
                <w:szCs w:val="20"/>
              </w:rPr>
              <w:t>Дидактика</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предметне</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наставе</w:t>
            </w:r>
            <w:proofErr w:type="spellEnd"/>
            <w:r w:rsidRPr="00C0530F">
              <w:rPr>
                <w:rFonts w:ascii="Times New Roman" w:eastAsia="Times New Roman" w:hAnsi="Times New Roman"/>
                <w:color w:val="000000"/>
                <w:sz w:val="20"/>
                <w:szCs w:val="20"/>
              </w:rPr>
              <w:t xml:space="preserve"> у </w:t>
            </w:r>
            <w:proofErr w:type="spellStart"/>
            <w:r w:rsidRPr="00C0530F">
              <w:rPr>
                <w:rFonts w:ascii="Times New Roman" w:eastAsia="Times New Roman" w:hAnsi="Times New Roman"/>
                <w:color w:val="000000"/>
                <w:sz w:val="20"/>
                <w:szCs w:val="20"/>
              </w:rPr>
              <w:t>основној</w:t>
            </w:r>
            <w:proofErr w:type="spellEnd"/>
            <w:r w:rsidRPr="00C0530F">
              <w:rPr>
                <w:rFonts w:ascii="Times New Roman" w:eastAsia="Times New Roman" w:hAnsi="Times New Roman"/>
                <w:color w:val="000000"/>
                <w:sz w:val="20"/>
                <w:szCs w:val="20"/>
              </w:rPr>
              <w:t xml:space="preserve"> </w:t>
            </w:r>
            <w:proofErr w:type="spellStart"/>
            <w:r w:rsidRPr="00C0530F">
              <w:rPr>
                <w:rFonts w:ascii="Times New Roman" w:eastAsia="Times New Roman" w:hAnsi="Times New Roman"/>
                <w:color w:val="000000"/>
                <w:sz w:val="20"/>
                <w:szCs w:val="20"/>
              </w:rPr>
              <w:t>школи</w:t>
            </w:r>
            <w:proofErr w:type="spellEnd"/>
            <w:r w:rsidRPr="00C0530F">
              <w:rPr>
                <w:rFonts w:ascii="Times New Roman" w:eastAsia="Times New Roman" w:hAnsi="Times New Roman"/>
                <w:color w:val="000000"/>
                <w:sz w:val="20"/>
                <w:szCs w:val="20"/>
              </w:rPr>
              <w:t> </w:t>
            </w:r>
          </w:p>
          <w:p w14:paraId="07D2395B" w14:textId="77777777" w:rsidR="000D2ADE" w:rsidRPr="00C0530F" w:rsidRDefault="000D2ADE" w:rsidP="00903545">
            <w:pPr>
              <w:rPr>
                <w:rFonts w:ascii="Times New Roman" w:hAnsi="Times New Roman"/>
                <w:color w:val="000000"/>
                <w:sz w:val="20"/>
                <w:szCs w:val="20"/>
                <w:lang w:val="sr-Latn-RS"/>
              </w:rPr>
            </w:pPr>
            <w:r w:rsidRPr="00C0530F">
              <w:rPr>
                <w:rFonts w:ascii="Times New Roman" w:hAnsi="Times New Roman"/>
                <w:color w:val="000000"/>
                <w:sz w:val="20"/>
                <w:szCs w:val="20"/>
              </w:rPr>
              <w:t xml:space="preserve">2022 </w:t>
            </w:r>
            <w:proofErr w:type="spellStart"/>
            <w:r w:rsidRPr="00C0530F">
              <w:rPr>
                <w:rFonts w:ascii="Times New Roman" w:hAnsi="Times New Roman"/>
                <w:color w:val="000000"/>
                <w:sz w:val="20"/>
                <w:szCs w:val="20"/>
              </w:rPr>
              <w:t>Завод</w:t>
            </w:r>
            <w:proofErr w:type="spellEnd"/>
            <w:r w:rsidRPr="00C0530F">
              <w:rPr>
                <w:rFonts w:ascii="Times New Roman" w:hAnsi="Times New Roman"/>
                <w:color w:val="000000"/>
                <w:sz w:val="20"/>
                <w:szCs w:val="20"/>
              </w:rPr>
              <w:t xml:space="preserve"> </w:t>
            </w:r>
            <w:proofErr w:type="spellStart"/>
            <w:r w:rsidRPr="00C0530F">
              <w:rPr>
                <w:rFonts w:ascii="Times New Roman" w:hAnsi="Times New Roman"/>
                <w:color w:val="000000"/>
                <w:sz w:val="20"/>
                <w:szCs w:val="20"/>
              </w:rPr>
              <w:t>за</w:t>
            </w:r>
            <w:proofErr w:type="spellEnd"/>
            <w:r w:rsidRPr="00C0530F">
              <w:rPr>
                <w:rFonts w:ascii="Times New Roman" w:hAnsi="Times New Roman"/>
                <w:color w:val="000000"/>
                <w:sz w:val="20"/>
                <w:szCs w:val="20"/>
              </w:rPr>
              <w:t xml:space="preserve"> </w:t>
            </w:r>
            <w:proofErr w:type="spellStart"/>
            <w:r w:rsidRPr="00C0530F">
              <w:rPr>
                <w:rFonts w:ascii="Times New Roman" w:hAnsi="Times New Roman"/>
                <w:color w:val="000000"/>
                <w:sz w:val="20"/>
                <w:szCs w:val="20"/>
              </w:rPr>
              <w:t>унапређење</w:t>
            </w:r>
            <w:proofErr w:type="spellEnd"/>
            <w:r w:rsidRPr="00C0530F">
              <w:rPr>
                <w:rFonts w:ascii="Times New Roman" w:hAnsi="Times New Roman"/>
                <w:color w:val="000000"/>
                <w:sz w:val="20"/>
                <w:szCs w:val="20"/>
              </w:rPr>
              <w:t xml:space="preserve"> </w:t>
            </w:r>
            <w:proofErr w:type="spellStart"/>
            <w:r w:rsidRPr="00C0530F">
              <w:rPr>
                <w:rFonts w:ascii="Times New Roman" w:hAnsi="Times New Roman"/>
                <w:color w:val="000000"/>
                <w:sz w:val="20"/>
                <w:szCs w:val="20"/>
              </w:rPr>
              <w:t>образовања</w:t>
            </w:r>
            <w:proofErr w:type="spellEnd"/>
            <w:r w:rsidRPr="00C0530F">
              <w:rPr>
                <w:rFonts w:ascii="Times New Roman" w:hAnsi="Times New Roman"/>
                <w:color w:val="000000"/>
                <w:sz w:val="20"/>
                <w:szCs w:val="20"/>
              </w:rPr>
              <w:t xml:space="preserve"> и </w:t>
            </w:r>
            <w:proofErr w:type="spellStart"/>
            <w:r w:rsidRPr="00C0530F">
              <w:rPr>
                <w:rFonts w:ascii="Times New Roman" w:hAnsi="Times New Roman"/>
                <w:color w:val="000000"/>
                <w:sz w:val="20"/>
                <w:szCs w:val="20"/>
              </w:rPr>
              <w:t>васпитања</w:t>
            </w:r>
            <w:proofErr w:type="spellEnd"/>
            <w:r w:rsidRPr="00C0530F">
              <w:rPr>
                <w:rFonts w:ascii="Times New Roman" w:hAnsi="Times New Roman"/>
                <w:color w:val="000000"/>
                <w:sz w:val="20"/>
                <w:szCs w:val="20"/>
              </w:rPr>
              <w:t xml:space="preserve"> – </w:t>
            </w:r>
            <w:proofErr w:type="spellStart"/>
            <w:r w:rsidRPr="00C0530F">
              <w:rPr>
                <w:rFonts w:ascii="Times New Roman" w:hAnsi="Times New Roman"/>
                <w:color w:val="000000"/>
                <w:sz w:val="20"/>
                <w:szCs w:val="20"/>
              </w:rPr>
              <w:t>Медијска</w:t>
            </w:r>
            <w:proofErr w:type="spellEnd"/>
            <w:r w:rsidRPr="00C0530F">
              <w:rPr>
                <w:rFonts w:ascii="Times New Roman" w:hAnsi="Times New Roman"/>
                <w:color w:val="000000"/>
                <w:sz w:val="20"/>
                <w:szCs w:val="20"/>
              </w:rPr>
              <w:t xml:space="preserve"> </w:t>
            </w:r>
            <w:proofErr w:type="spellStart"/>
            <w:r w:rsidRPr="00C0530F">
              <w:rPr>
                <w:rFonts w:ascii="Times New Roman" w:hAnsi="Times New Roman"/>
                <w:color w:val="000000"/>
                <w:sz w:val="20"/>
                <w:szCs w:val="20"/>
              </w:rPr>
              <w:t>писменост</w:t>
            </w:r>
            <w:proofErr w:type="spellEnd"/>
            <w:r w:rsidRPr="00C0530F">
              <w:rPr>
                <w:rFonts w:ascii="Times New Roman" w:hAnsi="Times New Roman"/>
                <w:color w:val="000000"/>
                <w:sz w:val="20"/>
                <w:szCs w:val="20"/>
              </w:rPr>
              <w:t xml:space="preserve"> и </w:t>
            </w:r>
            <w:proofErr w:type="spellStart"/>
            <w:r w:rsidRPr="00C0530F">
              <w:rPr>
                <w:rFonts w:ascii="Times New Roman" w:hAnsi="Times New Roman"/>
                <w:color w:val="000000"/>
                <w:sz w:val="20"/>
                <w:szCs w:val="20"/>
              </w:rPr>
              <w:t>критичко</w:t>
            </w:r>
            <w:proofErr w:type="spellEnd"/>
            <w:r w:rsidRPr="00C0530F">
              <w:rPr>
                <w:rFonts w:ascii="Times New Roman" w:hAnsi="Times New Roman"/>
                <w:color w:val="000000"/>
                <w:sz w:val="20"/>
                <w:szCs w:val="20"/>
              </w:rPr>
              <w:t xml:space="preserve"> </w:t>
            </w:r>
            <w:proofErr w:type="spellStart"/>
            <w:r w:rsidRPr="00C0530F">
              <w:rPr>
                <w:rFonts w:ascii="Times New Roman" w:hAnsi="Times New Roman"/>
                <w:color w:val="000000"/>
                <w:sz w:val="20"/>
                <w:szCs w:val="20"/>
              </w:rPr>
              <w:t>мишљење</w:t>
            </w:r>
            <w:proofErr w:type="spellEnd"/>
          </w:p>
          <w:p w14:paraId="26EF1D38" w14:textId="77777777" w:rsidR="000D2ADE" w:rsidRPr="00C0530F" w:rsidRDefault="000D2ADE" w:rsidP="00903545">
            <w:pPr>
              <w:rPr>
                <w:rFonts w:ascii="Times New Roman" w:eastAsia="Times New Roman" w:hAnsi="Times New Roman"/>
                <w:sz w:val="20"/>
                <w:szCs w:val="20"/>
              </w:rPr>
            </w:pPr>
            <w:r w:rsidRPr="00C0530F">
              <w:rPr>
                <w:rFonts w:ascii="Times New Roman" w:hAnsi="Times New Roman"/>
                <w:color w:val="000000"/>
                <w:sz w:val="20"/>
                <w:szCs w:val="20"/>
                <w:lang w:val="sr-Latn-RS"/>
              </w:rPr>
              <w:t xml:space="preserve">2023 </w:t>
            </w:r>
            <w:proofErr w:type="spellStart"/>
            <w:r w:rsidRPr="00C0530F">
              <w:rPr>
                <w:rFonts w:ascii="Times New Roman" w:hAnsi="Times New Roman"/>
                <w:color w:val="000000"/>
                <w:sz w:val="20"/>
                <w:szCs w:val="20"/>
              </w:rPr>
              <w:t>Моо</w:t>
            </w:r>
            <w:proofErr w:type="spellEnd"/>
            <w:r w:rsidRPr="00C0530F">
              <w:rPr>
                <w:rFonts w:ascii="Times New Roman" w:hAnsi="Times New Roman"/>
                <w:color w:val="000000"/>
                <w:sz w:val="20"/>
                <w:szCs w:val="20"/>
                <w:lang w:val="sr-Latn-RS"/>
              </w:rPr>
              <w:t xml:space="preserve">c </w:t>
            </w:r>
            <w:proofErr w:type="spellStart"/>
            <w:r>
              <w:rPr>
                <w:rFonts w:ascii="Times New Roman" w:hAnsi="Times New Roman"/>
                <w:color w:val="000000"/>
                <w:sz w:val="20"/>
                <w:szCs w:val="20"/>
              </w:rPr>
              <w:t>Универзитет</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Париз</w:t>
            </w:r>
            <w:proofErr w:type="spellEnd"/>
            <w:r w:rsidRPr="00C0530F">
              <w:rPr>
                <w:rFonts w:ascii="Times New Roman" w:hAnsi="Times New Roman"/>
                <w:color w:val="000000"/>
                <w:sz w:val="20"/>
                <w:szCs w:val="20"/>
                <w:lang w:val="sr-Latn-RS"/>
              </w:rPr>
              <w:t xml:space="preserve"> - </w:t>
            </w:r>
            <w:proofErr w:type="spellStart"/>
            <w:r w:rsidRPr="00C0530F">
              <w:rPr>
                <w:rFonts w:ascii="Times New Roman" w:hAnsi="Times New Roman"/>
                <w:color w:val="000000"/>
                <w:sz w:val="20"/>
                <w:szCs w:val="20"/>
              </w:rPr>
              <w:t>Когнитивна</w:t>
            </w:r>
            <w:proofErr w:type="spellEnd"/>
            <w:r w:rsidRPr="00C0530F">
              <w:rPr>
                <w:rFonts w:ascii="Times New Roman" w:hAnsi="Times New Roman"/>
                <w:color w:val="000000"/>
                <w:sz w:val="20"/>
                <w:szCs w:val="20"/>
              </w:rPr>
              <w:t xml:space="preserve"> </w:t>
            </w:r>
            <w:proofErr w:type="spellStart"/>
            <w:r w:rsidRPr="00C0530F">
              <w:rPr>
                <w:rFonts w:ascii="Times New Roman" w:hAnsi="Times New Roman"/>
                <w:color w:val="000000"/>
                <w:sz w:val="20"/>
                <w:szCs w:val="20"/>
              </w:rPr>
              <w:t>психологија</w:t>
            </w:r>
            <w:proofErr w:type="spellEnd"/>
            <w:r w:rsidRPr="00C0530F">
              <w:rPr>
                <w:rFonts w:ascii="Times New Roman" w:hAnsi="Times New Roman"/>
                <w:color w:val="000000"/>
                <w:sz w:val="20"/>
                <w:szCs w:val="20"/>
              </w:rPr>
              <w:t xml:space="preserve"> </w:t>
            </w:r>
            <w:proofErr w:type="spellStart"/>
            <w:r w:rsidRPr="00C0530F">
              <w:rPr>
                <w:rFonts w:ascii="Times New Roman" w:hAnsi="Times New Roman"/>
                <w:color w:val="000000"/>
                <w:sz w:val="20"/>
                <w:szCs w:val="20"/>
              </w:rPr>
              <w:t>ѕа</w:t>
            </w:r>
            <w:proofErr w:type="spellEnd"/>
            <w:r w:rsidRPr="00C0530F">
              <w:rPr>
                <w:rFonts w:ascii="Times New Roman" w:hAnsi="Times New Roman"/>
                <w:color w:val="000000"/>
                <w:sz w:val="20"/>
                <w:szCs w:val="20"/>
              </w:rPr>
              <w:t xml:space="preserve"> </w:t>
            </w:r>
            <w:proofErr w:type="spellStart"/>
            <w:r w:rsidRPr="00C0530F">
              <w:rPr>
                <w:rFonts w:ascii="Times New Roman" w:hAnsi="Times New Roman"/>
                <w:color w:val="000000"/>
                <w:sz w:val="20"/>
                <w:szCs w:val="20"/>
              </w:rPr>
              <w:t>наставнике</w:t>
            </w:r>
            <w:proofErr w:type="spellEnd"/>
          </w:p>
        </w:tc>
      </w:tr>
      <w:tr w:rsidR="000D2ADE" w14:paraId="52206D21" w14:textId="77777777" w:rsidTr="00903545">
        <w:trPr>
          <w:trHeight w:val="158"/>
        </w:trPr>
        <w:tc>
          <w:tcPr>
            <w:tcW w:w="10348" w:type="dxa"/>
            <w:gridSpan w:val="14"/>
            <w:vAlign w:val="center"/>
          </w:tcPr>
          <w:p w14:paraId="54295EA3" w14:textId="77777777" w:rsidR="000D2ADE" w:rsidRDefault="000D2ADE" w:rsidP="0090354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Други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подаци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које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сматрате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релевантним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color w:val="000000"/>
                <w:sz w:val="20"/>
                <w:szCs w:val="20"/>
              </w:rPr>
              <w:t>Координатор</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пројеката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дидактика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књижевности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за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децу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језичке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интерференце</w:t>
            </w:r>
            <w:proofErr w:type="spellEnd"/>
            <w:r>
              <w:rPr>
                <w:rFonts w:ascii="Times New Roman" w:eastAsia="Times New Roman" w:hAnsi="Times New Roman"/>
                <w:color w:val="000000"/>
                <w:sz w:val="20"/>
                <w:szCs w:val="20"/>
              </w:rPr>
              <w:t xml:space="preserve"> / </w:t>
            </w:r>
            <w:proofErr w:type="spellStart"/>
            <w:r>
              <w:rPr>
                <w:rFonts w:ascii="Times New Roman" w:eastAsia="Times New Roman" w:hAnsi="Times New Roman"/>
                <w:color w:val="000000"/>
                <w:sz w:val="20"/>
                <w:szCs w:val="20"/>
              </w:rPr>
              <w:t>трансфери</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учењу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француског</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код</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полазника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из</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Србије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израда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програма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за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предметну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наставу</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Француској</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школи-Београд</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дидактика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културе</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настави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страних</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језика</w:t>
            </w:r>
            <w:proofErr w:type="spellEnd"/>
            <w:r>
              <w:rPr>
                <w:rFonts w:ascii="Times New Roman" w:eastAsia="Times New Roman" w:hAnsi="Times New Roman"/>
                <w:color w:val="000000"/>
                <w:sz w:val="20"/>
                <w:szCs w:val="20"/>
              </w:rPr>
              <w:t>.</w:t>
            </w:r>
          </w:p>
        </w:tc>
      </w:tr>
    </w:tbl>
    <w:p w14:paraId="6E3A3897" w14:textId="77777777" w:rsidR="000D2ADE" w:rsidRDefault="000D2ADE" w:rsidP="004641FC">
      <w:pPr>
        <w:rPr>
          <w:rFonts w:ascii="Times New Roman" w:hAnsi="Times New Roman"/>
          <w:b/>
          <w:bCs/>
          <w:sz w:val="19"/>
          <w:szCs w:val="19"/>
          <w:lang w:val="sr-Cyrl-RS"/>
        </w:rPr>
      </w:pPr>
    </w:p>
    <w:p w14:paraId="0F760BE4" w14:textId="77777777" w:rsidR="000D2ADE" w:rsidRDefault="000D2ADE" w:rsidP="004641FC">
      <w:pPr>
        <w:rPr>
          <w:rFonts w:ascii="Times New Roman" w:hAnsi="Times New Roman"/>
          <w:b/>
          <w:bCs/>
          <w:sz w:val="19"/>
          <w:szCs w:val="19"/>
          <w:lang w:val="sr-Cyrl-R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362"/>
        <w:gridCol w:w="1106"/>
        <w:gridCol w:w="92"/>
        <w:gridCol w:w="338"/>
        <w:gridCol w:w="512"/>
        <w:gridCol w:w="713"/>
        <w:gridCol w:w="910"/>
        <w:gridCol w:w="303"/>
        <w:gridCol w:w="767"/>
        <w:gridCol w:w="567"/>
        <w:gridCol w:w="275"/>
        <w:gridCol w:w="1710"/>
        <w:gridCol w:w="1228"/>
        <w:gridCol w:w="1011"/>
      </w:tblGrid>
      <w:tr w:rsidR="00097822" w14:paraId="7306F5A3" w14:textId="77777777" w:rsidTr="00B52F65">
        <w:trPr>
          <w:trHeight w:val="261"/>
        </w:trPr>
        <w:tc>
          <w:tcPr>
            <w:tcW w:w="4790" w:type="dxa"/>
            <w:gridSpan w:val="9"/>
            <w:vAlign w:val="center"/>
          </w:tcPr>
          <w:p w14:paraId="3B32FBA6" w14:textId="77777777" w:rsidR="00097822" w:rsidRDefault="00097822" w:rsidP="00B52F6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Име</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презиме</w:t>
            </w:r>
            <w:proofErr w:type="spellEnd"/>
            <w:r>
              <w:rPr>
                <w:rFonts w:ascii="Times New Roman" w:eastAsia="Times New Roman" w:hAnsi="Times New Roman"/>
                <w:b/>
                <w:sz w:val="20"/>
                <w:szCs w:val="20"/>
              </w:rPr>
              <w:t xml:space="preserve"> </w:t>
            </w:r>
          </w:p>
        </w:tc>
        <w:tc>
          <w:tcPr>
            <w:tcW w:w="5558" w:type="dxa"/>
            <w:gridSpan w:val="6"/>
            <w:vAlign w:val="center"/>
          </w:tcPr>
          <w:p w14:paraId="2DECDDD5"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Кристина</w:t>
            </w:r>
            <w:proofErr w:type="spellEnd"/>
            <w:r>
              <w:rPr>
                <w:rFonts w:ascii="Times New Roman" w:eastAsia="Times New Roman" w:hAnsi="Times New Roman"/>
                <w:sz w:val="20"/>
                <w:szCs w:val="20"/>
              </w:rPr>
              <w:t xml:space="preserve"> З. </w:t>
            </w:r>
            <w:proofErr w:type="spellStart"/>
            <w:r>
              <w:rPr>
                <w:rFonts w:ascii="Times New Roman" w:eastAsia="Times New Roman" w:hAnsi="Times New Roman"/>
                <w:sz w:val="20"/>
                <w:szCs w:val="20"/>
              </w:rPr>
              <w:t>Илић</w:t>
            </w:r>
            <w:proofErr w:type="spellEnd"/>
          </w:p>
        </w:tc>
      </w:tr>
      <w:tr w:rsidR="00097822" w14:paraId="36D34001" w14:textId="77777777" w:rsidTr="00B52F65">
        <w:trPr>
          <w:trHeight w:val="236"/>
        </w:trPr>
        <w:tc>
          <w:tcPr>
            <w:tcW w:w="4790" w:type="dxa"/>
            <w:gridSpan w:val="9"/>
            <w:vAlign w:val="center"/>
          </w:tcPr>
          <w:p w14:paraId="6D0A766F" w14:textId="77777777" w:rsidR="00097822" w:rsidRDefault="00097822" w:rsidP="00B52F65">
            <w:pPr>
              <w:tabs>
                <w:tab w:val="left" w:pos="567"/>
              </w:tabs>
              <w:rPr>
                <w:rFonts w:ascii="Times New Roman" w:eastAsia="Times New Roman" w:hAnsi="Times New Roman"/>
                <w:b/>
                <w:sz w:val="20"/>
                <w:szCs w:val="20"/>
              </w:rPr>
            </w:pPr>
            <w:r>
              <w:rPr>
                <w:rFonts w:ascii="Times New Roman" w:eastAsia="Times New Roman" w:hAnsi="Times New Roman"/>
                <w:b/>
                <w:sz w:val="20"/>
                <w:szCs w:val="20"/>
              </w:rPr>
              <w:t>Звање</w:t>
            </w:r>
          </w:p>
        </w:tc>
        <w:tc>
          <w:tcPr>
            <w:tcW w:w="5558" w:type="dxa"/>
            <w:gridSpan w:val="6"/>
            <w:vAlign w:val="center"/>
          </w:tcPr>
          <w:p w14:paraId="456E62DB"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Наставник страног језика</w:t>
            </w:r>
          </w:p>
        </w:tc>
      </w:tr>
      <w:tr w:rsidR="00097822" w14:paraId="0420B7FF" w14:textId="77777777" w:rsidTr="00B52F65">
        <w:trPr>
          <w:trHeight w:val="368"/>
        </w:trPr>
        <w:tc>
          <w:tcPr>
            <w:tcW w:w="4790" w:type="dxa"/>
            <w:gridSpan w:val="9"/>
            <w:vAlign w:val="center"/>
          </w:tcPr>
          <w:p w14:paraId="614B3509" w14:textId="77777777" w:rsidR="00097822" w:rsidRDefault="00097822" w:rsidP="00B52F6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Назив</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институције</w:t>
            </w:r>
            <w:proofErr w:type="spellEnd"/>
            <w:r>
              <w:rPr>
                <w:rFonts w:ascii="Times New Roman" w:eastAsia="Times New Roman" w:hAnsi="Times New Roman"/>
                <w:b/>
                <w:sz w:val="20"/>
                <w:szCs w:val="20"/>
              </w:rPr>
              <w:t xml:space="preserve"> </w:t>
            </w:r>
            <w:proofErr w:type="gramStart"/>
            <w:r>
              <w:rPr>
                <w:rFonts w:ascii="Times New Roman" w:eastAsia="Times New Roman" w:hAnsi="Times New Roman"/>
                <w:b/>
                <w:sz w:val="20"/>
                <w:szCs w:val="20"/>
              </w:rPr>
              <w:t xml:space="preserve">у  </w:t>
            </w:r>
            <w:proofErr w:type="spellStart"/>
            <w:r>
              <w:rPr>
                <w:rFonts w:ascii="Times New Roman" w:eastAsia="Times New Roman" w:hAnsi="Times New Roman"/>
                <w:b/>
                <w:sz w:val="20"/>
                <w:szCs w:val="20"/>
              </w:rPr>
              <w:t>којој</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непуним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временом</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када</w:t>
            </w:r>
            <w:proofErr w:type="spellEnd"/>
          </w:p>
        </w:tc>
        <w:tc>
          <w:tcPr>
            <w:tcW w:w="5558" w:type="dxa"/>
            <w:gridSpan w:val="6"/>
            <w:vAlign w:val="center"/>
          </w:tcPr>
          <w:p w14:paraId="1D3E8FD6"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Метрополитан универзитет у Београду, од 2024. године</w:t>
            </w:r>
          </w:p>
        </w:tc>
      </w:tr>
      <w:tr w:rsidR="00097822" w14:paraId="66FFA43C" w14:textId="77777777" w:rsidTr="00B52F65">
        <w:trPr>
          <w:trHeight w:val="243"/>
        </w:trPr>
        <w:tc>
          <w:tcPr>
            <w:tcW w:w="4790" w:type="dxa"/>
            <w:gridSpan w:val="9"/>
            <w:vAlign w:val="center"/>
          </w:tcPr>
          <w:p w14:paraId="763F6E67" w14:textId="77777777" w:rsidR="00097822" w:rsidRDefault="00097822" w:rsidP="00B52F6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Ужа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уметничка</w:t>
            </w:r>
            <w:proofErr w:type="spellEnd"/>
            <w:r>
              <w:rPr>
                <w:rFonts w:ascii="Times New Roman" w:eastAsia="Times New Roman" w:hAnsi="Times New Roman"/>
                <w:b/>
                <w:sz w:val="20"/>
                <w:szCs w:val="20"/>
              </w:rPr>
              <w:t xml:space="preserve"> област</w:t>
            </w:r>
          </w:p>
        </w:tc>
        <w:tc>
          <w:tcPr>
            <w:tcW w:w="5558" w:type="dxa"/>
            <w:gridSpan w:val="6"/>
            <w:vAlign w:val="center"/>
          </w:tcPr>
          <w:p w14:paraId="7A7B4B2B"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Германистика</w:t>
            </w:r>
            <w:proofErr w:type="spellEnd"/>
          </w:p>
        </w:tc>
      </w:tr>
      <w:tr w:rsidR="00097822" w14:paraId="285C8BC8" w14:textId="77777777" w:rsidTr="00B52F65">
        <w:trPr>
          <w:trHeight w:val="259"/>
        </w:trPr>
        <w:tc>
          <w:tcPr>
            <w:tcW w:w="10348" w:type="dxa"/>
            <w:gridSpan w:val="15"/>
            <w:vAlign w:val="center"/>
          </w:tcPr>
          <w:p w14:paraId="784C761F" w14:textId="77777777" w:rsidR="00097822" w:rsidRDefault="00097822" w:rsidP="00B52F6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Академска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каријера</w:t>
            </w:r>
            <w:proofErr w:type="spellEnd"/>
          </w:p>
        </w:tc>
      </w:tr>
      <w:tr w:rsidR="00097822" w14:paraId="7683E40A" w14:textId="77777777" w:rsidTr="00B52F65">
        <w:trPr>
          <w:trHeight w:val="427"/>
        </w:trPr>
        <w:tc>
          <w:tcPr>
            <w:tcW w:w="2014" w:type="dxa"/>
            <w:gridSpan w:val="4"/>
            <w:vAlign w:val="center"/>
          </w:tcPr>
          <w:p w14:paraId="016B4FB3" w14:textId="77777777" w:rsidR="00097822" w:rsidRDefault="00097822" w:rsidP="00B52F65">
            <w:pPr>
              <w:tabs>
                <w:tab w:val="left" w:pos="567"/>
              </w:tabs>
              <w:rPr>
                <w:rFonts w:ascii="Times New Roman" w:eastAsia="Times New Roman" w:hAnsi="Times New Roman"/>
                <w:sz w:val="20"/>
                <w:szCs w:val="20"/>
              </w:rPr>
            </w:pPr>
          </w:p>
        </w:tc>
        <w:tc>
          <w:tcPr>
            <w:tcW w:w="850" w:type="dxa"/>
            <w:gridSpan w:val="2"/>
            <w:vAlign w:val="center"/>
          </w:tcPr>
          <w:p w14:paraId="0CDD49EA"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Година </w:t>
            </w:r>
          </w:p>
        </w:tc>
        <w:tc>
          <w:tcPr>
            <w:tcW w:w="3260" w:type="dxa"/>
            <w:gridSpan w:val="5"/>
            <w:shd w:val="clear" w:color="auto" w:fill="auto"/>
            <w:vAlign w:val="center"/>
          </w:tcPr>
          <w:p w14:paraId="20695F37"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Институција </w:t>
            </w:r>
          </w:p>
        </w:tc>
        <w:tc>
          <w:tcPr>
            <w:tcW w:w="1985" w:type="dxa"/>
            <w:gridSpan w:val="2"/>
            <w:shd w:val="clear" w:color="auto" w:fill="auto"/>
            <w:vAlign w:val="center"/>
          </w:tcPr>
          <w:p w14:paraId="057691B8"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r>
              <w:rPr>
                <w:rFonts w:ascii="Times New Roman" w:eastAsia="Times New Roman" w:hAnsi="Times New Roman"/>
                <w:sz w:val="20"/>
                <w:szCs w:val="20"/>
              </w:rPr>
              <w:t xml:space="preserve"> </w:t>
            </w:r>
          </w:p>
        </w:tc>
        <w:tc>
          <w:tcPr>
            <w:tcW w:w="2239" w:type="dxa"/>
            <w:gridSpan w:val="2"/>
            <w:shd w:val="clear" w:color="auto" w:fill="auto"/>
            <w:vAlign w:val="center"/>
          </w:tcPr>
          <w:p w14:paraId="30C0FBAD"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Ужа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p>
        </w:tc>
      </w:tr>
      <w:tr w:rsidR="00097822" w14:paraId="2B1F851D" w14:textId="77777777" w:rsidTr="00B52F65">
        <w:trPr>
          <w:trHeight w:val="427"/>
        </w:trPr>
        <w:tc>
          <w:tcPr>
            <w:tcW w:w="2014" w:type="dxa"/>
            <w:gridSpan w:val="4"/>
            <w:vAlign w:val="center"/>
          </w:tcPr>
          <w:p w14:paraId="3CD04111"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Избор у звање</w:t>
            </w:r>
          </w:p>
        </w:tc>
        <w:tc>
          <w:tcPr>
            <w:tcW w:w="850" w:type="dxa"/>
            <w:gridSpan w:val="2"/>
            <w:vAlign w:val="center"/>
          </w:tcPr>
          <w:p w14:paraId="1C5CFAED"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2024.</w:t>
            </w:r>
          </w:p>
        </w:tc>
        <w:tc>
          <w:tcPr>
            <w:tcW w:w="3260" w:type="dxa"/>
            <w:gridSpan w:val="5"/>
            <w:shd w:val="clear" w:color="auto" w:fill="auto"/>
            <w:vAlign w:val="center"/>
          </w:tcPr>
          <w:p w14:paraId="36131018"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Универзитет Метрополитан у Београду</w:t>
            </w:r>
          </w:p>
        </w:tc>
        <w:tc>
          <w:tcPr>
            <w:tcW w:w="1985" w:type="dxa"/>
            <w:gridSpan w:val="2"/>
            <w:vAlign w:val="center"/>
          </w:tcPr>
          <w:p w14:paraId="145D32D3"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vAlign w:val="center"/>
          </w:tcPr>
          <w:p w14:paraId="567394C7"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Германистика</w:t>
            </w:r>
            <w:proofErr w:type="spellEnd"/>
          </w:p>
        </w:tc>
      </w:tr>
      <w:tr w:rsidR="00097822" w14:paraId="39E4E66B" w14:textId="77777777" w:rsidTr="00B52F65">
        <w:trPr>
          <w:trHeight w:val="427"/>
        </w:trPr>
        <w:tc>
          <w:tcPr>
            <w:tcW w:w="2014" w:type="dxa"/>
            <w:gridSpan w:val="4"/>
            <w:vAlign w:val="center"/>
          </w:tcPr>
          <w:p w14:paraId="734275CF"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Мастер</w:t>
            </w:r>
          </w:p>
        </w:tc>
        <w:tc>
          <w:tcPr>
            <w:tcW w:w="850" w:type="dxa"/>
            <w:gridSpan w:val="2"/>
            <w:vAlign w:val="center"/>
          </w:tcPr>
          <w:p w14:paraId="57AE82F4"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2021.</w:t>
            </w:r>
          </w:p>
        </w:tc>
        <w:tc>
          <w:tcPr>
            <w:tcW w:w="3260" w:type="dxa"/>
            <w:gridSpan w:val="5"/>
            <w:shd w:val="clear" w:color="auto" w:fill="auto"/>
            <w:vAlign w:val="center"/>
          </w:tcPr>
          <w:p w14:paraId="5CE2B51D" w14:textId="77777777" w:rsidR="00097822" w:rsidRDefault="00097822" w:rsidP="00B52F65">
            <w:pPr>
              <w:tabs>
                <w:tab w:val="left" w:pos="567"/>
              </w:tabs>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Филолошки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w:t>
            </w:r>
          </w:p>
          <w:p w14:paraId="004AF7A6"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color w:val="000000"/>
                <w:sz w:val="20"/>
                <w:szCs w:val="20"/>
              </w:rPr>
              <w:t>Универзитет у Београду</w:t>
            </w:r>
          </w:p>
        </w:tc>
        <w:tc>
          <w:tcPr>
            <w:tcW w:w="1985" w:type="dxa"/>
            <w:gridSpan w:val="2"/>
            <w:vAlign w:val="center"/>
          </w:tcPr>
          <w:p w14:paraId="570B542D"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239" w:type="dxa"/>
            <w:gridSpan w:val="2"/>
            <w:vAlign w:val="center"/>
          </w:tcPr>
          <w:p w14:paraId="68A91704" w14:textId="1A0876BC"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color w:val="000000"/>
                <w:sz w:val="20"/>
                <w:szCs w:val="20"/>
              </w:rPr>
              <w:t>Jезик</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књижевност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култура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немачки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језик</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књижевнос</w:t>
            </w:r>
            <w:r w:rsidR="00473E3A">
              <w:rPr>
                <w:rFonts w:ascii="Times New Roman" w:eastAsia="Times New Roman" w:hAnsi="Times New Roman"/>
                <w:color w:val="000000"/>
                <w:sz w:val="20"/>
                <w:szCs w:val="20"/>
              </w:rPr>
              <w:t>т</w:t>
            </w:r>
            <w:proofErr w:type="spellEnd"/>
          </w:p>
        </w:tc>
      </w:tr>
      <w:tr w:rsidR="00097822" w14:paraId="4795BFCC" w14:textId="77777777" w:rsidTr="00B52F65">
        <w:trPr>
          <w:trHeight w:val="427"/>
        </w:trPr>
        <w:tc>
          <w:tcPr>
            <w:tcW w:w="2014" w:type="dxa"/>
            <w:gridSpan w:val="4"/>
            <w:vAlign w:val="center"/>
          </w:tcPr>
          <w:p w14:paraId="1D687B47"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Диплома</w:t>
            </w:r>
          </w:p>
        </w:tc>
        <w:tc>
          <w:tcPr>
            <w:tcW w:w="850" w:type="dxa"/>
            <w:gridSpan w:val="2"/>
            <w:vAlign w:val="center"/>
          </w:tcPr>
          <w:p w14:paraId="4C4E158E" w14:textId="77777777" w:rsidR="00097822" w:rsidRDefault="00097822" w:rsidP="00B52F65">
            <w:pPr>
              <w:tabs>
                <w:tab w:val="left" w:pos="567"/>
              </w:tabs>
              <w:rPr>
                <w:rFonts w:ascii="Times New Roman" w:eastAsia="Times New Roman" w:hAnsi="Times New Roman"/>
                <w:sz w:val="20"/>
                <w:szCs w:val="20"/>
              </w:rPr>
            </w:pPr>
            <w:r w:rsidRPr="003F45D7">
              <w:rPr>
                <w:rFonts w:ascii="Times New Roman" w:eastAsia="Times New Roman" w:hAnsi="Times New Roman"/>
                <w:sz w:val="20"/>
                <w:szCs w:val="20"/>
              </w:rPr>
              <w:t>20</w:t>
            </w:r>
            <w:r w:rsidRPr="003F45D7">
              <w:rPr>
                <w:rFonts w:ascii="Times New Roman" w:eastAsia="Times New Roman" w:hAnsi="Times New Roman"/>
                <w:sz w:val="20"/>
                <w:szCs w:val="20"/>
                <w:lang w:val="sr-Latn-RS"/>
              </w:rPr>
              <w:t xml:space="preserve">20. </w:t>
            </w:r>
          </w:p>
        </w:tc>
        <w:tc>
          <w:tcPr>
            <w:tcW w:w="3260" w:type="dxa"/>
            <w:gridSpan w:val="5"/>
            <w:shd w:val="clear" w:color="auto" w:fill="auto"/>
            <w:vAlign w:val="center"/>
          </w:tcPr>
          <w:p w14:paraId="6A9DBC5A" w14:textId="77777777" w:rsidR="00097822" w:rsidRDefault="00097822" w:rsidP="00B52F65">
            <w:pPr>
              <w:tabs>
                <w:tab w:val="left" w:pos="567"/>
              </w:tabs>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Филолошки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w:t>
            </w:r>
          </w:p>
          <w:p w14:paraId="404FCBBF" w14:textId="77777777" w:rsidR="00097822" w:rsidRDefault="00097822" w:rsidP="00B52F65">
            <w:pPr>
              <w:pBdr>
                <w:top w:val="nil"/>
                <w:left w:val="nil"/>
                <w:bottom w:val="nil"/>
                <w:right w:val="nil"/>
                <w:between w:val="nil"/>
              </w:pBdr>
              <w:spacing w:after="60"/>
              <w:rPr>
                <w:rFonts w:ascii="Times New Roman" w:eastAsia="Times New Roman" w:hAnsi="Times New Roman"/>
                <w:color w:val="000000"/>
                <w:sz w:val="20"/>
                <w:szCs w:val="20"/>
              </w:rPr>
            </w:pPr>
            <w:r>
              <w:rPr>
                <w:rFonts w:ascii="Times New Roman" w:eastAsia="Times New Roman" w:hAnsi="Times New Roman"/>
                <w:color w:val="000000"/>
                <w:sz w:val="20"/>
                <w:szCs w:val="20"/>
              </w:rPr>
              <w:t>Универзитет у Београду</w:t>
            </w:r>
          </w:p>
        </w:tc>
        <w:tc>
          <w:tcPr>
            <w:tcW w:w="1985" w:type="dxa"/>
            <w:gridSpan w:val="2"/>
            <w:shd w:val="clear" w:color="auto" w:fill="auto"/>
            <w:vAlign w:val="center"/>
          </w:tcPr>
          <w:p w14:paraId="50482C50" w14:textId="05CFB548" w:rsidR="00097822" w:rsidRPr="003F45D7" w:rsidRDefault="00097822" w:rsidP="00B52F65">
            <w:pPr>
              <w:tabs>
                <w:tab w:val="left" w:pos="567"/>
              </w:tabs>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Филолошкe</w:t>
            </w:r>
            <w:proofErr w:type="spellEnd"/>
            <w:r>
              <w:rPr>
                <w:rFonts w:ascii="Times New Roman" w:eastAsia="Times New Roman" w:hAnsi="Times New Roman"/>
                <w:color w:val="000000"/>
                <w:sz w:val="20"/>
                <w:szCs w:val="20"/>
              </w:rPr>
              <w:t xml:space="preserve"> </w:t>
            </w:r>
            <w:proofErr w:type="spellStart"/>
            <w:r w:rsidR="00EB14F9">
              <w:rPr>
                <w:rFonts w:ascii="Times New Roman" w:eastAsia="Times New Roman" w:hAnsi="Times New Roman"/>
                <w:sz w:val="20"/>
                <w:szCs w:val="20"/>
              </w:rPr>
              <w:t>науке</w:t>
            </w:r>
            <w:proofErr w:type="spellEnd"/>
          </w:p>
        </w:tc>
        <w:tc>
          <w:tcPr>
            <w:tcW w:w="2239" w:type="dxa"/>
            <w:gridSpan w:val="2"/>
            <w:vAlign w:val="center"/>
          </w:tcPr>
          <w:p w14:paraId="7BD8CF4D" w14:textId="77777777" w:rsidR="00097822" w:rsidRPr="003F45D7"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Германистика</w:t>
            </w:r>
            <w:proofErr w:type="spellEnd"/>
          </w:p>
        </w:tc>
      </w:tr>
      <w:tr w:rsidR="00097822" w14:paraId="3049881F" w14:textId="77777777" w:rsidTr="00B52F65">
        <w:trPr>
          <w:trHeight w:val="427"/>
        </w:trPr>
        <w:tc>
          <w:tcPr>
            <w:tcW w:w="10348" w:type="dxa"/>
            <w:gridSpan w:val="15"/>
            <w:vAlign w:val="center"/>
          </w:tcPr>
          <w:p w14:paraId="56EBD4A4" w14:textId="77777777" w:rsidR="00097822" w:rsidRDefault="00097822" w:rsidP="00B52F6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Списак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предмета</w:t>
            </w:r>
            <w:proofErr w:type="spellEnd"/>
            <w:r>
              <w:rPr>
                <w:rFonts w:ascii="Times New Roman" w:eastAsia="Times New Roman" w:hAnsi="Times New Roman"/>
                <w:b/>
                <w:sz w:val="20"/>
                <w:szCs w:val="20"/>
              </w:rPr>
              <w:t xml:space="preserve"> </w:t>
            </w:r>
            <w:proofErr w:type="spellStart"/>
            <w:proofErr w:type="gramStart"/>
            <w:r>
              <w:rPr>
                <w:rFonts w:ascii="Times New Roman" w:eastAsia="Times New Roman" w:hAnsi="Times New Roman"/>
                <w:b/>
                <w:sz w:val="20"/>
                <w:szCs w:val="20"/>
              </w:rPr>
              <w:t>за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које</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је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акредитован</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првом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другом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степену</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студија</w:t>
            </w:r>
            <w:proofErr w:type="spellEnd"/>
          </w:p>
        </w:tc>
      </w:tr>
      <w:tr w:rsidR="00097822" w14:paraId="7D145D88" w14:textId="77777777" w:rsidTr="000D2ADE">
        <w:trPr>
          <w:trHeight w:val="472"/>
        </w:trPr>
        <w:tc>
          <w:tcPr>
            <w:tcW w:w="816" w:type="dxa"/>
            <w:gridSpan w:val="2"/>
            <w:shd w:val="clear" w:color="auto" w:fill="auto"/>
            <w:vAlign w:val="center"/>
          </w:tcPr>
          <w:p w14:paraId="0FF7E05C"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Р.Б.</w:t>
            </w:r>
          </w:p>
          <w:p w14:paraId="3366EDC2"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1,2,3....</w:t>
            </w:r>
          </w:p>
        </w:tc>
        <w:tc>
          <w:tcPr>
            <w:tcW w:w="1106" w:type="dxa"/>
            <w:shd w:val="clear" w:color="auto" w:fill="auto"/>
            <w:vAlign w:val="center"/>
          </w:tcPr>
          <w:p w14:paraId="0EBBF822"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Ознака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p>
        </w:tc>
        <w:tc>
          <w:tcPr>
            <w:tcW w:w="1655" w:type="dxa"/>
            <w:gridSpan w:val="4"/>
            <w:shd w:val="clear" w:color="auto" w:fill="auto"/>
            <w:vAlign w:val="center"/>
          </w:tcPr>
          <w:p w14:paraId="5C2ADCDC"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Назив</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r>
              <w:rPr>
                <w:rFonts w:ascii="Times New Roman" w:eastAsia="Times New Roman" w:hAnsi="Times New Roman"/>
                <w:sz w:val="20"/>
                <w:szCs w:val="20"/>
              </w:rPr>
              <w:t xml:space="preserve">     </w:t>
            </w:r>
          </w:p>
        </w:tc>
        <w:tc>
          <w:tcPr>
            <w:tcW w:w="1980" w:type="dxa"/>
            <w:gridSpan w:val="3"/>
            <w:shd w:val="clear" w:color="auto" w:fill="auto"/>
            <w:vAlign w:val="center"/>
          </w:tcPr>
          <w:p w14:paraId="7367B9B6"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Вид</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наставе</w:t>
            </w:r>
            <w:proofErr w:type="spellEnd"/>
          </w:p>
        </w:tc>
        <w:tc>
          <w:tcPr>
            <w:tcW w:w="3780" w:type="dxa"/>
            <w:gridSpan w:val="4"/>
            <w:shd w:val="clear" w:color="auto" w:fill="auto"/>
            <w:vAlign w:val="center"/>
          </w:tcPr>
          <w:p w14:paraId="6D4C7A7E"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Назив</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студијског</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програма</w:t>
            </w:r>
            <w:proofErr w:type="spellEnd"/>
            <w:r>
              <w:rPr>
                <w:rFonts w:ascii="Times New Roman" w:eastAsia="Times New Roman" w:hAnsi="Times New Roman"/>
                <w:sz w:val="20"/>
                <w:szCs w:val="20"/>
              </w:rPr>
              <w:t xml:space="preserve"> </w:t>
            </w:r>
          </w:p>
        </w:tc>
        <w:tc>
          <w:tcPr>
            <w:tcW w:w="1011" w:type="dxa"/>
            <w:shd w:val="clear" w:color="auto" w:fill="auto"/>
            <w:vAlign w:val="center"/>
          </w:tcPr>
          <w:p w14:paraId="2A042BE3"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Врста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студија</w:t>
            </w:r>
            <w:proofErr w:type="spellEnd"/>
            <w:r>
              <w:rPr>
                <w:rFonts w:ascii="Times New Roman" w:eastAsia="Times New Roman" w:hAnsi="Times New Roman"/>
                <w:sz w:val="20"/>
                <w:szCs w:val="20"/>
              </w:rPr>
              <w:t xml:space="preserve"> (ОАС, МАС)</w:t>
            </w:r>
          </w:p>
        </w:tc>
      </w:tr>
      <w:tr w:rsidR="00097822" w14:paraId="531FA538" w14:textId="77777777" w:rsidTr="000D2ADE">
        <w:trPr>
          <w:trHeight w:val="283"/>
        </w:trPr>
        <w:tc>
          <w:tcPr>
            <w:tcW w:w="816" w:type="dxa"/>
            <w:gridSpan w:val="2"/>
            <w:shd w:val="clear" w:color="auto" w:fill="auto"/>
            <w:vAlign w:val="center"/>
          </w:tcPr>
          <w:p w14:paraId="115521D8" w14:textId="77777777" w:rsidR="00097822" w:rsidRDefault="00097822" w:rsidP="00B52F6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106" w:type="dxa"/>
            <w:shd w:val="clear" w:color="auto" w:fill="auto"/>
            <w:vAlign w:val="center"/>
          </w:tcPr>
          <w:p w14:paraId="0A0023A1"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F2A11</w:t>
            </w:r>
          </w:p>
        </w:tc>
        <w:tc>
          <w:tcPr>
            <w:tcW w:w="1655" w:type="dxa"/>
            <w:gridSpan w:val="4"/>
            <w:shd w:val="clear" w:color="auto" w:fill="auto"/>
            <w:vAlign w:val="center"/>
          </w:tcPr>
          <w:p w14:paraId="426387E4" w14:textId="77777777" w:rsidR="00097822" w:rsidRDefault="00097822" w:rsidP="00B52F65">
            <w:pPr>
              <w:rPr>
                <w:rFonts w:ascii="Times New Roman" w:eastAsia="Times New Roman" w:hAnsi="Times New Roman"/>
                <w:sz w:val="20"/>
                <w:szCs w:val="20"/>
              </w:rPr>
            </w:pPr>
            <w:proofErr w:type="spellStart"/>
            <w:r>
              <w:rPr>
                <w:rFonts w:ascii="Times New Roman" w:eastAsia="Times New Roman" w:hAnsi="Times New Roman"/>
                <w:sz w:val="20"/>
                <w:szCs w:val="20"/>
              </w:rPr>
              <w:t>Немачки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1 </w:t>
            </w:r>
          </w:p>
        </w:tc>
        <w:tc>
          <w:tcPr>
            <w:tcW w:w="1980" w:type="dxa"/>
            <w:gridSpan w:val="3"/>
            <w:shd w:val="clear" w:color="auto" w:fill="auto"/>
            <w:vAlign w:val="center"/>
          </w:tcPr>
          <w:p w14:paraId="7F611CB3"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4B970E4A" w14:textId="0BFF8BB2" w:rsidR="00097822" w:rsidRDefault="000D2ADE"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011" w:type="dxa"/>
            <w:shd w:val="clear" w:color="auto" w:fill="auto"/>
            <w:vAlign w:val="center"/>
          </w:tcPr>
          <w:p w14:paraId="7D0C121C"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97822" w14:paraId="3B2B0D41" w14:textId="77777777" w:rsidTr="000D2ADE">
        <w:trPr>
          <w:trHeight w:val="258"/>
        </w:trPr>
        <w:tc>
          <w:tcPr>
            <w:tcW w:w="816" w:type="dxa"/>
            <w:gridSpan w:val="2"/>
            <w:shd w:val="clear" w:color="auto" w:fill="auto"/>
            <w:vAlign w:val="center"/>
          </w:tcPr>
          <w:p w14:paraId="001248AA" w14:textId="77777777" w:rsidR="00097822" w:rsidRDefault="00097822" w:rsidP="00B52F6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106" w:type="dxa"/>
            <w:shd w:val="clear" w:color="auto" w:fill="auto"/>
            <w:vAlign w:val="center"/>
          </w:tcPr>
          <w:p w14:paraId="587A43C6"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F2A22</w:t>
            </w:r>
          </w:p>
        </w:tc>
        <w:tc>
          <w:tcPr>
            <w:tcW w:w="1655" w:type="dxa"/>
            <w:gridSpan w:val="4"/>
            <w:shd w:val="clear" w:color="auto" w:fill="auto"/>
            <w:vAlign w:val="center"/>
          </w:tcPr>
          <w:p w14:paraId="6586EE9A" w14:textId="77777777" w:rsidR="00097822" w:rsidRDefault="00097822" w:rsidP="00B52F65">
            <w:pPr>
              <w:rPr>
                <w:rFonts w:ascii="Times New Roman" w:eastAsia="Times New Roman" w:hAnsi="Times New Roman"/>
                <w:sz w:val="20"/>
                <w:szCs w:val="20"/>
              </w:rPr>
            </w:pPr>
            <w:proofErr w:type="spellStart"/>
            <w:r>
              <w:rPr>
                <w:rFonts w:ascii="Times New Roman" w:eastAsia="Times New Roman" w:hAnsi="Times New Roman"/>
                <w:sz w:val="20"/>
                <w:szCs w:val="20"/>
              </w:rPr>
              <w:t>Немачки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2 </w:t>
            </w:r>
          </w:p>
        </w:tc>
        <w:tc>
          <w:tcPr>
            <w:tcW w:w="1980" w:type="dxa"/>
            <w:gridSpan w:val="3"/>
            <w:shd w:val="clear" w:color="auto" w:fill="auto"/>
            <w:vAlign w:val="center"/>
          </w:tcPr>
          <w:p w14:paraId="047C7219"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3531EEFE" w14:textId="65C55923" w:rsidR="00097822" w:rsidRDefault="000D2ADE"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011" w:type="dxa"/>
            <w:shd w:val="clear" w:color="auto" w:fill="auto"/>
            <w:vAlign w:val="center"/>
          </w:tcPr>
          <w:p w14:paraId="57AA4BCE"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97822" w14:paraId="7AA842D1" w14:textId="77777777" w:rsidTr="000D2ADE">
        <w:trPr>
          <w:trHeight w:val="248"/>
        </w:trPr>
        <w:tc>
          <w:tcPr>
            <w:tcW w:w="816" w:type="dxa"/>
            <w:gridSpan w:val="2"/>
            <w:shd w:val="clear" w:color="auto" w:fill="auto"/>
            <w:vAlign w:val="center"/>
          </w:tcPr>
          <w:p w14:paraId="7DA85445" w14:textId="77777777" w:rsidR="00097822" w:rsidRDefault="00097822" w:rsidP="00B52F6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106" w:type="dxa"/>
            <w:shd w:val="clear" w:color="auto" w:fill="auto"/>
            <w:vAlign w:val="center"/>
          </w:tcPr>
          <w:p w14:paraId="3DB5DD38"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F3A21</w:t>
            </w:r>
          </w:p>
        </w:tc>
        <w:tc>
          <w:tcPr>
            <w:tcW w:w="1655" w:type="dxa"/>
            <w:gridSpan w:val="4"/>
            <w:shd w:val="clear" w:color="auto" w:fill="auto"/>
            <w:vAlign w:val="center"/>
          </w:tcPr>
          <w:p w14:paraId="04F47474" w14:textId="77777777" w:rsidR="00097822" w:rsidRDefault="00097822" w:rsidP="00B52F65">
            <w:pPr>
              <w:rPr>
                <w:rFonts w:ascii="Times New Roman" w:eastAsia="Times New Roman" w:hAnsi="Times New Roman"/>
                <w:sz w:val="20"/>
                <w:szCs w:val="20"/>
              </w:rPr>
            </w:pPr>
            <w:proofErr w:type="spellStart"/>
            <w:r>
              <w:rPr>
                <w:rFonts w:ascii="Times New Roman" w:eastAsia="Times New Roman" w:hAnsi="Times New Roman"/>
                <w:sz w:val="20"/>
                <w:szCs w:val="20"/>
              </w:rPr>
              <w:t>Немачки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3</w:t>
            </w:r>
          </w:p>
        </w:tc>
        <w:tc>
          <w:tcPr>
            <w:tcW w:w="1980" w:type="dxa"/>
            <w:gridSpan w:val="3"/>
            <w:shd w:val="clear" w:color="auto" w:fill="auto"/>
            <w:vAlign w:val="center"/>
          </w:tcPr>
          <w:p w14:paraId="31244814"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57EDFB1C" w14:textId="4FA0F1A3" w:rsidR="00097822" w:rsidRDefault="000D2ADE"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011" w:type="dxa"/>
            <w:shd w:val="clear" w:color="auto" w:fill="auto"/>
            <w:vAlign w:val="center"/>
          </w:tcPr>
          <w:p w14:paraId="5FC744D3"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97822" w14:paraId="1CB600E7" w14:textId="77777777" w:rsidTr="000D2ADE">
        <w:trPr>
          <w:trHeight w:val="82"/>
        </w:trPr>
        <w:tc>
          <w:tcPr>
            <w:tcW w:w="816" w:type="dxa"/>
            <w:gridSpan w:val="2"/>
            <w:shd w:val="clear" w:color="auto" w:fill="auto"/>
            <w:vAlign w:val="center"/>
          </w:tcPr>
          <w:p w14:paraId="241848E8" w14:textId="77777777" w:rsidR="00097822" w:rsidRDefault="00097822" w:rsidP="00B52F6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4.</w:t>
            </w:r>
          </w:p>
        </w:tc>
        <w:tc>
          <w:tcPr>
            <w:tcW w:w="1106" w:type="dxa"/>
            <w:shd w:val="clear" w:color="auto" w:fill="auto"/>
            <w:vAlign w:val="center"/>
          </w:tcPr>
          <w:p w14:paraId="52B1C538"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F3A22</w:t>
            </w:r>
          </w:p>
        </w:tc>
        <w:tc>
          <w:tcPr>
            <w:tcW w:w="1655" w:type="dxa"/>
            <w:gridSpan w:val="4"/>
            <w:shd w:val="clear" w:color="auto" w:fill="auto"/>
            <w:vAlign w:val="center"/>
          </w:tcPr>
          <w:p w14:paraId="08E7E67D" w14:textId="77777777" w:rsidR="00097822" w:rsidRDefault="00097822" w:rsidP="00B52F65">
            <w:pPr>
              <w:rPr>
                <w:rFonts w:ascii="Times New Roman" w:eastAsia="Times New Roman" w:hAnsi="Times New Roman"/>
                <w:sz w:val="20"/>
                <w:szCs w:val="20"/>
              </w:rPr>
            </w:pPr>
            <w:proofErr w:type="spellStart"/>
            <w:r>
              <w:rPr>
                <w:rFonts w:ascii="Times New Roman" w:eastAsia="Times New Roman" w:hAnsi="Times New Roman"/>
                <w:sz w:val="20"/>
                <w:szCs w:val="20"/>
              </w:rPr>
              <w:t>Немачки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4</w:t>
            </w:r>
          </w:p>
        </w:tc>
        <w:tc>
          <w:tcPr>
            <w:tcW w:w="1980" w:type="dxa"/>
            <w:gridSpan w:val="3"/>
            <w:shd w:val="clear" w:color="auto" w:fill="auto"/>
            <w:vAlign w:val="center"/>
          </w:tcPr>
          <w:p w14:paraId="43820787"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6E678FC5" w14:textId="483242CF" w:rsidR="00097822" w:rsidRDefault="000D2ADE"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011" w:type="dxa"/>
            <w:shd w:val="clear" w:color="auto" w:fill="auto"/>
            <w:vAlign w:val="center"/>
          </w:tcPr>
          <w:p w14:paraId="16036E95"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97822" w14:paraId="539BD27F" w14:textId="77777777" w:rsidTr="000D2ADE">
        <w:trPr>
          <w:trHeight w:val="264"/>
        </w:trPr>
        <w:tc>
          <w:tcPr>
            <w:tcW w:w="816" w:type="dxa"/>
            <w:gridSpan w:val="2"/>
            <w:shd w:val="clear" w:color="auto" w:fill="auto"/>
            <w:vAlign w:val="center"/>
          </w:tcPr>
          <w:p w14:paraId="0D4D6F4B" w14:textId="77777777" w:rsidR="00097822" w:rsidRDefault="00097822" w:rsidP="00B52F6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106" w:type="dxa"/>
            <w:shd w:val="clear" w:color="auto" w:fill="auto"/>
            <w:vAlign w:val="center"/>
          </w:tcPr>
          <w:p w14:paraId="6EB34DC2"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F4B11  </w:t>
            </w:r>
          </w:p>
        </w:tc>
        <w:tc>
          <w:tcPr>
            <w:tcW w:w="1655" w:type="dxa"/>
            <w:gridSpan w:val="4"/>
            <w:shd w:val="clear" w:color="auto" w:fill="auto"/>
            <w:vAlign w:val="center"/>
          </w:tcPr>
          <w:p w14:paraId="6FBB108C" w14:textId="77777777" w:rsidR="00097822" w:rsidRDefault="00097822" w:rsidP="00B52F65">
            <w:pPr>
              <w:rPr>
                <w:rFonts w:ascii="Times New Roman" w:eastAsia="Times New Roman" w:hAnsi="Times New Roman"/>
                <w:sz w:val="20"/>
                <w:szCs w:val="20"/>
              </w:rPr>
            </w:pPr>
            <w:proofErr w:type="spellStart"/>
            <w:r>
              <w:rPr>
                <w:rFonts w:ascii="Times New Roman" w:eastAsia="Times New Roman" w:hAnsi="Times New Roman"/>
                <w:sz w:val="20"/>
                <w:szCs w:val="20"/>
              </w:rPr>
              <w:t>Немачки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5</w:t>
            </w:r>
          </w:p>
        </w:tc>
        <w:tc>
          <w:tcPr>
            <w:tcW w:w="1980" w:type="dxa"/>
            <w:gridSpan w:val="3"/>
            <w:shd w:val="clear" w:color="auto" w:fill="auto"/>
            <w:vAlign w:val="center"/>
          </w:tcPr>
          <w:p w14:paraId="7676BB79"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44031176" w14:textId="604902F2" w:rsidR="00097822" w:rsidRDefault="000D2ADE"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011" w:type="dxa"/>
            <w:shd w:val="clear" w:color="auto" w:fill="auto"/>
            <w:vAlign w:val="center"/>
          </w:tcPr>
          <w:p w14:paraId="44C1A320"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97822" w14:paraId="1A1D2566" w14:textId="77777777" w:rsidTr="000D2ADE">
        <w:trPr>
          <w:trHeight w:val="215"/>
        </w:trPr>
        <w:tc>
          <w:tcPr>
            <w:tcW w:w="816" w:type="dxa"/>
            <w:gridSpan w:val="2"/>
            <w:shd w:val="clear" w:color="auto" w:fill="auto"/>
            <w:vAlign w:val="center"/>
          </w:tcPr>
          <w:p w14:paraId="1BE7441B" w14:textId="77777777" w:rsidR="00097822" w:rsidRDefault="00097822" w:rsidP="00B52F65">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6.</w:t>
            </w:r>
          </w:p>
        </w:tc>
        <w:tc>
          <w:tcPr>
            <w:tcW w:w="1106" w:type="dxa"/>
            <w:shd w:val="clear" w:color="auto" w:fill="auto"/>
            <w:vAlign w:val="center"/>
          </w:tcPr>
          <w:p w14:paraId="122C7DDA"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F4B22</w:t>
            </w:r>
          </w:p>
        </w:tc>
        <w:tc>
          <w:tcPr>
            <w:tcW w:w="1655" w:type="dxa"/>
            <w:gridSpan w:val="4"/>
            <w:shd w:val="clear" w:color="auto" w:fill="auto"/>
            <w:vAlign w:val="center"/>
          </w:tcPr>
          <w:p w14:paraId="4FE4D6F5" w14:textId="77777777" w:rsidR="00097822" w:rsidRDefault="00097822" w:rsidP="00B52F65">
            <w:pPr>
              <w:rPr>
                <w:rFonts w:ascii="Times New Roman" w:eastAsia="Times New Roman" w:hAnsi="Times New Roman"/>
                <w:sz w:val="20"/>
                <w:szCs w:val="20"/>
              </w:rPr>
            </w:pPr>
            <w:proofErr w:type="spellStart"/>
            <w:r>
              <w:rPr>
                <w:rFonts w:ascii="Times New Roman" w:eastAsia="Times New Roman" w:hAnsi="Times New Roman"/>
                <w:sz w:val="20"/>
                <w:szCs w:val="20"/>
              </w:rPr>
              <w:t>Немачки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6</w:t>
            </w:r>
          </w:p>
        </w:tc>
        <w:tc>
          <w:tcPr>
            <w:tcW w:w="1980" w:type="dxa"/>
            <w:gridSpan w:val="3"/>
            <w:shd w:val="clear" w:color="auto" w:fill="auto"/>
            <w:vAlign w:val="center"/>
          </w:tcPr>
          <w:p w14:paraId="191748C7" w14:textId="77777777" w:rsidR="00097822" w:rsidRDefault="00097822"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3780" w:type="dxa"/>
            <w:gridSpan w:val="4"/>
            <w:shd w:val="clear" w:color="auto" w:fill="auto"/>
            <w:vAlign w:val="center"/>
          </w:tcPr>
          <w:p w14:paraId="2D4FB09E" w14:textId="7C2AF5DC" w:rsidR="00097822" w:rsidRDefault="000D2ADE" w:rsidP="00B52F65">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011" w:type="dxa"/>
            <w:shd w:val="clear" w:color="auto" w:fill="auto"/>
            <w:vAlign w:val="center"/>
          </w:tcPr>
          <w:p w14:paraId="65376B52" w14:textId="77777777" w:rsidR="00097822" w:rsidRDefault="00097822" w:rsidP="00B52F65">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097822" w14:paraId="3293319F" w14:textId="77777777" w:rsidTr="00B52F65">
        <w:trPr>
          <w:trHeight w:val="427"/>
        </w:trPr>
        <w:tc>
          <w:tcPr>
            <w:tcW w:w="10348" w:type="dxa"/>
            <w:gridSpan w:val="15"/>
            <w:vAlign w:val="center"/>
          </w:tcPr>
          <w:p w14:paraId="6CC3E774" w14:textId="77777777" w:rsidR="00097822" w:rsidRDefault="00097822" w:rsidP="00B52F65">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Репрезентативне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референце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минимално</w:t>
            </w:r>
            <w:proofErr w:type="spellEnd"/>
            <w:r>
              <w:rPr>
                <w:rFonts w:ascii="Times New Roman" w:eastAsia="Times New Roman" w:hAnsi="Times New Roman"/>
                <w:b/>
                <w:sz w:val="20"/>
                <w:szCs w:val="20"/>
              </w:rPr>
              <w:t xml:space="preserve"> 5 </w:t>
            </w:r>
            <w:proofErr w:type="spellStart"/>
            <w:r>
              <w:rPr>
                <w:rFonts w:ascii="Times New Roman" w:eastAsia="Times New Roman" w:hAnsi="Times New Roman"/>
                <w:b/>
                <w:sz w:val="20"/>
                <w:szCs w:val="20"/>
              </w:rPr>
              <w:t>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више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10)</w:t>
            </w:r>
          </w:p>
        </w:tc>
      </w:tr>
      <w:tr w:rsidR="00097822" w14:paraId="70FCFD2F" w14:textId="77777777" w:rsidTr="00B52F65">
        <w:trPr>
          <w:trHeight w:val="427"/>
        </w:trPr>
        <w:tc>
          <w:tcPr>
            <w:tcW w:w="454" w:type="dxa"/>
            <w:vAlign w:val="center"/>
          </w:tcPr>
          <w:p w14:paraId="53E36A91" w14:textId="77777777" w:rsidR="00097822" w:rsidRDefault="00097822" w:rsidP="00B52F65">
            <w:pPr>
              <w:numPr>
                <w:ilvl w:val="0"/>
                <w:numId w:val="14"/>
              </w:numPr>
              <w:tabs>
                <w:tab w:val="left" w:pos="383"/>
              </w:tabs>
              <w:spacing w:after="60"/>
              <w:rPr>
                <w:rFonts w:ascii="Times New Roman" w:eastAsia="Times New Roman" w:hAnsi="Times New Roman"/>
                <w:sz w:val="20"/>
                <w:szCs w:val="20"/>
              </w:rPr>
            </w:pPr>
          </w:p>
        </w:tc>
        <w:tc>
          <w:tcPr>
            <w:tcW w:w="9894" w:type="dxa"/>
            <w:gridSpan w:val="14"/>
            <w:shd w:val="clear" w:color="auto" w:fill="auto"/>
            <w:vAlign w:val="center"/>
          </w:tcPr>
          <w:p w14:paraId="567C134B" w14:textId="77777777" w:rsidR="00097822" w:rsidRPr="008C0F4E" w:rsidRDefault="00097822" w:rsidP="00282FA6">
            <w:pPr>
              <w:jc w:val="both"/>
              <w:rPr>
                <w:rFonts w:ascii="Times New Roman" w:hAnsi="Times New Roman"/>
                <w:sz w:val="20"/>
                <w:szCs w:val="20"/>
                <w:lang w:val="uz-Cyrl-UZ"/>
              </w:rPr>
            </w:pPr>
            <w:proofErr w:type="spellStart"/>
            <w:r w:rsidRPr="008C0F4E">
              <w:rPr>
                <w:rFonts w:ascii="Times New Roman" w:hAnsi="Times New Roman"/>
                <w:sz w:val="20"/>
                <w:szCs w:val="20"/>
              </w:rPr>
              <w:t>Илић</w:t>
            </w:r>
            <w:proofErr w:type="spellEnd"/>
            <w:r w:rsidRPr="008C0F4E">
              <w:rPr>
                <w:rFonts w:ascii="Times New Roman" w:hAnsi="Times New Roman"/>
                <w:sz w:val="20"/>
                <w:szCs w:val="20"/>
                <w:lang w:val="hr-HR"/>
              </w:rPr>
              <w:t xml:space="preserve">, </w:t>
            </w:r>
            <w:r w:rsidRPr="008C0F4E">
              <w:rPr>
                <w:rFonts w:ascii="Times New Roman" w:hAnsi="Times New Roman"/>
                <w:sz w:val="20"/>
                <w:szCs w:val="20"/>
              </w:rPr>
              <w:t>К</w:t>
            </w:r>
            <w:r w:rsidRPr="008C0F4E">
              <w:rPr>
                <w:rFonts w:ascii="Times New Roman" w:hAnsi="Times New Roman"/>
                <w:sz w:val="20"/>
                <w:szCs w:val="20"/>
                <w:lang w:val="hr-HR"/>
              </w:rPr>
              <w:t xml:space="preserve">. (2024). </w:t>
            </w:r>
            <w:proofErr w:type="spellStart"/>
            <w:r w:rsidRPr="008C0F4E">
              <w:rPr>
                <w:rFonts w:ascii="Times New Roman" w:hAnsi="Times New Roman"/>
                <w:sz w:val="20"/>
                <w:szCs w:val="20"/>
              </w:rPr>
              <w:t>Улога</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префикса</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анти</w:t>
            </w:r>
            <w:proofErr w:type="spellEnd"/>
            <w:r w:rsidRPr="008C0F4E">
              <w:rPr>
                <w:rFonts w:ascii="Times New Roman" w:hAnsi="Times New Roman"/>
                <w:sz w:val="20"/>
                <w:szCs w:val="20"/>
                <w:lang w:val="hr-HR"/>
              </w:rPr>
              <w:t xml:space="preserve">- </w:t>
            </w:r>
            <w:r w:rsidRPr="008C0F4E">
              <w:rPr>
                <w:rFonts w:ascii="Times New Roman" w:hAnsi="Times New Roman"/>
                <w:sz w:val="20"/>
                <w:szCs w:val="20"/>
              </w:rPr>
              <w:t>у</w:t>
            </w:r>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немачком</w:t>
            </w:r>
            <w:proofErr w:type="spellEnd"/>
            <w:r w:rsidRPr="008C0F4E">
              <w:rPr>
                <w:rFonts w:ascii="Times New Roman" w:hAnsi="Times New Roman"/>
                <w:sz w:val="20"/>
                <w:szCs w:val="20"/>
                <w:lang w:val="hr-HR"/>
              </w:rPr>
              <w:t xml:space="preserve"> </w:t>
            </w:r>
            <w:r w:rsidRPr="008C0F4E">
              <w:rPr>
                <w:rFonts w:ascii="Times New Roman" w:hAnsi="Times New Roman"/>
                <w:sz w:val="20"/>
                <w:szCs w:val="20"/>
              </w:rPr>
              <w:t>и</w:t>
            </w:r>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српском</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језику</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из</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угла</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творбе</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речи</w:t>
            </w:r>
            <w:proofErr w:type="spellEnd"/>
            <w:r w:rsidRPr="008C0F4E">
              <w:rPr>
                <w:rFonts w:ascii="Times New Roman" w:hAnsi="Times New Roman"/>
                <w:sz w:val="20"/>
                <w:szCs w:val="20"/>
                <w:lang w:val="hr-HR"/>
              </w:rPr>
              <w:t xml:space="preserve"> </w:t>
            </w:r>
            <w:r w:rsidRPr="008C0F4E">
              <w:rPr>
                <w:rFonts w:ascii="Times New Roman" w:hAnsi="Times New Roman"/>
                <w:sz w:val="20"/>
                <w:szCs w:val="20"/>
              </w:rPr>
              <w:t>и</w:t>
            </w:r>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семантике</w:t>
            </w:r>
            <w:proofErr w:type="spellEnd"/>
            <w:r w:rsidRPr="008C0F4E">
              <w:rPr>
                <w:rFonts w:ascii="Times New Roman" w:hAnsi="Times New Roman"/>
                <w:sz w:val="20"/>
                <w:szCs w:val="20"/>
                <w:lang w:val="hr-HR"/>
              </w:rPr>
              <w:t xml:space="preserve"> </w:t>
            </w:r>
            <w:r w:rsidRPr="008C0F4E">
              <w:rPr>
                <w:rFonts w:ascii="Times New Roman" w:hAnsi="Times New Roman"/>
                <w:sz w:val="20"/>
                <w:szCs w:val="20"/>
              </w:rPr>
              <w:t>у</w:t>
            </w:r>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контексту</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пандемије</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вируса</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корона</w:t>
            </w:r>
            <w:proofErr w:type="spellEnd"/>
            <w:r w:rsidRPr="008C0F4E">
              <w:rPr>
                <w:rFonts w:ascii="Times New Roman" w:hAnsi="Times New Roman"/>
                <w:sz w:val="20"/>
                <w:szCs w:val="20"/>
                <w:lang w:val="hr-HR"/>
              </w:rPr>
              <w:t xml:space="preserve">. </w:t>
            </w:r>
            <w:proofErr w:type="spellStart"/>
            <w:r w:rsidRPr="008C0F4E">
              <w:rPr>
                <w:rFonts w:ascii="Times New Roman" w:hAnsi="Times New Roman"/>
                <w:i/>
                <w:sz w:val="20"/>
                <w:szCs w:val="20"/>
              </w:rPr>
              <w:t>Зборник</w:t>
            </w:r>
            <w:proofErr w:type="spellEnd"/>
            <w:r w:rsidRPr="008C0F4E">
              <w:rPr>
                <w:rFonts w:ascii="Times New Roman" w:hAnsi="Times New Roman"/>
                <w:i/>
                <w:sz w:val="20"/>
                <w:szCs w:val="20"/>
                <w:lang w:val="hr-HR"/>
              </w:rPr>
              <w:t xml:space="preserve"> </w:t>
            </w:r>
            <w:proofErr w:type="spellStart"/>
            <w:r w:rsidRPr="008C0F4E">
              <w:rPr>
                <w:rFonts w:ascii="Times New Roman" w:hAnsi="Times New Roman"/>
                <w:i/>
                <w:sz w:val="20"/>
                <w:szCs w:val="20"/>
              </w:rPr>
              <w:t>са</w:t>
            </w:r>
            <w:proofErr w:type="spellEnd"/>
            <w:r w:rsidRPr="008C0F4E">
              <w:rPr>
                <w:rFonts w:ascii="Times New Roman" w:hAnsi="Times New Roman"/>
                <w:i/>
                <w:sz w:val="20"/>
                <w:szCs w:val="20"/>
                <w:lang w:val="hr-HR"/>
              </w:rPr>
              <w:t xml:space="preserve"> </w:t>
            </w:r>
            <w:proofErr w:type="spellStart"/>
            <w:r w:rsidRPr="008C0F4E">
              <w:rPr>
                <w:rFonts w:ascii="Times New Roman" w:hAnsi="Times New Roman"/>
                <w:i/>
                <w:sz w:val="20"/>
                <w:szCs w:val="20"/>
              </w:rPr>
              <w:t>научног</w:t>
            </w:r>
            <w:proofErr w:type="spellEnd"/>
            <w:r w:rsidRPr="008C0F4E">
              <w:rPr>
                <w:rFonts w:ascii="Times New Roman" w:hAnsi="Times New Roman"/>
                <w:i/>
                <w:sz w:val="20"/>
                <w:szCs w:val="20"/>
                <w:lang w:val="hr-HR"/>
              </w:rPr>
              <w:t xml:space="preserve"> </w:t>
            </w:r>
            <w:proofErr w:type="spellStart"/>
            <w:r w:rsidRPr="008C0F4E">
              <w:rPr>
                <w:rFonts w:ascii="Times New Roman" w:hAnsi="Times New Roman"/>
                <w:i/>
                <w:sz w:val="20"/>
                <w:szCs w:val="20"/>
              </w:rPr>
              <w:t>скупа</w:t>
            </w:r>
            <w:proofErr w:type="spellEnd"/>
            <w:r w:rsidRPr="008C0F4E">
              <w:rPr>
                <w:rFonts w:ascii="Times New Roman" w:hAnsi="Times New Roman"/>
                <w:i/>
                <w:sz w:val="20"/>
                <w:szCs w:val="20"/>
                <w:lang w:val="hr-HR"/>
              </w:rPr>
              <w:t xml:space="preserve"> „</w:t>
            </w:r>
            <w:proofErr w:type="spellStart"/>
            <w:r w:rsidRPr="008C0F4E">
              <w:rPr>
                <w:rFonts w:ascii="Times New Roman" w:hAnsi="Times New Roman"/>
                <w:i/>
                <w:sz w:val="20"/>
                <w:szCs w:val="20"/>
              </w:rPr>
              <w:t>Савремена</w:t>
            </w:r>
            <w:proofErr w:type="spellEnd"/>
            <w:r w:rsidRPr="008C0F4E">
              <w:rPr>
                <w:rFonts w:ascii="Times New Roman" w:hAnsi="Times New Roman"/>
                <w:i/>
                <w:sz w:val="20"/>
                <w:szCs w:val="20"/>
                <w:lang w:val="hr-HR"/>
              </w:rPr>
              <w:t xml:space="preserve"> </w:t>
            </w:r>
            <w:proofErr w:type="spellStart"/>
            <w:r w:rsidRPr="008C0F4E">
              <w:rPr>
                <w:rFonts w:ascii="Times New Roman" w:hAnsi="Times New Roman"/>
                <w:i/>
                <w:sz w:val="20"/>
                <w:szCs w:val="20"/>
              </w:rPr>
              <w:t>филолошка</w:t>
            </w:r>
            <w:proofErr w:type="spellEnd"/>
            <w:r w:rsidRPr="008C0F4E">
              <w:rPr>
                <w:rFonts w:ascii="Times New Roman" w:hAnsi="Times New Roman"/>
                <w:i/>
                <w:sz w:val="20"/>
                <w:szCs w:val="20"/>
                <w:lang w:val="hr-HR"/>
              </w:rPr>
              <w:t xml:space="preserve"> </w:t>
            </w:r>
            <w:proofErr w:type="spellStart"/>
            <w:r w:rsidRPr="008C0F4E">
              <w:rPr>
                <w:rFonts w:ascii="Times New Roman" w:hAnsi="Times New Roman"/>
                <w:i/>
                <w:sz w:val="20"/>
                <w:szCs w:val="20"/>
              </w:rPr>
              <w:t>проучавања</w:t>
            </w:r>
            <w:proofErr w:type="spellEnd"/>
            <w:r w:rsidRPr="008C0F4E">
              <w:rPr>
                <w:rFonts w:ascii="Times New Roman" w:hAnsi="Times New Roman"/>
                <w:i/>
                <w:sz w:val="20"/>
                <w:szCs w:val="20"/>
                <w:lang w:val="hr-HR"/>
              </w:rPr>
              <w:t xml:space="preserve"> </w:t>
            </w:r>
            <w:proofErr w:type="spellStart"/>
            <w:r w:rsidRPr="008C0F4E">
              <w:rPr>
                <w:rFonts w:ascii="Times New Roman" w:hAnsi="Times New Roman"/>
                <w:i/>
                <w:sz w:val="20"/>
                <w:szCs w:val="20"/>
              </w:rPr>
              <w:t>младих</w:t>
            </w:r>
            <w:proofErr w:type="spellEnd"/>
            <w:r w:rsidRPr="008C0F4E">
              <w:rPr>
                <w:rFonts w:ascii="Times New Roman" w:hAnsi="Times New Roman"/>
                <w:i/>
                <w:sz w:val="20"/>
                <w:szCs w:val="20"/>
                <w:lang w:val="hr-HR"/>
              </w:rPr>
              <w:t xml:space="preserve"> </w:t>
            </w:r>
            <w:proofErr w:type="spellStart"/>
            <w:r w:rsidRPr="008C0F4E">
              <w:rPr>
                <w:rFonts w:ascii="Times New Roman" w:hAnsi="Times New Roman"/>
                <w:i/>
                <w:sz w:val="20"/>
                <w:szCs w:val="20"/>
              </w:rPr>
              <w:t>истраживача</w:t>
            </w:r>
            <w:proofErr w:type="spellEnd"/>
            <w:r w:rsidRPr="008C0F4E">
              <w:rPr>
                <w:rFonts w:ascii="Times New Roman" w:hAnsi="Times New Roman"/>
                <w:i/>
                <w:sz w:val="20"/>
                <w:szCs w:val="20"/>
                <w:lang w:val="hr-HR"/>
              </w:rPr>
              <w:t>”</w:t>
            </w:r>
            <w:r w:rsidRPr="008C0F4E">
              <w:rPr>
                <w:rFonts w:ascii="Times New Roman" w:hAnsi="Times New Roman"/>
                <w:sz w:val="20"/>
                <w:szCs w:val="20"/>
                <w:lang w:val="hr-HR"/>
              </w:rPr>
              <w:t xml:space="preserve"> (</w:t>
            </w:r>
            <w:proofErr w:type="spellStart"/>
            <w:r w:rsidRPr="008C0F4E">
              <w:rPr>
                <w:rFonts w:ascii="Times New Roman" w:hAnsi="Times New Roman"/>
                <w:sz w:val="20"/>
                <w:szCs w:val="20"/>
              </w:rPr>
              <w:t>стр</w:t>
            </w:r>
            <w:proofErr w:type="spellEnd"/>
            <w:r w:rsidRPr="008C0F4E">
              <w:rPr>
                <w:rFonts w:ascii="Times New Roman" w:hAnsi="Times New Roman"/>
                <w:sz w:val="20"/>
                <w:szCs w:val="20"/>
                <w:lang w:val="hr-HR"/>
              </w:rPr>
              <w:t xml:space="preserve">. 192–204). </w:t>
            </w:r>
            <w:proofErr w:type="spellStart"/>
            <w:r w:rsidRPr="008C0F4E">
              <w:rPr>
                <w:rFonts w:ascii="Times New Roman" w:hAnsi="Times New Roman"/>
                <w:sz w:val="20"/>
                <w:szCs w:val="20"/>
              </w:rPr>
              <w:t>Ниш</w:t>
            </w:r>
            <w:proofErr w:type="spellEnd"/>
            <w:r w:rsidRPr="008C0F4E">
              <w:rPr>
                <w:rFonts w:ascii="Times New Roman" w:hAnsi="Times New Roman"/>
                <w:sz w:val="20"/>
                <w:szCs w:val="20"/>
              </w:rPr>
              <w:t xml:space="preserve">: </w:t>
            </w:r>
            <w:proofErr w:type="spellStart"/>
            <w:r w:rsidRPr="008C0F4E">
              <w:rPr>
                <w:rFonts w:ascii="Times New Roman" w:hAnsi="Times New Roman"/>
                <w:sz w:val="20"/>
                <w:szCs w:val="20"/>
              </w:rPr>
              <w:t>Филозофски</w:t>
            </w:r>
            <w:proofErr w:type="spellEnd"/>
            <w:r w:rsidRPr="008C0F4E">
              <w:rPr>
                <w:rFonts w:ascii="Times New Roman" w:hAnsi="Times New Roman"/>
                <w:sz w:val="20"/>
                <w:szCs w:val="20"/>
              </w:rPr>
              <w:t xml:space="preserve"> </w:t>
            </w:r>
            <w:proofErr w:type="spellStart"/>
            <w:r w:rsidRPr="008C0F4E">
              <w:rPr>
                <w:rFonts w:ascii="Times New Roman" w:hAnsi="Times New Roman"/>
                <w:sz w:val="20"/>
                <w:szCs w:val="20"/>
              </w:rPr>
              <w:t>факултет</w:t>
            </w:r>
            <w:proofErr w:type="spellEnd"/>
            <w:r w:rsidRPr="008C0F4E">
              <w:rPr>
                <w:rFonts w:ascii="Times New Roman" w:hAnsi="Times New Roman"/>
                <w:sz w:val="20"/>
                <w:szCs w:val="20"/>
              </w:rPr>
              <w:t xml:space="preserve"> </w:t>
            </w:r>
            <w:proofErr w:type="spellStart"/>
            <w:r w:rsidRPr="008C0F4E">
              <w:rPr>
                <w:rFonts w:ascii="Times New Roman" w:hAnsi="Times New Roman"/>
                <w:sz w:val="20"/>
                <w:szCs w:val="20"/>
              </w:rPr>
              <w:t>Универзитета</w:t>
            </w:r>
            <w:proofErr w:type="spellEnd"/>
            <w:r w:rsidRPr="008C0F4E">
              <w:rPr>
                <w:rFonts w:ascii="Times New Roman" w:hAnsi="Times New Roman"/>
                <w:sz w:val="20"/>
                <w:szCs w:val="20"/>
              </w:rPr>
              <w:t xml:space="preserve"> у </w:t>
            </w:r>
            <w:proofErr w:type="spellStart"/>
            <w:r w:rsidRPr="008C0F4E">
              <w:rPr>
                <w:rFonts w:ascii="Times New Roman" w:hAnsi="Times New Roman"/>
                <w:sz w:val="20"/>
                <w:szCs w:val="20"/>
              </w:rPr>
              <w:t>Нишу</w:t>
            </w:r>
            <w:proofErr w:type="spellEnd"/>
            <w:r w:rsidRPr="008C0F4E">
              <w:rPr>
                <w:rFonts w:ascii="Times New Roman" w:hAnsi="Times New Roman"/>
                <w:sz w:val="20"/>
                <w:szCs w:val="20"/>
              </w:rPr>
              <w:t>.</w:t>
            </w:r>
            <w:r w:rsidRPr="008C0F4E">
              <w:rPr>
                <w:rFonts w:ascii="Times New Roman" w:hAnsi="Times New Roman"/>
                <w:sz w:val="20"/>
                <w:szCs w:val="20"/>
                <w:lang w:val="uz-Cyrl-UZ"/>
              </w:rPr>
              <w:t xml:space="preserve"> </w:t>
            </w:r>
            <w:r w:rsidRPr="00F779FF">
              <w:rPr>
                <w:rFonts w:ascii="Times New Roman" w:hAnsi="Times New Roman"/>
                <w:b/>
                <w:bCs/>
                <w:sz w:val="20"/>
                <w:szCs w:val="20"/>
                <w:lang w:val="uz-Cyrl-UZ"/>
              </w:rPr>
              <w:t>(M63</w:t>
            </w:r>
            <w:r w:rsidRPr="008C0F4E">
              <w:rPr>
                <w:b/>
                <w:lang w:val="uz-Cyrl-UZ"/>
              </w:rPr>
              <w:t>)</w:t>
            </w:r>
          </w:p>
        </w:tc>
      </w:tr>
      <w:tr w:rsidR="00097822" w14:paraId="7E335F56" w14:textId="77777777" w:rsidTr="00B52F65">
        <w:trPr>
          <w:trHeight w:val="427"/>
        </w:trPr>
        <w:tc>
          <w:tcPr>
            <w:tcW w:w="454" w:type="dxa"/>
            <w:vAlign w:val="center"/>
          </w:tcPr>
          <w:p w14:paraId="3489E538" w14:textId="77777777" w:rsidR="00097822" w:rsidRDefault="00097822" w:rsidP="00B52F65">
            <w:pPr>
              <w:numPr>
                <w:ilvl w:val="0"/>
                <w:numId w:val="14"/>
              </w:numPr>
              <w:tabs>
                <w:tab w:val="left" w:pos="383"/>
              </w:tabs>
              <w:spacing w:after="60"/>
              <w:rPr>
                <w:rFonts w:ascii="Times New Roman" w:eastAsia="Times New Roman" w:hAnsi="Times New Roman"/>
                <w:sz w:val="20"/>
                <w:szCs w:val="20"/>
              </w:rPr>
            </w:pPr>
          </w:p>
        </w:tc>
        <w:tc>
          <w:tcPr>
            <w:tcW w:w="9894" w:type="dxa"/>
            <w:gridSpan w:val="14"/>
            <w:shd w:val="clear" w:color="auto" w:fill="auto"/>
            <w:vAlign w:val="center"/>
          </w:tcPr>
          <w:p w14:paraId="292B539C" w14:textId="77777777" w:rsidR="00097822" w:rsidRPr="008C0F4E" w:rsidRDefault="00097822" w:rsidP="00282FA6">
            <w:pPr>
              <w:tabs>
                <w:tab w:val="left" w:pos="567"/>
              </w:tabs>
              <w:jc w:val="both"/>
              <w:rPr>
                <w:rFonts w:ascii="Times New Roman" w:eastAsia="Times New Roman" w:hAnsi="Times New Roman"/>
                <w:sz w:val="20"/>
                <w:szCs w:val="20"/>
                <w:lang w:val="sr-Latn-RS"/>
              </w:rPr>
            </w:pPr>
            <w:r w:rsidRPr="008C0F4E">
              <w:rPr>
                <w:rFonts w:ascii="Times New Roman" w:hAnsi="Times New Roman"/>
                <w:sz w:val="20"/>
                <w:szCs w:val="20"/>
                <w:lang w:val="uz-Cyrl-UZ"/>
              </w:rPr>
              <w:t xml:space="preserve">Ilić, K., &amp; Klosa-Kückelhaus, A. (2022). Sachliche und thematische Klassifikation von Corona-Neologismen. </w:t>
            </w:r>
            <w:r w:rsidRPr="008C0F4E">
              <w:rPr>
                <w:rFonts w:ascii="Times New Roman" w:hAnsi="Times New Roman"/>
                <w:i/>
                <w:iCs/>
                <w:sz w:val="20"/>
                <w:szCs w:val="20"/>
                <w:lang w:val="uz-Cyrl-UZ"/>
              </w:rPr>
              <w:t>Sprachreport, 38</w:t>
            </w:r>
            <w:r w:rsidRPr="008C0F4E">
              <w:rPr>
                <w:rFonts w:ascii="Times New Roman" w:hAnsi="Times New Roman"/>
                <w:sz w:val="20"/>
                <w:szCs w:val="20"/>
                <w:lang w:val="uz-Cyrl-UZ"/>
              </w:rPr>
              <w:t xml:space="preserve">, 36–43. </w:t>
            </w:r>
            <w:r w:rsidRPr="00F779FF">
              <w:rPr>
                <w:rFonts w:ascii="Times New Roman" w:hAnsi="Times New Roman"/>
                <w:b/>
                <w:bCs/>
                <w:sz w:val="20"/>
                <w:szCs w:val="20"/>
                <w:lang w:val="uz-Cyrl-UZ"/>
              </w:rPr>
              <w:t>(М53)</w:t>
            </w:r>
          </w:p>
        </w:tc>
      </w:tr>
      <w:tr w:rsidR="00097822" w14:paraId="14B34527" w14:textId="77777777" w:rsidTr="00B52F65">
        <w:trPr>
          <w:trHeight w:val="427"/>
        </w:trPr>
        <w:tc>
          <w:tcPr>
            <w:tcW w:w="454" w:type="dxa"/>
            <w:vAlign w:val="center"/>
          </w:tcPr>
          <w:p w14:paraId="13DD5404" w14:textId="77777777" w:rsidR="00097822" w:rsidRDefault="00097822" w:rsidP="00B52F65">
            <w:pPr>
              <w:numPr>
                <w:ilvl w:val="0"/>
                <w:numId w:val="14"/>
              </w:numPr>
              <w:tabs>
                <w:tab w:val="left" w:pos="567"/>
              </w:tabs>
              <w:spacing w:after="60"/>
              <w:rPr>
                <w:rFonts w:ascii="Times New Roman" w:eastAsia="Times New Roman" w:hAnsi="Times New Roman"/>
                <w:sz w:val="20"/>
                <w:szCs w:val="20"/>
              </w:rPr>
            </w:pPr>
          </w:p>
        </w:tc>
        <w:tc>
          <w:tcPr>
            <w:tcW w:w="9894" w:type="dxa"/>
            <w:gridSpan w:val="14"/>
            <w:shd w:val="clear" w:color="auto" w:fill="auto"/>
            <w:vAlign w:val="center"/>
          </w:tcPr>
          <w:p w14:paraId="2CECD4FA" w14:textId="77777777" w:rsidR="00097822" w:rsidRPr="003F45D7" w:rsidRDefault="00097822" w:rsidP="00282FA6">
            <w:pPr>
              <w:pStyle w:val="yiv1378978279msonormal"/>
              <w:shd w:val="clear" w:color="auto" w:fill="FFFFFF"/>
              <w:spacing w:before="0" w:beforeAutospacing="0" w:after="0" w:afterAutospacing="0"/>
              <w:jc w:val="both"/>
              <w:rPr>
                <w:color w:val="454545"/>
                <w:sz w:val="20"/>
                <w:szCs w:val="20"/>
                <w:lang w:val="sr-Latn-CS"/>
              </w:rPr>
            </w:pPr>
            <w:r w:rsidRPr="003F45D7">
              <w:rPr>
                <w:sz w:val="20"/>
                <w:szCs w:val="20"/>
                <w:lang w:val="uz-Cyrl-UZ"/>
              </w:rPr>
              <w:t xml:space="preserve">излагање на међународној конференцији „Синсемантичне речи у фраземама, фраземским конструкцијама и синсемантичке фраземе и фраземске конструкције” у част проф. Петра Ђурча на тему „Fragen über Fragen, Antworten über Antworten: Конструкција [Npl über Npl] и њени еквиваленти у српском језику“ </w:t>
            </w:r>
            <w:r w:rsidRPr="00F779FF">
              <w:rPr>
                <w:b/>
                <w:bCs/>
                <w:sz w:val="20"/>
                <w:szCs w:val="20"/>
                <w:lang w:val="uz-Cyrl-UZ"/>
              </w:rPr>
              <w:t>(M34)</w:t>
            </w:r>
          </w:p>
        </w:tc>
      </w:tr>
      <w:tr w:rsidR="00097822" w14:paraId="606810ED" w14:textId="77777777" w:rsidTr="00B52F65">
        <w:trPr>
          <w:trHeight w:val="427"/>
        </w:trPr>
        <w:tc>
          <w:tcPr>
            <w:tcW w:w="454" w:type="dxa"/>
            <w:vAlign w:val="center"/>
          </w:tcPr>
          <w:p w14:paraId="3C70A3D6" w14:textId="77777777" w:rsidR="00097822" w:rsidRDefault="00097822" w:rsidP="00B52F65">
            <w:pPr>
              <w:numPr>
                <w:ilvl w:val="0"/>
                <w:numId w:val="14"/>
              </w:numPr>
              <w:tabs>
                <w:tab w:val="left" w:pos="567"/>
              </w:tabs>
              <w:spacing w:after="60"/>
              <w:rPr>
                <w:rFonts w:ascii="Times New Roman" w:eastAsia="Times New Roman" w:hAnsi="Times New Roman"/>
                <w:sz w:val="20"/>
                <w:szCs w:val="20"/>
              </w:rPr>
            </w:pPr>
          </w:p>
        </w:tc>
        <w:tc>
          <w:tcPr>
            <w:tcW w:w="9894" w:type="dxa"/>
            <w:gridSpan w:val="14"/>
            <w:shd w:val="clear" w:color="auto" w:fill="auto"/>
            <w:vAlign w:val="center"/>
          </w:tcPr>
          <w:p w14:paraId="484A2B33" w14:textId="77777777" w:rsidR="00097822" w:rsidRPr="003F45D7" w:rsidRDefault="00097822" w:rsidP="00282FA6">
            <w:pPr>
              <w:pStyle w:val="yiv1378978279msonormal"/>
              <w:shd w:val="clear" w:color="auto" w:fill="FFFFFF"/>
              <w:spacing w:before="0" w:beforeAutospacing="0" w:after="0" w:afterAutospacing="0"/>
              <w:jc w:val="both"/>
              <w:rPr>
                <w:sz w:val="20"/>
                <w:szCs w:val="20"/>
                <w:lang w:val="uz-Cyrl-UZ"/>
              </w:rPr>
            </w:pPr>
            <w:r w:rsidRPr="003F45D7">
              <w:rPr>
                <w:sz w:val="20"/>
                <w:szCs w:val="20"/>
                <w:lang w:val="uz-Cyrl-UZ"/>
              </w:rPr>
              <w:t xml:space="preserve">излагање на међународној конференцији „Лексикографски сусрети“ на тему „Увиди у израду вишејезичног репозиторијума фраземских конструкција“ </w:t>
            </w:r>
            <w:r w:rsidRPr="00F779FF">
              <w:rPr>
                <w:b/>
                <w:bCs/>
                <w:sz w:val="20"/>
                <w:szCs w:val="20"/>
                <w:lang w:val="uz-Cyrl-UZ"/>
              </w:rPr>
              <w:t>(M34)</w:t>
            </w:r>
          </w:p>
        </w:tc>
      </w:tr>
      <w:tr w:rsidR="00097822" w14:paraId="08253CC8" w14:textId="77777777" w:rsidTr="00B52F65">
        <w:trPr>
          <w:trHeight w:val="427"/>
        </w:trPr>
        <w:tc>
          <w:tcPr>
            <w:tcW w:w="454" w:type="dxa"/>
            <w:vAlign w:val="center"/>
          </w:tcPr>
          <w:p w14:paraId="135E464B" w14:textId="77777777" w:rsidR="00097822" w:rsidRDefault="00097822" w:rsidP="00B52F65">
            <w:pPr>
              <w:numPr>
                <w:ilvl w:val="0"/>
                <w:numId w:val="14"/>
              </w:numPr>
              <w:tabs>
                <w:tab w:val="left" w:pos="567"/>
              </w:tabs>
              <w:spacing w:after="60"/>
              <w:rPr>
                <w:rFonts w:ascii="Times New Roman" w:eastAsia="Times New Roman" w:hAnsi="Times New Roman"/>
                <w:sz w:val="20"/>
                <w:szCs w:val="20"/>
              </w:rPr>
            </w:pPr>
          </w:p>
        </w:tc>
        <w:tc>
          <w:tcPr>
            <w:tcW w:w="9894" w:type="dxa"/>
            <w:gridSpan w:val="14"/>
            <w:shd w:val="clear" w:color="auto" w:fill="auto"/>
            <w:vAlign w:val="center"/>
          </w:tcPr>
          <w:p w14:paraId="22BB57D5" w14:textId="77777777" w:rsidR="00097822" w:rsidRPr="003F45D7" w:rsidRDefault="00097822" w:rsidP="00282FA6">
            <w:pPr>
              <w:pStyle w:val="yiv1378978279msonormal"/>
              <w:shd w:val="clear" w:color="auto" w:fill="FFFFFF"/>
              <w:spacing w:before="0" w:beforeAutospacing="0" w:after="0" w:afterAutospacing="0"/>
              <w:jc w:val="both"/>
              <w:rPr>
                <w:sz w:val="20"/>
                <w:szCs w:val="20"/>
                <w:lang w:val="uz-Cyrl-UZ"/>
              </w:rPr>
            </w:pPr>
            <w:r w:rsidRPr="003F45D7">
              <w:rPr>
                <w:sz w:val="20"/>
                <w:szCs w:val="20"/>
                <w:lang w:val="uz-Cyrl-UZ"/>
              </w:rPr>
              <w:t xml:space="preserve">излагање на међународној конференцији „Лингвистички скуп за студенте докторских студија (STaPs (Sprachwissenschaftliche Tagung für Promotionsstudierende) на тему „Корпусна анализа предлошких фраза са именицом </w:t>
            </w:r>
            <w:r w:rsidRPr="003F45D7">
              <w:rPr>
                <w:i/>
                <w:sz w:val="20"/>
                <w:szCs w:val="20"/>
                <w:lang w:val="uz-Cyrl-UZ"/>
              </w:rPr>
              <w:t>Coronapandemie</w:t>
            </w:r>
            <w:r w:rsidRPr="003F45D7">
              <w:rPr>
                <w:sz w:val="20"/>
                <w:szCs w:val="20"/>
                <w:lang w:val="uz-Cyrl-UZ"/>
              </w:rPr>
              <w:t xml:space="preserve"> као сателитом“ </w:t>
            </w:r>
            <w:r w:rsidRPr="00F779FF">
              <w:rPr>
                <w:b/>
                <w:bCs/>
                <w:sz w:val="20"/>
                <w:szCs w:val="20"/>
                <w:lang w:val="uz-Cyrl-UZ"/>
              </w:rPr>
              <w:t>(M34)</w:t>
            </w:r>
          </w:p>
        </w:tc>
      </w:tr>
      <w:tr w:rsidR="00097822" w14:paraId="083BACCA" w14:textId="77777777" w:rsidTr="00B52F65">
        <w:trPr>
          <w:trHeight w:val="427"/>
        </w:trPr>
        <w:tc>
          <w:tcPr>
            <w:tcW w:w="454" w:type="dxa"/>
            <w:vAlign w:val="center"/>
          </w:tcPr>
          <w:p w14:paraId="17997331" w14:textId="77777777" w:rsidR="00097822" w:rsidRDefault="00097822" w:rsidP="00B52F65">
            <w:pPr>
              <w:numPr>
                <w:ilvl w:val="0"/>
                <w:numId w:val="14"/>
              </w:numPr>
              <w:tabs>
                <w:tab w:val="left" w:pos="567"/>
              </w:tabs>
              <w:spacing w:after="60"/>
              <w:rPr>
                <w:rFonts w:ascii="Times New Roman" w:eastAsia="Times New Roman" w:hAnsi="Times New Roman"/>
                <w:sz w:val="20"/>
                <w:szCs w:val="20"/>
              </w:rPr>
            </w:pPr>
          </w:p>
        </w:tc>
        <w:tc>
          <w:tcPr>
            <w:tcW w:w="9894" w:type="dxa"/>
            <w:gridSpan w:val="14"/>
            <w:shd w:val="clear" w:color="auto" w:fill="auto"/>
            <w:vAlign w:val="center"/>
          </w:tcPr>
          <w:p w14:paraId="74E4CA8E" w14:textId="77777777" w:rsidR="00097822" w:rsidRPr="003F45D7" w:rsidRDefault="00097822" w:rsidP="00282FA6">
            <w:pPr>
              <w:jc w:val="both"/>
              <w:rPr>
                <w:rFonts w:ascii="Times New Roman" w:hAnsi="Times New Roman"/>
                <w:sz w:val="20"/>
                <w:szCs w:val="20"/>
                <w:lang w:val="uz-Cyrl-UZ"/>
              </w:rPr>
            </w:pPr>
            <w:r w:rsidRPr="003F45D7">
              <w:rPr>
                <w:rFonts w:ascii="Times New Roman" w:hAnsi="Times New Roman"/>
                <w:sz w:val="20"/>
                <w:szCs w:val="20"/>
                <w:lang w:val="uz-Cyrl-UZ"/>
              </w:rPr>
              <w:t xml:space="preserve">излагање на међународној конференцији „Прашка конференција студената германистике PRAGESTT)“ на тему „Подела нових речи везаних за пандемију вируса Ковид-19 у значењске групе“ </w:t>
            </w:r>
            <w:r w:rsidRPr="00F779FF">
              <w:rPr>
                <w:rFonts w:ascii="Times New Roman" w:hAnsi="Times New Roman"/>
                <w:b/>
                <w:bCs/>
                <w:sz w:val="20"/>
                <w:szCs w:val="20"/>
                <w:lang w:val="uz-Cyrl-UZ"/>
              </w:rPr>
              <w:t>(M34</w:t>
            </w:r>
            <w:r w:rsidRPr="00F779FF">
              <w:rPr>
                <w:rFonts w:ascii="Times New Roman" w:hAnsi="Times New Roman"/>
                <w:b/>
                <w:bCs/>
                <w:sz w:val="20"/>
                <w:szCs w:val="20"/>
                <w:lang w:val="sr-Latn-RS"/>
              </w:rPr>
              <w:t>)</w:t>
            </w:r>
          </w:p>
        </w:tc>
      </w:tr>
      <w:tr w:rsidR="00097822" w14:paraId="33C069F9" w14:textId="77777777" w:rsidTr="00B52F65">
        <w:trPr>
          <w:trHeight w:val="267"/>
        </w:trPr>
        <w:tc>
          <w:tcPr>
            <w:tcW w:w="10348" w:type="dxa"/>
            <w:gridSpan w:val="15"/>
            <w:vAlign w:val="center"/>
          </w:tcPr>
          <w:p w14:paraId="746076F4" w14:textId="77777777" w:rsidR="00097822" w:rsidRDefault="00097822" w:rsidP="00B52F65">
            <w:pPr>
              <w:tabs>
                <w:tab w:val="left" w:pos="567"/>
              </w:tabs>
              <w:spacing w:after="60"/>
              <w:rPr>
                <w:rFonts w:ascii="Times New Roman" w:eastAsia="Times New Roman" w:hAnsi="Times New Roman"/>
                <w:b/>
                <w:sz w:val="20"/>
                <w:szCs w:val="20"/>
              </w:rPr>
            </w:pPr>
            <w:proofErr w:type="spellStart"/>
            <w:r>
              <w:rPr>
                <w:rFonts w:ascii="Times New Roman" w:eastAsia="Times New Roman" w:hAnsi="Times New Roman"/>
                <w:b/>
                <w:sz w:val="20"/>
                <w:szCs w:val="20"/>
              </w:rPr>
              <w:t>Збирни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подаци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уметничке и стручне активности наставника </w:t>
            </w:r>
          </w:p>
        </w:tc>
      </w:tr>
      <w:tr w:rsidR="00097822" w14:paraId="31BC9C92" w14:textId="77777777" w:rsidTr="00B52F65">
        <w:trPr>
          <w:trHeight w:val="259"/>
        </w:trPr>
        <w:tc>
          <w:tcPr>
            <w:tcW w:w="4487" w:type="dxa"/>
            <w:gridSpan w:val="8"/>
            <w:vAlign w:val="center"/>
          </w:tcPr>
          <w:p w14:paraId="77AE4EB2" w14:textId="77777777" w:rsidR="00097822" w:rsidRDefault="00097822" w:rsidP="00B52F6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цитата</w:t>
            </w:r>
            <w:proofErr w:type="spellEnd"/>
          </w:p>
        </w:tc>
        <w:tc>
          <w:tcPr>
            <w:tcW w:w="5861" w:type="dxa"/>
            <w:gridSpan w:val="7"/>
            <w:vAlign w:val="center"/>
          </w:tcPr>
          <w:p w14:paraId="750DE950" w14:textId="77777777" w:rsidR="00097822" w:rsidRPr="00237BA4" w:rsidRDefault="00097822" w:rsidP="00B52F65">
            <w:pPr>
              <w:tabs>
                <w:tab w:val="left" w:pos="567"/>
              </w:tabs>
              <w:spacing w:after="60"/>
              <w:rPr>
                <w:rFonts w:ascii="Times New Roman" w:eastAsia="Times New Roman" w:hAnsi="Times New Roman"/>
                <w:sz w:val="20"/>
                <w:szCs w:val="20"/>
                <w:lang w:val="sr-Latn-RS"/>
              </w:rPr>
            </w:pPr>
          </w:p>
        </w:tc>
      </w:tr>
      <w:tr w:rsidR="00097822" w14:paraId="0F4C2169" w14:textId="77777777" w:rsidTr="00B52F65">
        <w:trPr>
          <w:trHeight w:val="251"/>
        </w:trPr>
        <w:tc>
          <w:tcPr>
            <w:tcW w:w="4487" w:type="dxa"/>
            <w:gridSpan w:val="8"/>
            <w:vAlign w:val="center"/>
          </w:tcPr>
          <w:p w14:paraId="2BCF6648" w14:textId="77777777" w:rsidR="00097822" w:rsidRDefault="00097822" w:rsidP="00B52F6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радова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са</w:t>
            </w:r>
            <w:proofErr w:type="spellEnd"/>
            <w:r>
              <w:rPr>
                <w:rFonts w:ascii="Times New Roman" w:eastAsia="Times New Roman" w:hAnsi="Times New Roman"/>
                <w:sz w:val="20"/>
                <w:szCs w:val="20"/>
              </w:rPr>
              <w:t xml:space="preserve"> SCI (SSCI) </w:t>
            </w:r>
            <w:proofErr w:type="spellStart"/>
            <w:r>
              <w:rPr>
                <w:rFonts w:ascii="Times New Roman" w:eastAsia="Times New Roman" w:hAnsi="Times New Roman"/>
                <w:sz w:val="20"/>
                <w:szCs w:val="20"/>
              </w:rPr>
              <w:t>листе</w:t>
            </w:r>
            <w:proofErr w:type="spellEnd"/>
          </w:p>
        </w:tc>
        <w:tc>
          <w:tcPr>
            <w:tcW w:w="5861" w:type="dxa"/>
            <w:gridSpan w:val="7"/>
            <w:vAlign w:val="center"/>
          </w:tcPr>
          <w:p w14:paraId="4E939872" w14:textId="77777777" w:rsidR="00097822" w:rsidRDefault="00097822" w:rsidP="00B52F65">
            <w:pPr>
              <w:tabs>
                <w:tab w:val="left" w:pos="567"/>
              </w:tabs>
              <w:spacing w:after="60"/>
              <w:rPr>
                <w:rFonts w:ascii="Times New Roman" w:eastAsia="Times New Roman" w:hAnsi="Times New Roman"/>
                <w:sz w:val="20"/>
                <w:szCs w:val="20"/>
              </w:rPr>
            </w:pPr>
          </w:p>
        </w:tc>
      </w:tr>
      <w:tr w:rsidR="00097822" w14:paraId="5CECC2DA" w14:textId="77777777" w:rsidTr="00B52F65">
        <w:trPr>
          <w:trHeight w:val="278"/>
        </w:trPr>
        <w:tc>
          <w:tcPr>
            <w:tcW w:w="4487" w:type="dxa"/>
            <w:gridSpan w:val="8"/>
            <w:vAlign w:val="center"/>
          </w:tcPr>
          <w:p w14:paraId="76AA845F" w14:textId="77777777" w:rsidR="00097822" w:rsidRDefault="00097822" w:rsidP="00B52F6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Тренутно</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учешће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пројектима</w:t>
            </w:r>
            <w:proofErr w:type="spellEnd"/>
          </w:p>
        </w:tc>
        <w:tc>
          <w:tcPr>
            <w:tcW w:w="1912" w:type="dxa"/>
            <w:gridSpan w:val="4"/>
            <w:vAlign w:val="center"/>
          </w:tcPr>
          <w:p w14:paraId="06A51871" w14:textId="77777777" w:rsidR="00097822" w:rsidRDefault="00097822" w:rsidP="00B52F6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Домаћи</w:t>
            </w:r>
            <w:proofErr w:type="spellEnd"/>
          </w:p>
        </w:tc>
        <w:tc>
          <w:tcPr>
            <w:tcW w:w="3949" w:type="dxa"/>
            <w:gridSpan w:val="3"/>
            <w:vAlign w:val="center"/>
          </w:tcPr>
          <w:p w14:paraId="06A75822" w14:textId="77777777" w:rsidR="00097822" w:rsidRDefault="00097822" w:rsidP="00B52F6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Међународни</w:t>
            </w:r>
            <w:proofErr w:type="spellEnd"/>
          </w:p>
        </w:tc>
      </w:tr>
      <w:tr w:rsidR="00097822" w14:paraId="4CA69C1B" w14:textId="77777777" w:rsidTr="00B52F65">
        <w:trPr>
          <w:trHeight w:val="427"/>
        </w:trPr>
        <w:tc>
          <w:tcPr>
            <w:tcW w:w="2352" w:type="dxa"/>
            <w:gridSpan w:val="5"/>
            <w:vAlign w:val="center"/>
          </w:tcPr>
          <w:p w14:paraId="01FC0F5F" w14:textId="77777777" w:rsidR="00097822" w:rsidRDefault="00097822" w:rsidP="00B52F65">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 xml:space="preserve">Усавршавања </w:t>
            </w:r>
          </w:p>
        </w:tc>
        <w:tc>
          <w:tcPr>
            <w:tcW w:w="7996" w:type="dxa"/>
            <w:gridSpan w:val="10"/>
            <w:vAlign w:val="center"/>
          </w:tcPr>
          <w:p w14:paraId="3DE671C0" w14:textId="77777777" w:rsidR="00097822" w:rsidRPr="00C0530F" w:rsidRDefault="00097822" w:rsidP="00B52F65">
            <w:pPr>
              <w:rPr>
                <w:rFonts w:ascii="Times New Roman" w:eastAsia="Times New Roman" w:hAnsi="Times New Roman"/>
                <w:sz w:val="20"/>
                <w:szCs w:val="20"/>
              </w:rPr>
            </w:pPr>
          </w:p>
        </w:tc>
      </w:tr>
      <w:tr w:rsidR="00097822" w14:paraId="08B602CA" w14:textId="77777777" w:rsidTr="00B52F65">
        <w:trPr>
          <w:trHeight w:val="158"/>
        </w:trPr>
        <w:tc>
          <w:tcPr>
            <w:tcW w:w="10348" w:type="dxa"/>
            <w:gridSpan w:val="15"/>
            <w:vAlign w:val="center"/>
          </w:tcPr>
          <w:p w14:paraId="2EBFA1FC" w14:textId="77777777" w:rsidR="00097822" w:rsidRDefault="00097822" w:rsidP="00B52F65">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Други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подаци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које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сматрате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релевантним</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color w:val="000000"/>
                <w:sz w:val="20"/>
                <w:szCs w:val="20"/>
              </w:rPr>
              <w:t>Координатор</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пројеката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дидактика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књижевности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за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децу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језичке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интерференце</w:t>
            </w:r>
            <w:proofErr w:type="spellEnd"/>
            <w:r>
              <w:rPr>
                <w:rFonts w:ascii="Times New Roman" w:eastAsia="Times New Roman" w:hAnsi="Times New Roman"/>
                <w:color w:val="000000"/>
                <w:sz w:val="20"/>
                <w:szCs w:val="20"/>
              </w:rPr>
              <w:t xml:space="preserve"> / </w:t>
            </w:r>
            <w:proofErr w:type="spellStart"/>
            <w:r>
              <w:rPr>
                <w:rFonts w:ascii="Times New Roman" w:eastAsia="Times New Roman" w:hAnsi="Times New Roman"/>
                <w:color w:val="000000"/>
                <w:sz w:val="20"/>
                <w:szCs w:val="20"/>
              </w:rPr>
              <w:t>трансфери</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учењу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француског</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код</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полазника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из</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Србије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израда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програма</w:t>
            </w:r>
            <w:proofErr w:type="spellEnd"/>
            <w:r>
              <w:rPr>
                <w:rFonts w:ascii="Times New Roman" w:eastAsia="Times New Roman" w:hAnsi="Times New Roman"/>
                <w:color w:val="000000"/>
                <w:sz w:val="20"/>
                <w:szCs w:val="20"/>
              </w:rPr>
              <w:t xml:space="preserve"> за </w:t>
            </w:r>
            <w:proofErr w:type="spellStart"/>
            <w:r>
              <w:rPr>
                <w:rFonts w:ascii="Times New Roman" w:eastAsia="Times New Roman" w:hAnsi="Times New Roman"/>
                <w:color w:val="000000"/>
                <w:sz w:val="20"/>
                <w:szCs w:val="20"/>
              </w:rPr>
              <w:t>предметну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наставу</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Француској</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школи-Београд</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дидактика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културе</w:t>
            </w:r>
            <w:proofErr w:type="spellEnd"/>
            <w:r>
              <w:rPr>
                <w:rFonts w:ascii="Times New Roman" w:eastAsia="Times New Roman" w:hAnsi="Times New Roman"/>
                <w:color w:val="000000"/>
                <w:sz w:val="20"/>
                <w:szCs w:val="20"/>
              </w:rPr>
              <w:t xml:space="preserve"> у настави страних језика.</w:t>
            </w:r>
          </w:p>
        </w:tc>
      </w:tr>
    </w:tbl>
    <w:p w14:paraId="4995A260" w14:textId="77777777" w:rsidR="00097822" w:rsidRDefault="00097822" w:rsidP="00097822"/>
    <w:p w14:paraId="0C83100D" w14:textId="77777777" w:rsidR="00097822" w:rsidRDefault="00097822" w:rsidP="00097822">
      <w:pPr>
        <w:rPr>
          <w:rFonts w:ascii="Times New Roman" w:hAnsi="Times New Roman"/>
          <w:b/>
          <w:bCs/>
          <w:sz w:val="19"/>
          <w:szCs w:val="19"/>
          <w:lang w:val="sr-Cyrl-RS"/>
        </w:rPr>
      </w:pPr>
    </w:p>
    <w:p w14:paraId="1B0B67AA" w14:textId="77777777" w:rsidR="00097822" w:rsidRDefault="00097822" w:rsidP="00097822">
      <w:pPr>
        <w:rPr>
          <w:rFonts w:ascii="Times New Roman" w:hAnsi="Times New Roman"/>
          <w:b/>
          <w:bCs/>
          <w:sz w:val="19"/>
          <w:szCs w:val="19"/>
          <w:lang w:val="sr-Cyrl-RS"/>
        </w:rPr>
      </w:pPr>
    </w:p>
    <w:p w14:paraId="7022456E" w14:textId="77777777" w:rsidR="006B247C" w:rsidRDefault="006B247C" w:rsidP="00097822">
      <w:pPr>
        <w:rPr>
          <w:rFonts w:ascii="Times New Roman" w:hAnsi="Times New Roman"/>
          <w:b/>
          <w:bCs/>
          <w:sz w:val="19"/>
          <w:szCs w:val="19"/>
          <w:lang w:val="sr-Cyrl-RS"/>
        </w:rPr>
      </w:pPr>
    </w:p>
    <w:p w14:paraId="0E987E3F" w14:textId="77777777" w:rsidR="00E84E82" w:rsidRDefault="00E84E82" w:rsidP="004641FC">
      <w:pPr>
        <w:rPr>
          <w:rFonts w:ascii="Times New Roman" w:hAnsi="Times New Roman"/>
          <w:b/>
          <w:bCs/>
          <w:sz w:val="19"/>
          <w:szCs w:val="19"/>
          <w:lang w:val="sr-Cyrl-RS"/>
        </w:rPr>
      </w:pPr>
    </w:p>
    <w:p w14:paraId="725853B5" w14:textId="77777777" w:rsidR="000D2ADE" w:rsidRDefault="000D2ADE" w:rsidP="004641FC">
      <w:pPr>
        <w:rPr>
          <w:rFonts w:ascii="Times New Roman" w:hAnsi="Times New Roman"/>
          <w:b/>
          <w:bCs/>
          <w:sz w:val="19"/>
          <w:szCs w:val="19"/>
          <w:lang w:val="sr-Cyrl-RS"/>
        </w:rPr>
      </w:pPr>
    </w:p>
    <w:p w14:paraId="55B4658C" w14:textId="77777777" w:rsidR="000D2ADE" w:rsidRDefault="000D2ADE" w:rsidP="004641FC">
      <w:pPr>
        <w:rPr>
          <w:rFonts w:ascii="Times New Roman" w:hAnsi="Times New Roman"/>
          <w:b/>
          <w:bCs/>
          <w:sz w:val="19"/>
          <w:szCs w:val="19"/>
          <w:lang w:val="sr-Cyrl-RS"/>
        </w:rPr>
      </w:pPr>
    </w:p>
    <w:p w14:paraId="5214FF11" w14:textId="77777777" w:rsidR="000D2ADE" w:rsidRDefault="000D2ADE" w:rsidP="004641FC">
      <w:pPr>
        <w:rPr>
          <w:rFonts w:ascii="Times New Roman" w:hAnsi="Times New Roman"/>
          <w:b/>
          <w:bCs/>
          <w:sz w:val="19"/>
          <w:szCs w:val="19"/>
          <w:lang w:val="sr-Cyrl-RS"/>
        </w:rPr>
      </w:pPr>
    </w:p>
    <w:p w14:paraId="46AF356F" w14:textId="77777777" w:rsidR="00E84E82" w:rsidRDefault="00E84E82" w:rsidP="004641FC">
      <w:pPr>
        <w:rPr>
          <w:rFonts w:ascii="Times New Roman" w:hAnsi="Times New Roman"/>
          <w:b/>
          <w:bCs/>
          <w:sz w:val="19"/>
          <w:szCs w:val="19"/>
          <w:lang w:val="sr-Cyrl-R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362"/>
        <w:gridCol w:w="1106"/>
        <w:gridCol w:w="92"/>
        <w:gridCol w:w="338"/>
        <w:gridCol w:w="595"/>
        <w:gridCol w:w="1540"/>
        <w:gridCol w:w="303"/>
        <w:gridCol w:w="112"/>
        <w:gridCol w:w="1375"/>
        <w:gridCol w:w="122"/>
        <w:gridCol w:w="58"/>
        <w:gridCol w:w="1890"/>
        <w:gridCol w:w="540"/>
        <w:gridCol w:w="1461"/>
      </w:tblGrid>
      <w:tr w:rsidR="004641FC" w14:paraId="59767D2F" w14:textId="77777777" w:rsidTr="00B3463D">
        <w:trPr>
          <w:trHeight w:val="261"/>
        </w:trPr>
        <w:tc>
          <w:tcPr>
            <w:tcW w:w="4790" w:type="dxa"/>
            <w:gridSpan w:val="8"/>
            <w:vAlign w:val="center"/>
          </w:tcPr>
          <w:p w14:paraId="301872FC" w14:textId="77777777" w:rsidR="004641FC" w:rsidRDefault="004641FC"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lastRenderedPageBreak/>
              <w:t>Име</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презиме</w:t>
            </w:r>
            <w:proofErr w:type="spellEnd"/>
            <w:r>
              <w:rPr>
                <w:rFonts w:ascii="Times New Roman" w:eastAsia="Times New Roman" w:hAnsi="Times New Roman"/>
                <w:b/>
                <w:sz w:val="20"/>
                <w:szCs w:val="20"/>
              </w:rPr>
              <w:t xml:space="preserve"> </w:t>
            </w:r>
          </w:p>
        </w:tc>
        <w:tc>
          <w:tcPr>
            <w:tcW w:w="5558" w:type="dxa"/>
            <w:gridSpan w:val="7"/>
            <w:vAlign w:val="center"/>
          </w:tcPr>
          <w:p w14:paraId="34FFEEBC" w14:textId="05603546"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color w:val="000000"/>
                <w:sz w:val="20"/>
                <w:szCs w:val="20"/>
              </w:rPr>
              <w:t xml:space="preserve">Леонтина </w:t>
            </w:r>
            <w:r w:rsidR="00E84E82">
              <w:rPr>
                <w:rFonts w:ascii="Times New Roman" w:eastAsia="Times New Roman" w:hAnsi="Times New Roman"/>
                <w:color w:val="000000"/>
                <w:sz w:val="20"/>
                <w:szCs w:val="20"/>
                <w:lang w:val="sr-Cyrl-RS"/>
              </w:rPr>
              <w:t xml:space="preserve">Н. </w:t>
            </w:r>
            <w:r>
              <w:rPr>
                <w:rFonts w:ascii="Times New Roman" w:eastAsia="Times New Roman" w:hAnsi="Times New Roman"/>
                <w:color w:val="000000"/>
                <w:sz w:val="20"/>
                <w:szCs w:val="20"/>
              </w:rPr>
              <w:t>Керничан</w:t>
            </w:r>
          </w:p>
        </w:tc>
      </w:tr>
      <w:tr w:rsidR="004641FC" w14:paraId="497E631F" w14:textId="77777777" w:rsidTr="00B3463D">
        <w:trPr>
          <w:trHeight w:val="236"/>
        </w:trPr>
        <w:tc>
          <w:tcPr>
            <w:tcW w:w="4790" w:type="dxa"/>
            <w:gridSpan w:val="8"/>
            <w:vAlign w:val="center"/>
          </w:tcPr>
          <w:p w14:paraId="31AD5A94" w14:textId="77777777" w:rsidR="004641FC" w:rsidRDefault="004641FC" w:rsidP="00B3463D">
            <w:pPr>
              <w:tabs>
                <w:tab w:val="left" w:pos="567"/>
              </w:tabs>
              <w:rPr>
                <w:rFonts w:ascii="Times New Roman" w:eastAsia="Times New Roman" w:hAnsi="Times New Roman"/>
                <w:b/>
                <w:sz w:val="20"/>
                <w:szCs w:val="20"/>
              </w:rPr>
            </w:pPr>
            <w:r>
              <w:rPr>
                <w:rFonts w:ascii="Times New Roman" w:eastAsia="Times New Roman" w:hAnsi="Times New Roman"/>
                <w:b/>
                <w:sz w:val="20"/>
                <w:szCs w:val="20"/>
              </w:rPr>
              <w:t>Звање</w:t>
            </w:r>
          </w:p>
        </w:tc>
        <w:tc>
          <w:tcPr>
            <w:tcW w:w="5558" w:type="dxa"/>
            <w:gridSpan w:val="7"/>
            <w:vAlign w:val="center"/>
          </w:tcPr>
          <w:p w14:paraId="6278A5D2"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Доцент</w:t>
            </w:r>
          </w:p>
        </w:tc>
      </w:tr>
      <w:tr w:rsidR="004641FC" w14:paraId="4A9319D3" w14:textId="77777777" w:rsidTr="00B3463D">
        <w:trPr>
          <w:trHeight w:val="368"/>
        </w:trPr>
        <w:tc>
          <w:tcPr>
            <w:tcW w:w="4790" w:type="dxa"/>
            <w:gridSpan w:val="8"/>
            <w:vAlign w:val="center"/>
          </w:tcPr>
          <w:p w14:paraId="10AD8371" w14:textId="77777777" w:rsidR="004641FC" w:rsidRDefault="004641FC"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Назив</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институције</w:t>
            </w:r>
            <w:proofErr w:type="spellEnd"/>
            <w:r>
              <w:rPr>
                <w:rFonts w:ascii="Times New Roman" w:eastAsia="Times New Roman" w:hAnsi="Times New Roman"/>
                <w:b/>
                <w:sz w:val="20"/>
                <w:szCs w:val="20"/>
              </w:rPr>
              <w:t xml:space="preserve"> </w:t>
            </w:r>
            <w:proofErr w:type="gramStart"/>
            <w:r>
              <w:rPr>
                <w:rFonts w:ascii="Times New Roman" w:eastAsia="Times New Roman" w:hAnsi="Times New Roman"/>
                <w:b/>
                <w:sz w:val="20"/>
                <w:szCs w:val="20"/>
              </w:rPr>
              <w:t xml:space="preserve">у  </w:t>
            </w:r>
            <w:proofErr w:type="spellStart"/>
            <w:r>
              <w:rPr>
                <w:rFonts w:ascii="Times New Roman" w:eastAsia="Times New Roman" w:hAnsi="Times New Roman"/>
                <w:b/>
                <w:sz w:val="20"/>
                <w:szCs w:val="20"/>
              </w:rPr>
              <w:t>којој</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непуним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радним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временом</w:t>
            </w:r>
            <w:proofErr w:type="spellEnd"/>
            <w:r>
              <w:rPr>
                <w:rFonts w:ascii="Times New Roman" w:eastAsia="Times New Roman" w:hAnsi="Times New Roman"/>
                <w:b/>
                <w:sz w:val="20"/>
                <w:szCs w:val="20"/>
              </w:rPr>
              <w:t xml:space="preserve"> и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када</w:t>
            </w:r>
            <w:proofErr w:type="spellEnd"/>
          </w:p>
        </w:tc>
        <w:tc>
          <w:tcPr>
            <w:tcW w:w="5558" w:type="dxa"/>
            <w:gridSpan w:val="7"/>
            <w:vAlign w:val="center"/>
          </w:tcPr>
          <w:p w14:paraId="6B983E18"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Метрополитан универзитет у Београду, од 2024. године</w:t>
            </w:r>
          </w:p>
        </w:tc>
      </w:tr>
      <w:tr w:rsidR="004641FC" w14:paraId="55BA5250" w14:textId="77777777" w:rsidTr="00B3463D">
        <w:trPr>
          <w:trHeight w:val="243"/>
        </w:trPr>
        <w:tc>
          <w:tcPr>
            <w:tcW w:w="4790" w:type="dxa"/>
            <w:gridSpan w:val="8"/>
            <w:vAlign w:val="center"/>
          </w:tcPr>
          <w:p w14:paraId="08529E47" w14:textId="77777777" w:rsidR="004641FC" w:rsidRDefault="004641FC"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Ужа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уметничка</w:t>
            </w:r>
            <w:proofErr w:type="spellEnd"/>
            <w:r>
              <w:rPr>
                <w:rFonts w:ascii="Times New Roman" w:eastAsia="Times New Roman" w:hAnsi="Times New Roman"/>
                <w:b/>
                <w:sz w:val="20"/>
                <w:szCs w:val="20"/>
              </w:rPr>
              <w:t xml:space="preserve"> област</w:t>
            </w:r>
          </w:p>
        </w:tc>
        <w:tc>
          <w:tcPr>
            <w:tcW w:w="5558" w:type="dxa"/>
            <w:gridSpan w:val="7"/>
            <w:vAlign w:val="center"/>
          </w:tcPr>
          <w:p w14:paraId="648ECF79"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4641FC" w14:paraId="2E23F739" w14:textId="77777777" w:rsidTr="00B3463D">
        <w:trPr>
          <w:trHeight w:val="259"/>
        </w:trPr>
        <w:tc>
          <w:tcPr>
            <w:tcW w:w="10348" w:type="dxa"/>
            <w:gridSpan w:val="15"/>
            <w:vAlign w:val="center"/>
          </w:tcPr>
          <w:p w14:paraId="67F49C7B" w14:textId="77777777" w:rsidR="004641FC" w:rsidRDefault="004641FC"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Академска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каријера</w:t>
            </w:r>
            <w:proofErr w:type="spellEnd"/>
          </w:p>
        </w:tc>
      </w:tr>
      <w:tr w:rsidR="004641FC" w14:paraId="048BCEE5" w14:textId="77777777" w:rsidTr="00B3463D">
        <w:trPr>
          <w:trHeight w:val="602"/>
        </w:trPr>
        <w:tc>
          <w:tcPr>
            <w:tcW w:w="2014" w:type="dxa"/>
            <w:gridSpan w:val="4"/>
            <w:vAlign w:val="center"/>
          </w:tcPr>
          <w:p w14:paraId="34D005B2" w14:textId="77777777" w:rsidR="004641FC" w:rsidRDefault="004641FC" w:rsidP="00B3463D">
            <w:pPr>
              <w:tabs>
                <w:tab w:val="left" w:pos="567"/>
              </w:tabs>
              <w:rPr>
                <w:rFonts w:ascii="Times New Roman" w:eastAsia="Times New Roman" w:hAnsi="Times New Roman"/>
                <w:sz w:val="20"/>
                <w:szCs w:val="20"/>
              </w:rPr>
            </w:pPr>
          </w:p>
        </w:tc>
        <w:tc>
          <w:tcPr>
            <w:tcW w:w="933" w:type="dxa"/>
            <w:gridSpan w:val="2"/>
            <w:vAlign w:val="center"/>
          </w:tcPr>
          <w:p w14:paraId="2B775C26"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Година </w:t>
            </w:r>
          </w:p>
        </w:tc>
        <w:tc>
          <w:tcPr>
            <w:tcW w:w="3510" w:type="dxa"/>
            <w:gridSpan w:val="6"/>
            <w:shd w:val="clear" w:color="auto" w:fill="auto"/>
            <w:vAlign w:val="center"/>
          </w:tcPr>
          <w:p w14:paraId="1D16F985"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Институција </w:t>
            </w:r>
          </w:p>
        </w:tc>
        <w:tc>
          <w:tcPr>
            <w:tcW w:w="1890" w:type="dxa"/>
            <w:shd w:val="clear" w:color="auto" w:fill="auto"/>
            <w:vAlign w:val="center"/>
          </w:tcPr>
          <w:p w14:paraId="156F2362"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r>
              <w:rPr>
                <w:rFonts w:ascii="Times New Roman" w:eastAsia="Times New Roman" w:hAnsi="Times New Roman"/>
                <w:sz w:val="20"/>
                <w:szCs w:val="20"/>
              </w:rPr>
              <w:t xml:space="preserve"> </w:t>
            </w:r>
          </w:p>
        </w:tc>
        <w:tc>
          <w:tcPr>
            <w:tcW w:w="2001" w:type="dxa"/>
            <w:gridSpan w:val="2"/>
            <w:shd w:val="clear" w:color="auto" w:fill="auto"/>
            <w:vAlign w:val="center"/>
          </w:tcPr>
          <w:p w14:paraId="63AD25B0"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Ужа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уметничка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или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стручна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област</w:t>
            </w:r>
            <w:proofErr w:type="spellEnd"/>
          </w:p>
        </w:tc>
      </w:tr>
      <w:tr w:rsidR="004641FC" w14:paraId="4F649673" w14:textId="77777777" w:rsidTr="00B3463D">
        <w:trPr>
          <w:trHeight w:val="427"/>
        </w:trPr>
        <w:tc>
          <w:tcPr>
            <w:tcW w:w="2014" w:type="dxa"/>
            <w:gridSpan w:val="4"/>
            <w:vAlign w:val="center"/>
          </w:tcPr>
          <w:p w14:paraId="028CE7A2"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Избор у звање</w:t>
            </w:r>
          </w:p>
        </w:tc>
        <w:tc>
          <w:tcPr>
            <w:tcW w:w="933" w:type="dxa"/>
            <w:gridSpan w:val="2"/>
            <w:vAlign w:val="center"/>
          </w:tcPr>
          <w:p w14:paraId="729EED6B"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2024.</w:t>
            </w:r>
          </w:p>
        </w:tc>
        <w:tc>
          <w:tcPr>
            <w:tcW w:w="3510" w:type="dxa"/>
            <w:gridSpan w:val="6"/>
            <w:shd w:val="clear" w:color="auto" w:fill="auto"/>
            <w:vAlign w:val="center"/>
          </w:tcPr>
          <w:p w14:paraId="56070B39"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Универзитет Метрополитан у Београду</w:t>
            </w:r>
          </w:p>
        </w:tc>
        <w:tc>
          <w:tcPr>
            <w:tcW w:w="1890" w:type="dxa"/>
            <w:vAlign w:val="center"/>
          </w:tcPr>
          <w:p w14:paraId="67466318"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001" w:type="dxa"/>
            <w:gridSpan w:val="2"/>
            <w:vAlign w:val="center"/>
          </w:tcPr>
          <w:p w14:paraId="1254844F"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4641FC" w14:paraId="42CC1CAF" w14:textId="77777777" w:rsidTr="00B3463D">
        <w:trPr>
          <w:trHeight w:val="427"/>
        </w:trPr>
        <w:tc>
          <w:tcPr>
            <w:tcW w:w="2014" w:type="dxa"/>
            <w:gridSpan w:val="4"/>
            <w:vAlign w:val="center"/>
          </w:tcPr>
          <w:p w14:paraId="60ECAC1E"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Избор у звање</w:t>
            </w:r>
          </w:p>
        </w:tc>
        <w:tc>
          <w:tcPr>
            <w:tcW w:w="933" w:type="dxa"/>
            <w:gridSpan w:val="2"/>
            <w:vAlign w:val="center"/>
          </w:tcPr>
          <w:p w14:paraId="7293DBC7"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2003.</w:t>
            </w:r>
          </w:p>
        </w:tc>
        <w:tc>
          <w:tcPr>
            <w:tcW w:w="3510" w:type="dxa"/>
            <w:gridSpan w:val="6"/>
            <w:shd w:val="clear" w:color="auto" w:fill="auto"/>
            <w:vAlign w:val="center"/>
          </w:tcPr>
          <w:p w14:paraId="2D635C2D" w14:textId="77777777" w:rsidR="004641FC" w:rsidRDefault="004641FC" w:rsidP="00B3463D">
            <w:pPr>
              <w:pBdr>
                <w:top w:val="nil"/>
                <w:left w:val="nil"/>
                <w:bottom w:val="nil"/>
                <w:right w:val="nil"/>
                <w:between w:val="nil"/>
              </w:pBd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Фармацеутски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Универзитет</w:t>
            </w:r>
            <w:proofErr w:type="spellEnd"/>
            <w:r>
              <w:rPr>
                <w:rFonts w:ascii="Times New Roman" w:eastAsia="Times New Roman" w:hAnsi="Times New Roman"/>
                <w:color w:val="000000"/>
                <w:sz w:val="20"/>
                <w:szCs w:val="20"/>
              </w:rPr>
              <w:t xml:space="preserve"> у Београду</w:t>
            </w:r>
          </w:p>
        </w:tc>
        <w:tc>
          <w:tcPr>
            <w:tcW w:w="1890" w:type="dxa"/>
            <w:vAlign w:val="center"/>
          </w:tcPr>
          <w:p w14:paraId="57D3FFFD"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001" w:type="dxa"/>
            <w:gridSpan w:val="2"/>
            <w:vAlign w:val="center"/>
          </w:tcPr>
          <w:p w14:paraId="7B107E59"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4641FC" w14:paraId="46ADF336" w14:textId="77777777" w:rsidTr="00B3463D">
        <w:trPr>
          <w:trHeight w:val="427"/>
        </w:trPr>
        <w:tc>
          <w:tcPr>
            <w:tcW w:w="2014" w:type="dxa"/>
            <w:gridSpan w:val="4"/>
            <w:vAlign w:val="center"/>
          </w:tcPr>
          <w:p w14:paraId="2B754542"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Избор у звање</w:t>
            </w:r>
          </w:p>
        </w:tc>
        <w:tc>
          <w:tcPr>
            <w:tcW w:w="933" w:type="dxa"/>
            <w:gridSpan w:val="2"/>
            <w:vAlign w:val="center"/>
          </w:tcPr>
          <w:p w14:paraId="4CEECD17"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1999.</w:t>
            </w:r>
          </w:p>
        </w:tc>
        <w:tc>
          <w:tcPr>
            <w:tcW w:w="3510" w:type="dxa"/>
            <w:gridSpan w:val="6"/>
            <w:shd w:val="clear" w:color="auto" w:fill="auto"/>
            <w:vAlign w:val="center"/>
          </w:tcPr>
          <w:p w14:paraId="003EDC94" w14:textId="77777777" w:rsidR="004641FC" w:rsidRDefault="004641FC" w:rsidP="00B3463D">
            <w:pPr>
              <w:pBdr>
                <w:top w:val="nil"/>
                <w:left w:val="nil"/>
                <w:bottom w:val="nil"/>
                <w:right w:val="nil"/>
                <w:between w:val="nil"/>
              </w:pBd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Војна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академија</w:t>
            </w:r>
            <w:proofErr w:type="spellEnd"/>
          </w:p>
        </w:tc>
        <w:tc>
          <w:tcPr>
            <w:tcW w:w="1890" w:type="dxa"/>
            <w:vAlign w:val="center"/>
          </w:tcPr>
          <w:p w14:paraId="06A0B87D"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001" w:type="dxa"/>
            <w:gridSpan w:val="2"/>
            <w:vAlign w:val="center"/>
          </w:tcPr>
          <w:p w14:paraId="5ED25905"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Англистика</w:t>
            </w:r>
            <w:proofErr w:type="spellEnd"/>
          </w:p>
        </w:tc>
      </w:tr>
      <w:tr w:rsidR="004641FC" w14:paraId="6E8D592F" w14:textId="77777777" w:rsidTr="00B3463D">
        <w:trPr>
          <w:trHeight w:val="427"/>
        </w:trPr>
        <w:tc>
          <w:tcPr>
            <w:tcW w:w="2014" w:type="dxa"/>
            <w:gridSpan w:val="4"/>
            <w:vAlign w:val="center"/>
          </w:tcPr>
          <w:p w14:paraId="1A5842E0"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Докторат</w:t>
            </w:r>
            <w:proofErr w:type="spellEnd"/>
          </w:p>
        </w:tc>
        <w:tc>
          <w:tcPr>
            <w:tcW w:w="933" w:type="dxa"/>
            <w:gridSpan w:val="2"/>
            <w:vAlign w:val="center"/>
          </w:tcPr>
          <w:p w14:paraId="470A4033"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2016.</w:t>
            </w:r>
          </w:p>
        </w:tc>
        <w:tc>
          <w:tcPr>
            <w:tcW w:w="3510" w:type="dxa"/>
            <w:gridSpan w:val="6"/>
            <w:shd w:val="clear" w:color="auto" w:fill="auto"/>
            <w:vAlign w:val="center"/>
          </w:tcPr>
          <w:p w14:paraId="6F4DC089"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color w:val="000000"/>
                <w:sz w:val="20"/>
                <w:szCs w:val="20"/>
              </w:rPr>
              <w:t>Филолошки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Универзитета</w:t>
            </w:r>
            <w:proofErr w:type="spellEnd"/>
            <w:r>
              <w:rPr>
                <w:rFonts w:ascii="Times New Roman" w:eastAsia="Times New Roman" w:hAnsi="Times New Roman"/>
                <w:color w:val="000000"/>
                <w:sz w:val="20"/>
                <w:szCs w:val="20"/>
              </w:rPr>
              <w:t xml:space="preserve"> у Београду</w:t>
            </w:r>
            <w:r>
              <w:rPr>
                <w:rFonts w:ascii="Times New Roman" w:eastAsia="Times New Roman" w:hAnsi="Times New Roman"/>
                <w:sz w:val="20"/>
                <w:szCs w:val="20"/>
              </w:rPr>
              <w:t xml:space="preserve"> </w:t>
            </w:r>
          </w:p>
        </w:tc>
        <w:tc>
          <w:tcPr>
            <w:tcW w:w="1890" w:type="dxa"/>
            <w:shd w:val="clear" w:color="auto" w:fill="auto"/>
            <w:vAlign w:val="center"/>
          </w:tcPr>
          <w:p w14:paraId="14E04A13"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001" w:type="dxa"/>
            <w:gridSpan w:val="2"/>
            <w:shd w:val="clear" w:color="auto" w:fill="auto"/>
            <w:vAlign w:val="center"/>
          </w:tcPr>
          <w:p w14:paraId="7B866994"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Примењена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лингвистика</w:t>
            </w:r>
            <w:proofErr w:type="spellEnd"/>
          </w:p>
        </w:tc>
      </w:tr>
      <w:tr w:rsidR="004641FC" w14:paraId="61962065" w14:textId="77777777" w:rsidTr="00B3463D">
        <w:trPr>
          <w:trHeight w:val="427"/>
        </w:trPr>
        <w:tc>
          <w:tcPr>
            <w:tcW w:w="2014" w:type="dxa"/>
            <w:gridSpan w:val="4"/>
            <w:vAlign w:val="center"/>
          </w:tcPr>
          <w:p w14:paraId="3FA35B2F"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Магистратура</w:t>
            </w:r>
            <w:proofErr w:type="spellEnd"/>
          </w:p>
        </w:tc>
        <w:tc>
          <w:tcPr>
            <w:tcW w:w="933" w:type="dxa"/>
            <w:gridSpan w:val="2"/>
            <w:vAlign w:val="center"/>
          </w:tcPr>
          <w:p w14:paraId="78EDDE55"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2000.</w:t>
            </w:r>
          </w:p>
        </w:tc>
        <w:tc>
          <w:tcPr>
            <w:tcW w:w="3510" w:type="dxa"/>
            <w:gridSpan w:val="6"/>
            <w:shd w:val="clear" w:color="auto" w:fill="auto"/>
            <w:vAlign w:val="center"/>
          </w:tcPr>
          <w:p w14:paraId="58774EED" w14:textId="77777777" w:rsidR="004641FC" w:rsidRDefault="004641FC" w:rsidP="00B3463D">
            <w:pPr>
              <w:pBdr>
                <w:top w:val="nil"/>
                <w:left w:val="nil"/>
                <w:bottom w:val="nil"/>
                <w:right w:val="nil"/>
                <w:between w:val="nil"/>
              </w:pBdr>
              <w:spacing w:after="60"/>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Филолошки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факултет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Универзитета</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Букурешту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Румунија</w:t>
            </w:r>
            <w:proofErr w:type="spellEnd"/>
            <w:r>
              <w:rPr>
                <w:rFonts w:ascii="Times New Roman" w:eastAsia="Times New Roman" w:hAnsi="Times New Roman"/>
                <w:color w:val="000000"/>
                <w:sz w:val="20"/>
                <w:szCs w:val="20"/>
              </w:rPr>
              <w:t>)</w:t>
            </w:r>
          </w:p>
        </w:tc>
        <w:tc>
          <w:tcPr>
            <w:tcW w:w="1890" w:type="dxa"/>
            <w:shd w:val="clear" w:color="auto" w:fill="auto"/>
            <w:vAlign w:val="center"/>
          </w:tcPr>
          <w:p w14:paraId="741BB13D"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Комуникологија</w:t>
            </w:r>
          </w:p>
        </w:tc>
        <w:tc>
          <w:tcPr>
            <w:tcW w:w="2001" w:type="dxa"/>
            <w:gridSpan w:val="2"/>
            <w:shd w:val="clear" w:color="auto" w:fill="auto"/>
            <w:vAlign w:val="center"/>
          </w:tcPr>
          <w:p w14:paraId="656B5483" w14:textId="3BE22FE9" w:rsidR="004641FC" w:rsidRDefault="007E3218"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Комуникације</w:t>
            </w:r>
            <w:proofErr w:type="spellEnd"/>
          </w:p>
        </w:tc>
      </w:tr>
      <w:tr w:rsidR="004641FC" w14:paraId="7AD29E18" w14:textId="77777777" w:rsidTr="00B3463D">
        <w:trPr>
          <w:trHeight w:val="427"/>
        </w:trPr>
        <w:tc>
          <w:tcPr>
            <w:tcW w:w="2014" w:type="dxa"/>
            <w:gridSpan w:val="4"/>
            <w:vAlign w:val="center"/>
          </w:tcPr>
          <w:p w14:paraId="5765B7BA"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Диплома</w:t>
            </w:r>
          </w:p>
        </w:tc>
        <w:tc>
          <w:tcPr>
            <w:tcW w:w="933" w:type="dxa"/>
            <w:gridSpan w:val="2"/>
            <w:vAlign w:val="center"/>
          </w:tcPr>
          <w:p w14:paraId="74465021"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1996.</w:t>
            </w:r>
          </w:p>
        </w:tc>
        <w:tc>
          <w:tcPr>
            <w:tcW w:w="3510" w:type="dxa"/>
            <w:gridSpan w:val="6"/>
            <w:shd w:val="clear" w:color="auto" w:fill="auto"/>
            <w:vAlign w:val="center"/>
          </w:tcPr>
          <w:p w14:paraId="487D01F7" w14:textId="77777777" w:rsidR="004641FC" w:rsidRDefault="004641FC" w:rsidP="00B3463D">
            <w:pPr>
              <w:spacing w:after="60"/>
              <w:rPr>
                <w:rFonts w:ascii="Times New Roman" w:eastAsia="Times New Roman" w:hAnsi="Times New Roman"/>
                <w:sz w:val="20"/>
                <w:szCs w:val="20"/>
              </w:rPr>
            </w:pPr>
            <w:proofErr w:type="spellStart"/>
            <w:r>
              <w:rPr>
                <w:rFonts w:ascii="Times New Roman" w:eastAsia="Times New Roman" w:hAnsi="Times New Roman"/>
                <w:sz w:val="20"/>
                <w:szCs w:val="20"/>
              </w:rPr>
              <w:t>Филолошки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факултет</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Универзитета</w:t>
            </w:r>
            <w:proofErr w:type="spellEnd"/>
            <w:r>
              <w:rPr>
                <w:rFonts w:ascii="Times New Roman" w:eastAsia="Times New Roman" w:hAnsi="Times New Roman"/>
                <w:sz w:val="20"/>
                <w:szCs w:val="20"/>
              </w:rPr>
              <w:t xml:space="preserve"> у </w:t>
            </w:r>
            <w:proofErr w:type="spellStart"/>
            <w:r>
              <w:rPr>
                <w:rFonts w:ascii="Times New Roman" w:eastAsia="Times New Roman" w:hAnsi="Times New Roman"/>
                <w:sz w:val="20"/>
                <w:szCs w:val="20"/>
              </w:rPr>
              <w:t>Букурешту</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Румунија</w:t>
            </w:r>
            <w:proofErr w:type="spellEnd"/>
            <w:r>
              <w:rPr>
                <w:rFonts w:ascii="Times New Roman" w:eastAsia="Times New Roman" w:hAnsi="Times New Roman"/>
                <w:sz w:val="20"/>
                <w:szCs w:val="20"/>
              </w:rPr>
              <w:t>)</w:t>
            </w:r>
          </w:p>
        </w:tc>
        <w:tc>
          <w:tcPr>
            <w:tcW w:w="1890" w:type="dxa"/>
            <w:shd w:val="clear" w:color="auto" w:fill="auto"/>
            <w:vAlign w:val="center"/>
          </w:tcPr>
          <w:p w14:paraId="7EC143DB"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Филолошке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науке</w:t>
            </w:r>
            <w:proofErr w:type="spellEnd"/>
          </w:p>
        </w:tc>
        <w:tc>
          <w:tcPr>
            <w:tcW w:w="2001" w:type="dxa"/>
            <w:gridSpan w:val="2"/>
            <w:vAlign w:val="center"/>
          </w:tcPr>
          <w:p w14:paraId="575534AC"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и </w:t>
            </w:r>
            <w:proofErr w:type="spellStart"/>
            <w:r>
              <w:rPr>
                <w:rFonts w:ascii="Times New Roman" w:eastAsia="Times New Roman" w:hAnsi="Times New Roman"/>
                <w:sz w:val="20"/>
                <w:szCs w:val="20"/>
              </w:rPr>
              <w:t>румунски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p>
        </w:tc>
      </w:tr>
      <w:tr w:rsidR="004641FC" w14:paraId="385B0395" w14:textId="77777777" w:rsidTr="00B3463D">
        <w:trPr>
          <w:trHeight w:val="427"/>
        </w:trPr>
        <w:tc>
          <w:tcPr>
            <w:tcW w:w="10348" w:type="dxa"/>
            <w:gridSpan w:val="15"/>
            <w:vAlign w:val="center"/>
          </w:tcPr>
          <w:p w14:paraId="7D080955" w14:textId="77777777" w:rsidR="004641FC" w:rsidRDefault="004641FC"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Списак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предмета</w:t>
            </w:r>
            <w:proofErr w:type="spellEnd"/>
            <w:r>
              <w:rPr>
                <w:rFonts w:ascii="Times New Roman" w:eastAsia="Times New Roman" w:hAnsi="Times New Roman"/>
                <w:b/>
                <w:sz w:val="20"/>
                <w:szCs w:val="20"/>
              </w:rPr>
              <w:t xml:space="preserve"> </w:t>
            </w:r>
            <w:proofErr w:type="spellStart"/>
            <w:proofErr w:type="gramStart"/>
            <w:r>
              <w:rPr>
                <w:rFonts w:ascii="Times New Roman" w:eastAsia="Times New Roman" w:hAnsi="Times New Roman"/>
                <w:b/>
                <w:sz w:val="20"/>
                <w:szCs w:val="20"/>
              </w:rPr>
              <w:t>за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које</w:t>
            </w:r>
            <w:proofErr w:type="spellEnd"/>
            <w:proofErr w:type="gram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је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наставник</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акредитован</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првом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или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другом</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степену</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студија</w:t>
            </w:r>
            <w:proofErr w:type="spellEnd"/>
          </w:p>
        </w:tc>
      </w:tr>
      <w:tr w:rsidR="004641FC" w14:paraId="1FA76C83" w14:textId="77777777" w:rsidTr="00B3463D">
        <w:trPr>
          <w:trHeight w:val="341"/>
        </w:trPr>
        <w:tc>
          <w:tcPr>
            <w:tcW w:w="816" w:type="dxa"/>
            <w:gridSpan w:val="2"/>
            <w:shd w:val="clear" w:color="auto" w:fill="auto"/>
            <w:vAlign w:val="center"/>
          </w:tcPr>
          <w:p w14:paraId="16A52ECB"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Р.Б.</w:t>
            </w:r>
          </w:p>
          <w:p w14:paraId="5A00D60B"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1,2,3...</w:t>
            </w:r>
          </w:p>
        </w:tc>
        <w:tc>
          <w:tcPr>
            <w:tcW w:w="1106" w:type="dxa"/>
            <w:shd w:val="clear" w:color="auto" w:fill="auto"/>
            <w:vAlign w:val="center"/>
          </w:tcPr>
          <w:p w14:paraId="6D205BF4"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Ознака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предмета</w:t>
            </w:r>
            <w:proofErr w:type="spellEnd"/>
          </w:p>
        </w:tc>
        <w:tc>
          <w:tcPr>
            <w:tcW w:w="2980" w:type="dxa"/>
            <w:gridSpan w:val="6"/>
            <w:shd w:val="clear" w:color="auto" w:fill="auto"/>
            <w:vAlign w:val="center"/>
          </w:tcPr>
          <w:p w14:paraId="0D74986E"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Назив предмета     </w:t>
            </w:r>
          </w:p>
        </w:tc>
        <w:tc>
          <w:tcPr>
            <w:tcW w:w="1375" w:type="dxa"/>
            <w:shd w:val="clear" w:color="auto" w:fill="auto"/>
            <w:vAlign w:val="center"/>
          </w:tcPr>
          <w:p w14:paraId="4D085FF2"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Вид</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наставе</w:t>
            </w:r>
            <w:proofErr w:type="spellEnd"/>
          </w:p>
        </w:tc>
        <w:tc>
          <w:tcPr>
            <w:tcW w:w="2610" w:type="dxa"/>
            <w:gridSpan w:val="4"/>
            <w:shd w:val="clear" w:color="auto" w:fill="auto"/>
            <w:vAlign w:val="center"/>
          </w:tcPr>
          <w:p w14:paraId="5555924A"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 xml:space="preserve">Назив студијског програма </w:t>
            </w:r>
          </w:p>
        </w:tc>
        <w:tc>
          <w:tcPr>
            <w:tcW w:w="1461" w:type="dxa"/>
            <w:shd w:val="clear" w:color="auto" w:fill="auto"/>
            <w:vAlign w:val="center"/>
          </w:tcPr>
          <w:p w14:paraId="4EDA16BF"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Врста студија (ОАС, МАС)</w:t>
            </w:r>
          </w:p>
        </w:tc>
      </w:tr>
      <w:tr w:rsidR="004641FC" w14:paraId="0384C5AF" w14:textId="77777777" w:rsidTr="00B3463D">
        <w:trPr>
          <w:trHeight w:val="283"/>
        </w:trPr>
        <w:tc>
          <w:tcPr>
            <w:tcW w:w="816" w:type="dxa"/>
            <w:gridSpan w:val="2"/>
            <w:shd w:val="clear" w:color="auto" w:fill="auto"/>
            <w:vAlign w:val="center"/>
          </w:tcPr>
          <w:p w14:paraId="74FAB03C" w14:textId="77777777" w:rsidR="004641FC" w:rsidRDefault="004641FC" w:rsidP="00B3463D">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106" w:type="dxa"/>
            <w:shd w:val="clear" w:color="auto" w:fill="auto"/>
            <w:vAlign w:val="center"/>
          </w:tcPr>
          <w:p w14:paraId="5047D50C"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A1L02</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6EC512E2" w14:textId="77777777" w:rsidR="004641FC" w:rsidRPr="00454F13" w:rsidRDefault="004641FC" w:rsidP="00B3463D">
            <w:pPr>
              <w:rPr>
                <w:rFonts w:ascii="Times New Roman" w:eastAsia="Times New Roman" w:hAnsi="Times New Roman"/>
                <w:sz w:val="20"/>
                <w:szCs w:val="20"/>
              </w:rPr>
            </w:pPr>
            <w:proofErr w:type="spellStart"/>
            <w:r w:rsidRPr="00454F13">
              <w:rPr>
                <w:rFonts w:ascii="Times New Roman" w:eastAsia="Times New Roman" w:hAnsi="Times New Roman"/>
                <w:color w:val="1F1F1F"/>
                <w:sz w:val="20"/>
                <w:szCs w:val="20"/>
              </w:rPr>
              <w:t>Фонетика</w:t>
            </w:r>
            <w:proofErr w:type="spellEnd"/>
            <w:r w:rsidRPr="00454F13">
              <w:rPr>
                <w:rFonts w:ascii="Times New Roman" w:eastAsia="Times New Roman" w:hAnsi="Times New Roman"/>
                <w:color w:val="1F1F1F"/>
                <w:sz w:val="20"/>
                <w:szCs w:val="20"/>
              </w:rPr>
              <w:t xml:space="preserve"> и </w:t>
            </w:r>
            <w:proofErr w:type="spellStart"/>
            <w:r w:rsidRPr="00454F13">
              <w:rPr>
                <w:rFonts w:ascii="Times New Roman" w:eastAsia="Times New Roman" w:hAnsi="Times New Roman"/>
                <w:color w:val="1F1F1F"/>
                <w:sz w:val="20"/>
                <w:szCs w:val="20"/>
              </w:rPr>
              <w:t>фонологија</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енглеског</w:t>
            </w:r>
            <w:proofErr w:type="spellEnd"/>
            <w:r w:rsidRPr="00454F13">
              <w:rPr>
                <w:rFonts w:ascii="Times New Roman" w:eastAsia="Times New Roman" w:hAnsi="Times New Roman"/>
                <w:color w:val="1F1F1F"/>
                <w:sz w:val="20"/>
                <w:szCs w:val="20"/>
              </w:rPr>
              <w:t xml:space="preserve"> језика </w:t>
            </w:r>
          </w:p>
        </w:tc>
        <w:tc>
          <w:tcPr>
            <w:tcW w:w="1375" w:type="dxa"/>
            <w:shd w:val="clear" w:color="auto" w:fill="auto"/>
            <w:vAlign w:val="center"/>
          </w:tcPr>
          <w:p w14:paraId="19726D07"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610" w:type="dxa"/>
            <w:gridSpan w:val="4"/>
            <w:shd w:val="clear" w:color="auto" w:fill="auto"/>
            <w:vAlign w:val="center"/>
          </w:tcPr>
          <w:p w14:paraId="55CD6202" w14:textId="58C97C85" w:rsidR="004641FC" w:rsidRPr="000D2ADE" w:rsidRDefault="000D2ADE" w:rsidP="00B3463D">
            <w:pPr>
              <w:tabs>
                <w:tab w:val="left" w:pos="567"/>
              </w:tabs>
              <w:rPr>
                <w:rFonts w:ascii="Times New Roman" w:eastAsia="Times New Roman" w:hAnsi="Times New Roman"/>
                <w:sz w:val="20"/>
                <w:szCs w:val="20"/>
                <w:lang w:val="sr-Cyrl-RS"/>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461" w:type="dxa"/>
            <w:shd w:val="clear" w:color="auto" w:fill="auto"/>
            <w:vAlign w:val="center"/>
          </w:tcPr>
          <w:p w14:paraId="4335D6F8"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4641FC" w14:paraId="41AD999A" w14:textId="77777777" w:rsidTr="00B3463D">
        <w:trPr>
          <w:trHeight w:val="258"/>
        </w:trPr>
        <w:tc>
          <w:tcPr>
            <w:tcW w:w="816" w:type="dxa"/>
            <w:gridSpan w:val="2"/>
            <w:shd w:val="clear" w:color="auto" w:fill="auto"/>
            <w:vAlign w:val="center"/>
          </w:tcPr>
          <w:p w14:paraId="17A07908" w14:textId="77777777" w:rsidR="004641FC" w:rsidRDefault="004641FC" w:rsidP="00B3463D">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106" w:type="dxa"/>
            <w:shd w:val="clear" w:color="auto" w:fill="auto"/>
            <w:vAlign w:val="center"/>
          </w:tcPr>
          <w:p w14:paraId="024FF310"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A2L03</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502C6768" w14:textId="77777777" w:rsidR="004641FC" w:rsidRPr="00454F13" w:rsidRDefault="004641FC" w:rsidP="00B3463D">
            <w:pPr>
              <w:rPr>
                <w:rFonts w:ascii="Times New Roman" w:eastAsia="Times New Roman" w:hAnsi="Times New Roman"/>
                <w:sz w:val="20"/>
                <w:szCs w:val="20"/>
              </w:rPr>
            </w:pPr>
            <w:proofErr w:type="spellStart"/>
            <w:r w:rsidRPr="00454F13">
              <w:rPr>
                <w:rFonts w:ascii="Times New Roman" w:eastAsia="Times New Roman" w:hAnsi="Times New Roman"/>
                <w:color w:val="1F1F1F"/>
                <w:sz w:val="20"/>
                <w:szCs w:val="20"/>
              </w:rPr>
              <w:t>Морфологија</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енглеског</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језика</w:t>
            </w:r>
            <w:proofErr w:type="spellEnd"/>
            <w:r w:rsidRPr="00454F13">
              <w:rPr>
                <w:rFonts w:ascii="Times New Roman" w:eastAsia="Times New Roman" w:hAnsi="Times New Roman"/>
                <w:color w:val="1F1F1F"/>
                <w:sz w:val="20"/>
                <w:szCs w:val="20"/>
              </w:rPr>
              <w:t> </w:t>
            </w:r>
          </w:p>
        </w:tc>
        <w:tc>
          <w:tcPr>
            <w:tcW w:w="1375" w:type="dxa"/>
            <w:shd w:val="clear" w:color="auto" w:fill="auto"/>
            <w:vAlign w:val="center"/>
          </w:tcPr>
          <w:p w14:paraId="5287DC45"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610" w:type="dxa"/>
            <w:gridSpan w:val="4"/>
            <w:shd w:val="clear" w:color="auto" w:fill="auto"/>
            <w:vAlign w:val="center"/>
          </w:tcPr>
          <w:p w14:paraId="411A2B97" w14:textId="0AB95ACE" w:rsidR="004641FC" w:rsidRDefault="000D2ADE"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461" w:type="dxa"/>
            <w:shd w:val="clear" w:color="auto" w:fill="auto"/>
            <w:vAlign w:val="center"/>
          </w:tcPr>
          <w:p w14:paraId="2407289B"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4641FC" w14:paraId="0148BF24" w14:textId="77777777" w:rsidTr="00B3463D">
        <w:trPr>
          <w:trHeight w:val="248"/>
        </w:trPr>
        <w:tc>
          <w:tcPr>
            <w:tcW w:w="816" w:type="dxa"/>
            <w:gridSpan w:val="2"/>
            <w:shd w:val="clear" w:color="auto" w:fill="auto"/>
            <w:vAlign w:val="center"/>
          </w:tcPr>
          <w:p w14:paraId="3BEA73E0" w14:textId="208AD996" w:rsidR="004641FC" w:rsidRPr="00E84E82" w:rsidRDefault="00E84E82" w:rsidP="00B3463D">
            <w:pPr>
              <w:tabs>
                <w:tab w:val="left" w:pos="567"/>
              </w:tabs>
              <w:jc w:val="center"/>
              <w:rPr>
                <w:rFonts w:ascii="Times New Roman" w:eastAsia="Times New Roman" w:hAnsi="Times New Roman"/>
                <w:sz w:val="20"/>
                <w:szCs w:val="20"/>
                <w:lang w:val="sr-Cyrl-RS"/>
              </w:rPr>
            </w:pPr>
            <w:r>
              <w:rPr>
                <w:rFonts w:ascii="Times New Roman" w:eastAsia="Times New Roman" w:hAnsi="Times New Roman"/>
                <w:sz w:val="20"/>
                <w:szCs w:val="20"/>
                <w:lang w:val="sr-Cyrl-RS"/>
              </w:rPr>
              <w:t>3</w:t>
            </w:r>
          </w:p>
        </w:tc>
        <w:tc>
          <w:tcPr>
            <w:tcW w:w="1106" w:type="dxa"/>
            <w:shd w:val="clear" w:color="auto" w:fill="auto"/>
            <w:vAlign w:val="center"/>
          </w:tcPr>
          <w:p w14:paraId="2C6C246E"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A2L04</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4BBE5173" w14:textId="77777777" w:rsidR="004641FC" w:rsidRPr="00454F13" w:rsidRDefault="004641FC" w:rsidP="00B3463D">
            <w:pPr>
              <w:rPr>
                <w:rFonts w:ascii="Times New Roman" w:eastAsia="Times New Roman" w:hAnsi="Times New Roman"/>
                <w:sz w:val="20"/>
                <w:szCs w:val="20"/>
              </w:rPr>
            </w:pPr>
            <w:proofErr w:type="spellStart"/>
            <w:r w:rsidRPr="00454F13">
              <w:rPr>
                <w:rFonts w:ascii="Times New Roman" w:eastAsia="Times New Roman" w:hAnsi="Times New Roman"/>
                <w:color w:val="1F1F1F"/>
                <w:sz w:val="20"/>
                <w:szCs w:val="20"/>
              </w:rPr>
              <w:t>Синтакса</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енглеског</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језика</w:t>
            </w:r>
            <w:proofErr w:type="spellEnd"/>
            <w:r w:rsidRPr="00454F13">
              <w:rPr>
                <w:rFonts w:ascii="Times New Roman" w:eastAsia="Times New Roman" w:hAnsi="Times New Roman"/>
                <w:color w:val="1F1F1F"/>
                <w:sz w:val="20"/>
                <w:szCs w:val="20"/>
              </w:rPr>
              <w:t> </w:t>
            </w:r>
          </w:p>
        </w:tc>
        <w:tc>
          <w:tcPr>
            <w:tcW w:w="1375" w:type="dxa"/>
            <w:shd w:val="clear" w:color="auto" w:fill="auto"/>
            <w:vAlign w:val="center"/>
          </w:tcPr>
          <w:p w14:paraId="5F47792C"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610" w:type="dxa"/>
            <w:gridSpan w:val="4"/>
            <w:shd w:val="clear" w:color="auto" w:fill="auto"/>
            <w:vAlign w:val="center"/>
          </w:tcPr>
          <w:p w14:paraId="5400895D" w14:textId="03DD4477" w:rsidR="004641FC" w:rsidRDefault="000D2ADE"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461" w:type="dxa"/>
            <w:shd w:val="clear" w:color="auto" w:fill="auto"/>
            <w:vAlign w:val="center"/>
          </w:tcPr>
          <w:p w14:paraId="33A2A2B5"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E84E82" w14:paraId="455F0061" w14:textId="77777777" w:rsidTr="00B3463D">
        <w:trPr>
          <w:trHeight w:val="248"/>
        </w:trPr>
        <w:tc>
          <w:tcPr>
            <w:tcW w:w="816" w:type="dxa"/>
            <w:gridSpan w:val="2"/>
            <w:shd w:val="clear" w:color="auto" w:fill="auto"/>
            <w:vAlign w:val="center"/>
          </w:tcPr>
          <w:p w14:paraId="41DD7C7F" w14:textId="263F9180" w:rsidR="00E84E82" w:rsidRPr="00E84E82" w:rsidRDefault="00E84E82" w:rsidP="00B3463D">
            <w:pPr>
              <w:tabs>
                <w:tab w:val="left" w:pos="567"/>
              </w:tabs>
              <w:jc w:val="center"/>
              <w:rPr>
                <w:rFonts w:ascii="Times New Roman" w:eastAsia="Times New Roman" w:hAnsi="Times New Roman"/>
                <w:sz w:val="20"/>
                <w:szCs w:val="20"/>
                <w:lang w:val="sr-Cyrl-RS"/>
              </w:rPr>
            </w:pPr>
            <w:r>
              <w:rPr>
                <w:rFonts w:ascii="Times New Roman" w:eastAsia="Times New Roman" w:hAnsi="Times New Roman"/>
                <w:sz w:val="20"/>
                <w:szCs w:val="20"/>
                <w:lang w:val="sr-Cyrl-RS"/>
              </w:rPr>
              <w:t>4.</w:t>
            </w:r>
          </w:p>
        </w:tc>
        <w:tc>
          <w:tcPr>
            <w:tcW w:w="1106" w:type="dxa"/>
            <w:shd w:val="clear" w:color="auto" w:fill="auto"/>
            <w:vAlign w:val="center"/>
          </w:tcPr>
          <w:p w14:paraId="68FDE129" w14:textId="724DCDC8" w:rsidR="00E84E82" w:rsidRPr="00E84E82" w:rsidRDefault="00E84E82" w:rsidP="00B3463D">
            <w:pPr>
              <w:tabs>
                <w:tab w:val="left" w:pos="567"/>
              </w:tabs>
              <w:rPr>
                <w:rFonts w:ascii="Times New Roman" w:eastAsia="Times New Roman" w:hAnsi="Times New Roman"/>
                <w:sz w:val="20"/>
                <w:szCs w:val="20"/>
                <w:lang w:val="sr-Cyrl-RS"/>
              </w:rPr>
            </w:pPr>
            <w:r>
              <w:rPr>
                <w:rFonts w:ascii="Times New Roman" w:eastAsia="Times New Roman" w:hAnsi="Times New Roman"/>
                <w:sz w:val="20"/>
                <w:szCs w:val="20"/>
                <w:lang w:val="sr-Cyrl-RS"/>
              </w:rPr>
              <w:t>А2</w:t>
            </w:r>
            <w:r>
              <w:rPr>
                <w:rFonts w:ascii="Times New Roman" w:eastAsia="Times New Roman" w:hAnsi="Times New Roman"/>
                <w:sz w:val="20"/>
                <w:szCs w:val="20"/>
              </w:rPr>
              <w:t>S04</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6EB3D79B" w14:textId="06F569F3" w:rsidR="00E84E82" w:rsidRPr="00E84E82" w:rsidRDefault="00E84E82" w:rsidP="00B3463D">
            <w:pPr>
              <w:rPr>
                <w:rFonts w:ascii="Times New Roman" w:eastAsia="Times New Roman" w:hAnsi="Times New Roman"/>
                <w:color w:val="1F1F1F"/>
                <w:sz w:val="20"/>
                <w:szCs w:val="20"/>
                <w:lang w:val="sr-Cyrl-RS"/>
              </w:rPr>
            </w:pPr>
            <w:r>
              <w:rPr>
                <w:rFonts w:ascii="Times New Roman" w:eastAsia="Times New Roman" w:hAnsi="Times New Roman"/>
                <w:color w:val="1F1F1F"/>
                <w:sz w:val="20"/>
                <w:szCs w:val="20"/>
                <w:lang w:val="sr-Cyrl-RS"/>
              </w:rPr>
              <w:t>Савремени енглески језик 4</w:t>
            </w:r>
          </w:p>
        </w:tc>
        <w:tc>
          <w:tcPr>
            <w:tcW w:w="1375" w:type="dxa"/>
            <w:shd w:val="clear" w:color="auto" w:fill="auto"/>
            <w:vAlign w:val="center"/>
          </w:tcPr>
          <w:p w14:paraId="04633CDD" w14:textId="6F59E437" w:rsidR="00E84E82" w:rsidRPr="00E84E82" w:rsidRDefault="00E84E82" w:rsidP="00B3463D">
            <w:pPr>
              <w:tabs>
                <w:tab w:val="left" w:pos="567"/>
              </w:tabs>
              <w:rPr>
                <w:rFonts w:ascii="Times New Roman" w:eastAsia="Times New Roman" w:hAnsi="Times New Roman"/>
                <w:sz w:val="20"/>
                <w:szCs w:val="20"/>
                <w:lang w:val="sr-Cyrl-RS"/>
              </w:rPr>
            </w:pPr>
            <w:r>
              <w:rPr>
                <w:rFonts w:ascii="Times New Roman" w:eastAsia="Times New Roman" w:hAnsi="Times New Roman"/>
                <w:sz w:val="20"/>
                <w:szCs w:val="20"/>
                <w:lang w:val="sr-Cyrl-RS"/>
              </w:rPr>
              <w:t>Учење на даљину</w:t>
            </w:r>
          </w:p>
        </w:tc>
        <w:tc>
          <w:tcPr>
            <w:tcW w:w="2610" w:type="dxa"/>
            <w:gridSpan w:val="4"/>
            <w:shd w:val="clear" w:color="auto" w:fill="auto"/>
            <w:vAlign w:val="center"/>
          </w:tcPr>
          <w:p w14:paraId="6E229EF5" w14:textId="5A984279" w:rsidR="00E84E82" w:rsidRPr="00E84E82" w:rsidRDefault="000D2ADE" w:rsidP="00B3463D">
            <w:pPr>
              <w:tabs>
                <w:tab w:val="left" w:pos="567"/>
              </w:tabs>
              <w:rPr>
                <w:rFonts w:ascii="Times New Roman" w:eastAsia="Times New Roman" w:hAnsi="Times New Roman"/>
                <w:sz w:val="20"/>
                <w:szCs w:val="20"/>
                <w:lang w:val="sr-Cyrl-RS"/>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461" w:type="dxa"/>
            <w:shd w:val="clear" w:color="auto" w:fill="auto"/>
            <w:vAlign w:val="center"/>
          </w:tcPr>
          <w:p w14:paraId="41391171" w14:textId="58F5336F" w:rsidR="00E84E82" w:rsidRPr="00E84E82" w:rsidRDefault="00E84E82" w:rsidP="00B3463D">
            <w:pPr>
              <w:tabs>
                <w:tab w:val="left" w:pos="567"/>
              </w:tabs>
              <w:rPr>
                <w:rFonts w:ascii="Times New Roman" w:eastAsia="Times New Roman" w:hAnsi="Times New Roman"/>
                <w:sz w:val="20"/>
                <w:szCs w:val="20"/>
                <w:lang w:val="sr-Cyrl-RS"/>
              </w:rPr>
            </w:pPr>
            <w:r>
              <w:rPr>
                <w:rFonts w:ascii="Times New Roman" w:eastAsia="Times New Roman" w:hAnsi="Times New Roman"/>
                <w:sz w:val="20"/>
                <w:szCs w:val="20"/>
                <w:lang w:val="sr-Cyrl-RS"/>
              </w:rPr>
              <w:t>ОАС</w:t>
            </w:r>
          </w:p>
        </w:tc>
      </w:tr>
      <w:tr w:rsidR="004641FC" w14:paraId="7C9EC052" w14:textId="77777777" w:rsidTr="00B3463D">
        <w:trPr>
          <w:trHeight w:val="82"/>
        </w:trPr>
        <w:tc>
          <w:tcPr>
            <w:tcW w:w="816" w:type="dxa"/>
            <w:gridSpan w:val="2"/>
            <w:shd w:val="clear" w:color="auto" w:fill="auto"/>
            <w:vAlign w:val="center"/>
          </w:tcPr>
          <w:p w14:paraId="5ED98332" w14:textId="77777777" w:rsidR="004641FC" w:rsidRDefault="004641FC" w:rsidP="00B3463D">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106" w:type="dxa"/>
            <w:shd w:val="clear" w:color="auto" w:fill="auto"/>
            <w:vAlign w:val="center"/>
          </w:tcPr>
          <w:p w14:paraId="598AFB11"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A3L05</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43CEA1AE" w14:textId="77777777" w:rsidR="004641FC" w:rsidRPr="00454F13" w:rsidRDefault="004641FC" w:rsidP="00B3463D">
            <w:pPr>
              <w:rPr>
                <w:rFonts w:ascii="Times New Roman" w:eastAsia="Times New Roman" w:hAnsi="Times New Roman"/>
                <w:sz w:val="20"/>
                <w:szCs w:val="20"/>
              </w:rPr>
            </w:pPr>
            <w:proofErr w:type="spellStart"/>
            <w:r w:rsidRPr="00454F13">
              <w:rPr>
                <w:rFonts w:ascii="Times New Roman" w:eastAsia="Times New Roman" w:hAnsi="Times New Roman"/>
                <w:color w:val="1F1F1F"/>
                <w:sz w:val="20"/>
                <w:szCs w:val="20"/>
              </w:rPr>
              <w:t>Лексикологија</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са</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елементима</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лексикографије</w:t>
            </w:r>
            <w:proofErr w:type="spellEnd"/>
            <w:r w:rsidRPr="00454F13">
              <w:rPr>
                <w:rFonts w:ascii="Times New Roman" w:eastAsia="Times New Roman" w:hAnsi="Times New Roman"/>
                <w:color w:val="1F1F1F"/>
                <w:sz w:val="20"/>
                <w:szCs w:val="20"/>
              </w:rPr>
              <w:t> </w:t>
            </w:r>
          </w:p>
        </w:tc>
        <w:tc>
          <w:tcPr>
            <w:tcW w:w="1375" w:type="dxa"/>
            <w:shd w:val="clear" w:color="auto" w:fill="auto"/>
            <w:vAlign w:val="center"/>
          </w:tcPr>
          <w:p w14:paraId="691D5644"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610" w:type="dxa"/>
            <w:gridSpan w:val="4"/>
            <w:shd w:val="clear" w:color="auto" w:fill="auto"/>
            <w:vAlign w:val="center"/>
          </w:tcPr>
          <w:p w14:paraId="2583688A" w14:textId="1E3B1378" w:rsidR="004641FC" w:rsidRDefault="000D2ADE"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461" w:type="dxa"/>
            <w:shd w:val="clear" w:color="auto" w:fill="auto"/>
            <w:vAlign w:val="center"/>
          </w:tcPr>
          <w:p w14:paraId="3D4E36F2"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4641FC" w14:paraId="0D75C207" w14:textId="77777777" w:rsidTr="00B3463D">
        <w:trPr>
          <w:trHeight w:val="264"/>
        </w:trPr>
        <w:tc>
          <w:tcPr>
            <w:tcW w:w="816" w:type="dxa"/>
            <w:gridSpan w:val="2"/>
            <w:shd w:val="clear" w:color="auto" w:fill="auto"/>
            <w:vAlign w:val="center"/>
          </w:tcPr>
          <w:p w14:paraId="714504E5" w14:textId="77777777" w:rsidR="004641FC" w:rsidRDefault="004641FC" w:rsidP="00B3463D">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6.</w:t>
            </w:r>
          </w:p>
        </w:tc>
        <w:tc>
          <w:tcPr>
            <w:tcW w:w="1106" w:type="dxa"/>
            <w:shd w:val="clear" w:color="auto" w:fill="auto"/>
            <w:vAlign w:val="center"/>
          </w:tcPr>
          <w:p w14:paraId="7FD9AFD0"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A4S07</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5D3AAAAF" w14:textId="77777777" w:rsidR="004641FC" w:rsidRPr="00454F13" w:rsidRDefault="004641FC" w:rsidP="00B3463D">
            <w:pPr>
              <w:rPr>
                <w:rFonts w:ascii="Times New Roman" w:eastAsia="Times New Roman" w:hAnsi="Times New Roman"/>
                <w:sz w:val="20"/>
                <w:szCs w:val="20"/>
              </w:rPr>
            </w:pPr>
            <w:proofErr w:type="spellStart"/>
            <w:r w:rsidRPr="00454F13">
              <w:rPr>
                <w:rFonts w:ascii="Times New Roman" w:eastAsia="Times New Roman" w:hAnsi="Times New Roman"/>
                <w:color w:val="1F1F1F"/>
                <w:sz w:val="20"/>
                <w:szCs w:val="20"/>
              </w:rPr>
              <w:t>Енглески</w:t>
            </w:r>
            <w:proofErr w:type="spellEnd"/>
            <w:r w:rsidRPr="00454F13">
              <w:rPr>
                <w:rFonts w:ascii="Times New Roman" w:eastAsia="Times New Roman" w:hAnsi="Times New Roman"/>
                <w:color w:val="1F1F1F"/>
                <w:sz w:val="20"/>
                <w:szCs w:val="20"/>
              </w:rPr>
              <w:t xml:space="preserve"> </w:t>
            </w:r>
            <w:proofErr w:type="spellStart"/>
            <w:r w:rsidRPr="00454F13">
              <w:rPr>
                <w:rFonts w:ascii="Times New Roman" w:eastAsia="Times New Roman" w:hAnsi="Times New Roman"/>
                <w:color w:val="1F1F1F"/>
                <w:sz w:val="20"/>
                <w:szCs w:val="20"/>
              </w:rPr>
              <w:t>језик</w:t>
            </w:r>
            <w:proofErr w:type="spellEnd"/>
            <w:r w:rsidRPr="00454F13">
              <w:rPr>
                <w:rFonts w:ascii="Times New Roman" w:eastAsia="Times New Roman" w:hAnsi="Times New Roman"/>
                <w:color w:val="1F1F1F"/>
                <w:sz w:val="20"/>
                <w:szCs w:val="20"/>
              </w:rPr>
              <w:t xml:space="preserve"> у </w:t>
            </w:r>
            <w:proofErr w:type="spellStart"/>
            <w:r w:rsidRPr="00454F13">
              <w:rPr>
                <w:rFonts w:ascii="Times New Roman" w:eastAsia="Times New Roman" w:hAnsi="Times New Roman"/>
                <w:color w:val="1F1F1F"/>
                <w:sz w:val="20"/>
                <w:szCs w:val="20"/>
              </w:rPr>
              <w:t>финансијама</w:t>
            </w:r>
            <w:proofErr w:type="spellEnd"/>
            <w:r w:rsidRPr="00454F13">
              <w:rPr>
                <w:rFonts w:ascii="Times New Roman" w:eastAsia="Times New Roman" w:hAnsi="Times New Roman"/>
                <w:color w:val="1F1F1F"/>
                <w:sz w:val="20"/>
                <w:szCs w:val="20"/>
              </w:rPr>
              <w:t xml:space="preserve"> и </w:t>
            </w:r>
            <w:proofErr w:type="spellStart"/>
            <w:r w:rsidRPr="00454F13">
              <w:rPr>
                <w:rFonts w:ascii="Times New Roman" w:eastAsia="Times New Roman" w:hAnsi="Times New Roman"/>
                <w:color w:val="1F1F1F"/>
                <w:sz w:val="20"/>
                <w:szCs w:val="20"/>
              </w:rPr>
              <w:t>банкарству</w:t>
            </w:r>
            <w:proofErr w:type="spellEnd"/>
            <w:r w:rsidRPr="00454F13">
              <w:rPr>
                <w:rFonts w:ascii="Times New Roman" w:eastAsia="Times New Roman" w:hAnsi="Times New Roman"/>
                <w:color w:val="1F1F1F"/>
                <w:sz w:val="20"/>
                <w:szCs w:val="20"/>
              </w:rPr>
              <w:t> </w:t>
            </w:r>
          </w:p>
        </w:tc>
        <w:tc>
          <w:tcPr>
            <w:tcW w:w="1375" w:type="dxa"/>
            <w:shd w:val="clear" w:color="auto" w:fill="auto"/>
            <w:vAlign w:val="center"/>
          </w:tcPr>
          <w:p w14:paraId="2EB2D99C" w14:textId="77777777" w:rsidR="004641FC" w:rsidRDefault="004641FC"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Учење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p>
        </w:tc>
        <w:tc>
          <w:tcPr>
            <w:tcW w:w="2610" w:type="dxa"/>
            <w:gridSpan w:val="4"/>
            <w:shd w:val="clear" w:color="auto" w:fill="auto"/>
            <w:vAlign w:val="center"/>
          </w:tcPr>
          <w:p w14:paraId="1E530DF1" w14:textId="5B66B191" w:rsidR="004641FC" w:rsidRDefault="000D2ADE" w:rsidP="00B3463D">
            <w:pPr>
              <w:tabs>
                <w:tab w:val="left" w:pos="567"/>
              </w:tabs>
              <w:rPr>
                <w:rFonts w:ascii="Times New Roman" w:eastAsia="Times New Roman" w:hAnsi="Times New Roman"/>
                <w:sz w:val="20"/>
                <w:szCs w:val="20"/>
              </w:rPr>
            </w:pPr>
            <w:proofErr w:type="spellStart"/>
            <w:r>
              <w:rPr>
                <w:rFonts w:ascii="Times New Roman" w:eastAsia="Times New Roman" w:hAnsi="Times New Roman"/>
                <w:sz w:val="20"/>
                <w:szCs w:val="20"/>
              </w:rPr>
              <w:t>Енглески</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језик</w:t>
            </w:r>
            <w:proofErr w:type="spellEnd"/>
            <w:r>
              <w:rPr>
                <w:rFonts w:ascii="Times New Roman" w:eastAsia="Times New Roman" w:hAnsi="Times New Roman"/>
                <w:sz w:val="20"/>
                <w:szCs w:val="20"/>
              </w:rPr>
              <w:t xml:space="preserve"> у </w:t>
            </w:r>
            <w:proofErr w:type="spellStart"/>
            <w:proofErr w:type="gramStart"/>
            <w:r>
              <w:rPr>
                <w:rFonts w:ascii="Times New Roman" w:eastAsia="Times New Roman" w:hAnsi="Times New Roman"/>
                <w:sz w:val="20"/>
                <w:szCs w:val="20"/>
              </w:rPr>
              <w:t>бизнису</w:t>
            </w:r>
            <w:proofErr w:type="spellEnd"/>
            <w:r>
              <w:rPr>
                <w:rFonts w:ascii="Times New Roman" w:eastAsia="Times New Roman" w:hAnsi="Times New Roman"/>
                <w:sz w:val="20"/>
                <w:szCs w:val="20"/>
              </w:rPr>
              <w:t xml:space="preserve">  (</w:t>
            </w:r>
            <w:proofErr w:type="spellStart"/>
            <w:proofErr w:type="gramEnd"/>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даљину</w:t>
            </w:r>
            <w:proofErr w:type="spellEnd"/>
            <w:r>
              <w:rPr>
                <w:rFonts w:ascii="Times New Roman" w:eastAsia="Times New Roman" w:hAnsi="Times New Roman"/>
                <w:sz w:val="20"/>
                <w:szCs w:val="20"/>
              </w:rPr>
              <w:t>)</w:t>
            </w:r>
          </w:p>
        </w:tc>
        <w:tc>
          <w:tcPr>
            <w:tcW w:w="1461" w:type="dxa"/>
            <w:shd w:val="clear" w:color="auto" w:fill="auto"/>
            <w:vAlign w:val="center"/>
          </w:tcPr>
          <w:p w14:paraId="734A88FA" w14:textId="77777777" w:rsidR="004641FC" w:rsidRDefault="004641FC" w:rsidP="00B3463D">
            <w:pPr>
              <w:tabs>
                <w:tab w:val="left" w:pos="567"/>
              </w:tabs>
              <w:rPr>
                <w:rFonts w:ascii="Times New Roman" w:eastAsia="Times New Roman" w:hAnsi="Times New Roman"/>
                <w:sz w:val="20"/>
                <w:szCs w:val="20"/>
              </w:rPr>
            </w:pPr>
            <w:r>
              <w:rPr>
                <w:rFonts w:ascii="Times New Roman" w:eastAsia="Times New Roman" w:hAnsi="Times New Roman"/>
                <w:sz w:val="20"/>
                <w:szCs w:val="20"/>
              </w:rPr>
              <w:t>ОАС</w:t>
            </w:r>
          </w:p>
        </w:tc>
      </w:tr>
      <w:tr w:rsidR="004641FC" w14:paraId="3C1002E6" w14:textId="77777777" w:rsidTr="00B3463D">
        <w:trPr>
          <w:trHeight w:val="427"/>
        </w:trPr>
        <w:tc>
          <w:tcPr>
            <w:tcW w:w="10348" w:type="dxa"/>
            <w:gridSpan w:val="15"/>
            <w:vAlign w:val="center"/>
          </w:tcPr>
          <w:p w14:paraId="79A14CE6" w14:textId="77777777" w:rsidR="004641FC" w:rsidRDefault="004641FC" w:rsidP="00B3463D">
            <w:pPr>
              <w:tabs>
                <w:tab w:val="left" w:pos="567"/>
              </w:tabs>
              <w:rPr>
                <w:rFonts w:ascii="Times New Roman" w:eastAsia="Times New Roman" w:hAnsi="Times New Roman"/>
                <w:b/>
                <w:sz w:val="20"/>
                <w:szCs w:val="20"/>
              </w:rPr>
            </w:pPr>
            <w:proofErr w:type="spellStart"/>
            <w:r>
              <w:rPr>
                <w:rFonts w:ascii="Times New Roman" w:eastAsia="Times New Roman" w:hAnsi="Times New Roman"/>
                <w:b/>
                <w:sz w:val="20"/>
                <w:szCs w:val="20"/>
              </w:rPr>
              <w:t>Репрезентативне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референце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минимално</w:t>
            </w:r>
            <w:proofErr w:type="spellEnd"/>
            <w:r>
              <w:rPr>
                <w:rFonts w:ascii="Times New Roman" w:eastAsia="Times New Roman" w:hAnsi="Times New Roman"/>
                <w:b/>
                <w:sz w:val="20"/>
                <w:szCs w:val="20"/>
              </w:rPr>
              <w:t xml:space="preserve"> 5 </w:t>
            </w:r>
            <w:proofErr w:type="spellStart"/>
            <w:r>
              <w:rPr>
                <w:rFonts w:ascii="Times New Roman" w:eastAsia="Times New Roman" w:hAnsi="Times New Roman"/>
                <w:b/>
                <w:sz w:val="20"/>
                <w:szCs w:val="20"/>
              </w:rPr>
              <w:t>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више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w:t>
            </w:r>
            <w:proofErr w:type="spellEnd"/>
            <w:r>
              <w:rPr>
                <w:rFonts w:ascii="Times New Roman" w:eastAsia="Times New Roman" w:hAnsi="Times New Roman"/>
                <w:b/>
                <w:sz w:val="20"/>
                <w:szCs w:val="20"/>
              </w:rPr>
              <w:t xml:space="preserve"> 10)</w:t>
            </w:r>
          </w:p>
        </w:tc>
      </w:tr>
      <w:tr w:rsidR="004641FC" w14:paraId="694D848C" w14:textId="77777777" w:rsidTr="00B3463D">
        <w:trPr>
          <w:trHeight w:val="427"/>
        </w:trPr>
        <w:tc>
          <w:tcPr>
            <w:tcW w:w="454" w:type="dxa"/>
            <w:vAlign w:val="center"/>
          </w:tcPr>
          <w:p w14:paraId="4D4C0865" w14:textId="77777777" w:rsidR="004641FC" w:rsidRDefault="004641FC" w:rsidP="004641FC">
            <w:pPr>
              <w:numPr>
                <w:ilvl w:val="0"/>
                <w:numId w:val="15"/>
              </w:numPr>
              <w:tabs>
                <w:tab w:val="left" w:pos="383"/>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78EAF888" w14:textId="77777777" w:rsidR="004641FC" w:rsidRDefault="004641FC" w:rsidP="00B3463D">
            <w:pPr>
              <w:tabs>
                <w:tab w:val="left" w:pos="567"/>
              </w:tabs>
              <w:jc w:val="both"/>
              <w:rPr>
                <w:rFonts w:ascii="Times New Roman" w:eastAsia="Times New Roman" w:hAnsi="Times New Roman"/>
                <w:sz w:val="20"/>
                <w:szCs w:val="20"/>
              </w:rPr>
            </w:pPr>
            <w:proofErr w:type="spellStart"/>
            <w:r>
              <w:rPr>
                <w:rFonts w:ascii="Times New Roman" w:eastAsia="Times New Roman" w:hAnsi="Times New Roman"/>
                <w:color w:val="000000"/>
                <w:sz w:val="20"/>
                <w:szCs w:val="20"/>
              </w:rPr>
              <w:t>Kerničan</w:t>
            </w:r>
            <w:proofErr w:type="spellEnd"/>
            <w:r>
              <w:rPr>
                <w:rFonts w:ascii="Times New Roman" w:eastAsia="Times New Roman" w:hAnsi="Times New Roman"/>
                <w:color w:val="000000"/>
                <w:sz w:val="20"/>
                <w:szCs w:val="20"/>
              </w:rPr>
              <w:t xml:space="preserve"> L. Mićić S. (2008) Analiza </w:t>
            </w:r>
            <w:proofErr w:type="spellStart"/>
            <w:r>
              <w:rPr>
                <w:rFonts w:ascii="Times New Roman" w:eastAsia="Times New Roman" w:hAnsi="Times New Roman"/>
                <w:color w:val="000000"/>
                <w:sz w:val="20"/>
                <w:szCs w:val="20"/>
              </w:rPr>
              <w:t>nepravilnosti</w:t>
            </w:r>
            <w:proofErr w:type="spellEnd"/>
            <w:r>
              <w:rPr>
                <w:rFonts w:ascii="Times New Roman" w:eastAsia="Times New Roman" w:hAnsi="Times New Roman"/>
                <w:color w:val="000000"/>
                <w:sz w:val="20"/>
                <w:szCs w:val="20"/>
              </w:rPr>
              <w:t xml:space="preserve"> u </w:t>
            </w:r>
            <w:proofErr w:type="spellStart"/>
            <w:r>
              <w:rPr>
                <w:rFonts w:ascii="Times New Roman" w:eastAsia="Times New Roman" w:hAnsi="Times New Roman"/>
                <w:color w:val="000000"/>
                <w:sz w:val="20"/>
                <w:szCs w:val="20"/>
              </w:rPr>
              <w:t>pisanju</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stručnih</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radova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na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engleskom</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Srpski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arhiv</w:t>
            </w:r>
            <w:proofErr w:type="spellEnd"/>
            <w:r>
              <w:rPr>
                <w:rFonts w:ascii="Times New Roman" w:eastAsia="Times New Roman" w:hAnsi="Times New Roman"/>
                <w:color w:val="000000"/>
                <w:sz w:val="20"/>
                <w:szCs w:val="20"/>
              </w:rPr>
              <w:t xml:space="preserve"> za </w:t>
            </w:r>
            <w:proofErr w:type="spellStart"/>
            <w:r>
              <w:rPr>
                <w:rFonts w:ascii="Times New Roman" w:eastAsia="Times New Roman" w:hAnsi="Times New Roman"/>
                <w:color w:val="000000"/>
                <w:sz w:val="20"/>
                <w:szCs w:val="20"/>
              </w:rPr>
              <w:t>celokupno</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lekarstvo</w:t>
            </w:r>
            <w:proofErr w:type="spellEnd"/>
            <w:r>
              <w:rPr>
                <w:rFonts w:ascii="Times New Roman" w:eastAsia="Times New Roman" w:hAnsi="Times New Roman"/>
                <w:color w:val="000000"/>
                <w:sz w:val="20"/>
                <w:szCs w:val="20"/>
              </w:rPr>
              <w:t>, vol. 3-4: 206-210 </w:t>
            </w:r>
          </w:p>
        </w:tc>
      </w:tr>
      <w:tr w:rsidR="004641FC" w14:paraId="4712A324" w14:textId="77777777" w:rsidTr="00B3463D">
        <w:trPr>
          <w:trHeight w:val="427"/>
        </w:trPr>
        <w:tc>
          <w:tcPr>
            <w:tcW w:w="454" w:type="dxa"/>
            <w:vAlign w:val="center"/>
          </w:tcPr>
          <w:p w14:paraId="5DE2D489" w14:textId="77777777" w:rsidR="004641FC" w:rsidRDefault="004641FC" w:rsidP="004641FC">
            <w:pPr>
              <w:numPr>
                <w:ilvl w:val="0"/>
                <w:numId w:val="15"/>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62007844" w14:textId="77777777" w:rsidR="004641FC" w:rsidRDefault="004641FC" w:rsidP="00B3463D">
            <w:pPr>
              <w:tabs>
                <w:tab w:val="left" w:pos="567"/>
              </w:tabs>
              <w:jc w:val="both"/>
              <w:rPr>
                <w:rFonts w:ascii="Times New Roman" w:eastAsia="Times New Roman" w:hAnsi="Times New Roman"/>
                <w:sz w:val="20"/>
                <w:szCs w:val="20"/>
              </w:rPr>
            </w:pPr>
            <w:proofErr w:type="spellStart"/>
            <w:r>
              <w:rPr>
                <w:rFonts w:ascii="Times New Roman" w:eastAsia="Times New Roman" w:hAnsi="Times New Roman"/>
                <w:color w:val="000000"/>
                <w:sz w:val="20"/>
                <w:szCs w:val="20"/>
              </w:rPr>
              <w:t>Кеrničan</w:t>
            </w:r>
            <w:proofErr w:type="spellEnd"/>
            <w:r>
              <w:rPr>
                <w:rFonts w:ascii="Times New Roman" w:eastAsia="Times New Roman" w:hAnsi="Times New Roman"/>
                <w:color w:val="000000"/>
                <w:sz w:val="20"/>
                <w:szCs w:val="20"/>
              </w:rPr>
              <w:t xml:space="preserve"> L. Đorđević M. Antić Z. (2018) </w:t>
            </w:r>
            <w:r>
              <w:rPr>
                <w:rFonts w:ascii="Times New Roman" w:eastAsia="Times New Roman" w:hAnsi="Times New Roman"/>
                <w:i/>
                <w:color w:val="000000"/>
                <w:sz w:val="20"/>
                <w:szCs w:val="20"/>
              </w:rPr>
              <w:t>The Survey Research on Terminology Used by the Pharmacists at the Faculties of Pharmacy in Serbia</w:t>
            </w:r>
            <w:r>
              <w:rPr>
                <w:rFonts w:ascii="Times New Roman" w:eastAsia="Times New Roman" w:hAnsi="Times New Roman"/>
                <w:color w:val="000000"/>
                <w:sz w:val="20"/>
                <w:szCs w:val="20"/>
              </w:rPr>
              <w:t xml:space="preserve">, The Journal of the Slovene Association of LSP Teachers – Inter Alia 4, </w:t>
            </w:r>
            <w:proofErr w:type="spellStart"/>
            <w:r>
              <w:rPr>
                <w:rFonts w:ascii="Times New Roman" w:eastAsia="Times New Roman" w:hAnsi="Times New Roman"/>
                <w:color w:val="000000"/>
                <w:sz w:val="20"/>
                <w:szCs w:val="20"/>
              </w:rPr>
              <w:t>Rimske</w:t>
            </w:r>
            <w:proofErr w:type="spellEnd"/>
            <w:r>
              <w:rPr>
                <w:rFonts w:ascii="Times New Roman" w:eastAsia="Times New Roman" w:hAnsi="Times New Roman"/>
                <w:color w:val="000000"/>
                <w:sz w:val="20"/>
                <w:szCs w:val="20"/>
              </w:rPr>
              <w:t xml:space="preserve"> Terme, Slovenija </w:t>
            </w:r>
          </w:p>
        </w:tc>
      </w:tr>
      <w:tr w:rsidR="004641FC" w14:paraId="5F7A81EF" w14:textId="77777777" w:rsidTr="00B3463D">
        <w:trPr>
          <w:trHeight w:val="427"/>
        </w:trPr>
        <w:tc>
          <w:tcPr>
            <w:tcW w:w="454" w:type="dxa"/>
            <w:vAlign w:val="center"/>
          </w:tcPr>
          <w:p w14:paraId="31097F22" w14:textId="77777777" w:rsidR="004641FC" w:rsidRDefault="004641FC" w:rsidP="004641FC">
            <w:pPr>
              <w:numPr>
                <w:ilvl w:val="0"/>
                <w:numId w:val="15"/>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545F1A23" w14:textId="77777777" w:rsidR="004641FC" w:rsidRDefault="004641FC" w:rsidP="00B3463D">
            <w:pPr>
              <w:tabs>
                <w:tab w:val="left" w:pos="567"/>
              </w:tabs>
              <w:jc w:val="both"/>
              <w:rPr>
                <w:rFonts w:ascii="Times New Roman" w:eastAsia="Times New Roman" w:hAnsi="Times New Roman"/>
                <w:sz w:val="20"/>
                <w:szCs w:val="20"/>
              </w:rPr>
            </w:pPr>
            <w:proofErr w:type="spellStart"/>
            <w:r>
              <w:rPr>
                <w:rFonts w:ascii="Times New Roman" w:eastAsia="Times New Roman" w:hAnsi="Times New Roman"/>
                <w:color w:val="000000"/>
                <w:sz w:val="20"/>
                <w:szCs w:val="20"/>
              </w:rPr>
              <w:t>Кеrničan</w:t>
            </w:r>
            <w:proofErr w:type="spellEnd"/>
            <w:r>
              <w:rPr>
                <w:rFonts w:ascii="Times New Roman" w:eastAsia="Times New Roman" w:hAnsi="Times New Roman"/>
                <w:color w:val="000000"/>
                <w:sz w:val="20"/>
                <w:szCs w:val="20"/>
              </w:rPr>
              <w:t xml:space="preserve"> L. Đorđević M. Antić Z. (2017) </w:t>
            </w:r>
            <w:r>
              <w:rPr>
                <w:rFonts w:ascii="Times New Roman" w:eastAsia="Times New Roman" w:hAnsi="Times New Roman"/>
                <w:i/>
                <w:color w:val="000000"/>
                <w:sz w:val="20"/>
                <w:szCs w:val="20"/>
              </w:rPr>
              <w:t xml:space="preserve">Understanding and Acquisition of Modern Pharmaceutical Terminology at the Studies of Pharmacy in Serbia - Survey Research, </w:t>
            </w:r>
            <w:r>
              <w:rPr>
                <w:rFonts w:ascii="Times New Roman" w:eastAsia="Times New Roman" w:hAnsi="Times New Roman"/>
                <w:color w:val="000000"/>
                <w:sz w:val="20"/>
                <w:szCs w:val="20"/>
              </w:rPr>
              <w:t>ELTA Journal (5): 56-76 </w:t>
            </w:r>
          </w:p>
        </w:tc>
      </w:tr>
      <w:tr w:rsidR="004641FC" w14:paraId="4F92D934" w14:textId="77777777" w:rsidTr="00B3463D">
        <w:trPr>
          <w:trHeight w:val="427"/>
        </w:trPr>
        <w:tc>
          <w:tcPr>
            <w:tcW w:w="454" w:type="dxa"/>
            <w:vAlign w:val="center"/>
          </w:tcPr>
          <w:p w14:paraId="79D7AA21" w14:textId="77777777" w:rsidR="004641FC" w:rsidRDefault="004641FC" w:rsidP="004641FC">
            <w:pPr>
              <w:numPr>
                <w:ilvl w:val="0"/>
                <w:numId w:val="15"/>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61A69AF0" w14:textId="77777777" w:rsidR="004641FC" w:rsidRDefault="004641FC" w:rsidP="00B3463D">
            <w:pPr>
              <w:tabs>
                <w:tab w:val="left" w:pos="567"/>
              </w:tabs>
              <w:jc w:val="both"/>
              <w:rPr>
                <w:rFonts w:ascii="Times New Roman" w:eastAsia="Times New Roman" w:hAnsi="Times New Roman"/>
                <w:sz w:val="20"/>
                <w:szCs w:val="20"/>
              </w:rPr>
            </w:pPr>
            <w:proofErr w:type="spellStart"/>
            <w:r>
              <w:rPr>
                <w:rFonts w:ascii="Times New Roman" w:eastAsia="Times New Roman" w:hAnsi="Times New Roman"/>
                <w:color w:val="000000"/>
                <w:sz w:val="20"/>
                <w:szCs w:val="20"/>
              </w:rPr>
              <w:t>Kerničan</w:t>
            </w:r>
            <w:proofErr w:type="spellEnd"/>
            <w:r>
              <w:rPr>
                <w:rFonts w:ascii="Times New Roman" w:eastAsia="Times New Roman" w:hAnsi="Times New Roman"/>
                <w:color w:val="000000"/>
                <w:sz w:val="20"/>
                <w:szCs w:val="20"/>
              </w:rPr>
              <w:t xml:space="preserve"> L. Stojković N. (2020) </w:t>
            </w:r>
            <w:r>
              <w:rPr>
                <w:rFonts w:ascii="Times New Roman" w:eastAsia="Times New Roman" w:hAnsi="Times New Roman"/>
                <w:i/>
                <w:color w:val="000000"/>
                <w:sz w:val="20"/>
                <w:szCs w:val="20"/>
              </w:rPr>
              <w:t>Pragmatic Aspects of Academic Writing in Health Care</w:t>
            </w:r>
            <w:r>
              <w:rPr>
                <w:rFonts w:ascii="Times New Roman" w:eastAsia="Times New Roman" w:hAnsi="Times New Roman"/>
                <w:color w:val="000000"/>
                <w:sz w:val="20"/>
                <w:szCs w:val="20"/>
              </w:rPr>
              <w:t xml:space="preserve">, Journal of Teaching English for Specific and Academic Purposes, University of </w:t>
            </w:r>
            <w:proofErr w:type="spellStart"/>
            <w:r>
              <w:rPr>
                <w:rFonts w:ascii="Times New Roman" w:eastAsia="Times New Roman" w:hAnsi="Times New Roman"/>
                <w:color w:val="000000"/>
                <w:sz w:val="20"/>
                <w:szCs w:val="20"/>
              </w:rPr>
              <w:t>Niš</w:t>
            </w:r>
            <w:proofErr w:type="spellEnd"/>
            <w:r>
              <w:rPr>
                <w:rFonts w:ascii="Times New Roman" w:eastAsia="Times New Roman" w:hAnsi="Times New Roman"/>
                <w:color w:val="000000"/>
                <w:sz w:val="20"/>
                <w:szCs w:val="20"/>
              </w:rPr>
              <w:t xml:space="preserve"> (2): 8: 61-69</w:t>
            </w:r>
          </w:p>
        </w:tc>
      </w:tr>
      <w:tr w:rsidR="004641FC" w14:paraId="6F6A3EC1" w14:textId="77777777" w:rsidTr="00B3463D">
        <w:trPr>
          <w:trHeight w:val="427"/>
        </w:trPr>
        <w:tc>
          <w:tcPr>
            <w:tcW w:w="454" w:type="dxa"/>
            <w:vAlign w:val="center"/>
          </w:tcPr>
          <w:p w14:paraId="4FA38EEF" w14:textId="77777777" w:rsidR="004641FC" w:rsidRDefault="004641FC" w:rsidP="004641FC">
            <w:pPr>
              <w:numPr>
                <w:ilvl w:val="0"/>
                <w:numId w:val="15"/>
              </w:numPr>
              <w:tabs>
                <w:tab w:val="left" w:pos="567"/>
              </w:tabs>
              <w:spacing w:after="60"/>
              <w:rPr>
                <w:rFonts w:ascii="Times New Roman" w:eastAsia="Times New Roman" w:hAnsi="Times New Roman"/>
                <w:sz w:val="20"/>
                <w:szCs w:val="20"/>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50AF4801" w14:textId="77777777" w:rsidR="004641FC" w:rsidRDefault="004641FC" w:rsidP="00B3463D">
            <w:pPr>
              <w:tabs>
                <w:tab w:val="left" w:pos="567"/>
              </w:tabs>
              <w:jc w:val="both"/>
              <w:rPr>
                <w:rFonts w:ascii="Times New Roman" w:eastAsia="Times New Roman" w:hAnsi="Times New Roman"/>
                <w:sz w:val="20"/>
                <w:szCs w:val="20"/>
              </w:rPr>
            </w:pPr>
            <w:proofErr w:type="spellStart"/>
            <w:r>
              <w:rPr>
                <w:rFonts w:ascii="Times New Roman" w:eastAsia="Times New Roman" w:hAnsi="Times New Roman"/>
                <w:color w:val="000000"/>
                <w:sz w:val="20"/>
                <w:szCs w:val="20"/>
              </w:rPr>
              <w:t>Kerničan</w:t>
            </w:r>
            <w:proofErr w:type="spellEnd"/>
            <w:r>
              <w:rPr>
                <w:rFonts w:ascii="Times New Roman" w:eastAsia="Times New Roman" w:hAnsi="Times New Roman"/>
                <w:color w:val="000000"/>
                <w:sz w:val="20"/>
                <w:szCs w:val="20"/>
              </w:rPr>
              <w:t xml:space="preserve"> L. (2021) </w:t>
            </w:r>
            <w:r>
              <w:rPr>
                <w:rFonts w:ascii="Times New Roman" w:eastAsia="Times New Roman" w:hAnsi="Times New Roman"/>
                <w:i/>
                <w:color w:val="000000"/>
                <w:sz w:val="20"/>
                <w:szCs w:val="20"/>
              </w:rPr>
              <w:t>The ethical aspects of educative videos in training communication skills of health care practitioners</w:t>
            </w:r>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zbornik</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radova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sa</w:t>
            </w:r>
            <w:proofErr w:type="spellEnd"/>
            <w:r>
              <w:rPr>
                <w:rFonts w:ascii="Times New Roman" w:eastAsia="Times New Roman" w:hAnsi="Times New Roman"/>
                <w:color w:val="000000"/>
                <w:sz w:val="20"/>
                <w:szCs w:val="20"/>
              </w:rPr>
              <w:t xml:space="preserve"> 19th International and Interdisciplinary Conference on Communication, Medicine, and Ethics 28-30 June 2021, University of </w:t>
            </w:r>
            <w:proofErr w:type="spellStart"/>
            <w:r>
              <w:rPr>
                <w:rFonts w:ascii="Times New Roman" w:eastAsia="Times New Roman" w:hAnsi="Times New Roman"/>
                <w:color w:val="000000"/>
                <w:sz w:val="20"/>
                <w:szCs w:val="20"/>
              </w:rPr>
              <w:t>Insubria</w:t>
            </w:r>
            <w:proofErr w:type="spellEnd"/>
            <w:r>
              <w:rPr>
                <w:rFonts w:ascii="Times New Roman" w:eastAsia="Times New Roman" w:hAnsi="Times New Roman"/>
                <w:color w:val="000000"/>
                <w:sz w:val="20"/>
                <w:szCs w:val="20"/>
              </w:rPr>
              <w:t>, Como, Italy </w:t>
            </w:r>
          </w:p>
        </w:tc>
      </w:tr>
      <w:tr w:rsidR="004641FC" w14:paraId="5B7302DD" w14:textId="77777777" w:rsidTr="00B3463D">
        <w:trPr>
          <w:trHeight w:val="267"/>
        </w:trPr>
        <w:tc>
          <w:tcPr>
            <w:tcW w:w="10348" w:type="dxa"/>
            <w:gridSpan w:val="15"/>
            <w:vAlign w:val="center"/>
          </w:tcPr>
          <w:p w14:paraId="59F65DA2" w14:textId="77777777" w:rsidR="004641FC" w:rsidRDefault="004641FC" w:rsidP="00B3463D">
            <w:pPr>
              <w:tabs>
                <w:tab w:val="left" w:pos="567"/>
              </w:tabs>
              <w:spacing w:after="60"/>
              <w:rPr>
                <w:rFonts w:ascii="Times New Roman" w:eastAsia="Times New Roman" w:hAnsi="Times New Roman"/>
                <w:b/>
                <w:sz w:val="20"/>
                <w:szCs w:val="20"/>
              </w:rPr>
            </w:pPr>
            <w:proofErr w:type="spellStart"/>
            <w:r>
              <w:rPr>
                <w:rFonts w:ascii="Times New Roman" w:eastAsia="Times New Roman" w:hAnsi="Times New Roman"/>
                <w:b/>
                <w:sz w:val="20"/>
                <w:szCs w:val="20"/>
              </w:rPr>
              <w:t>Збирни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подаци</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научне</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односно</w:t>
            </w:r>
            <w:proofErr w:type="spellEnd"/>
            <w:r>
              <w:rPr>
                <w:rFonts w:ascii="Times New Roman" w:eastAsia="Times New Roman" w:hAnsi="Times New Roman"/>
                <w:b/>
                <w:sz w:val="20"/>
                <w:szCs w:val="20"/>
              </w:rPr>
              <w:t xml:space="preserve"> уметничке и стручне активности наставника </w:t>
            </w:r>
          </w:p>
        </w:tc>
      </w:tr>
      <w:tr w:rsidR="004641FC" w14:paraId="230A5830" w14:textId="77777777" w:rsidTr="00B3463D">
        <w:trPr>
          <w:trHeight w:val="188"/>
        </w:trPr>
        <w:tc>
          <w:tcPr>
            <w:tcW w:w="4487" w:type="dxa"/>
            <w:gridSpan w:val="7"/>
            <w:vAlign w:val="center"/>
          </w:tcPr>
          <w:p w14:paraId="6641D184" w14:textId="77777777" w:rsidR="004641FC" w:rsidRDefault="004641FC"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цитата</w:t>
            </w:r>
            <w:proofErr w:type="spellEnd"/>
          </w:p>
        </w:tc>
        <w:tc>
          <w:tcPr>
            <w:tcW w:w="5861" w:type="dxa"/>
            <w:gridSpan w:val="8"/>
            <w:vAlign w:val="center"/>
          </w:tcPr>
          <w:p w14:paraId="060FB11D" w14:textId="77777777" w:rsidR="004641FC" w:rsidRDefault="004641FC" w:rsidP="00B3463D">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3</w:t>
            </w:r>
          </w:p>
        </w:tc>
      </w:tr>
      <w:tr w:rsidR="004641FC" w14:paraId="781CDE6D" w14:textId="77777777" w:rsidTr="00B3463D">
        <w:trPr>
          <w:trHeight w:val="197"/>
        </w:trPr>
        <w:tc>
          <w:tcPr>
            <w:tcW w:w="4487" w:type="dxa"/>
            <w:gridSpan w:val="7"/>
            <w:vAlign w:val="center"/>
          </w:tcPr>
          <w:p w14:paraId="5EE5FB2F" w14:textId="77777777" w:rsidR="004641FC" w:rsidRDefault="004641FC"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Укупан</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број</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радова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са</w:t>
            </w:r>
            <w:proofErr w:type="spellEnd"/>
            <w:r>
              <w:rPr>
                <w:rFonts w:ascii="Times New Roman" w:eastAsia="Times New Roman" w:hAnsi="Times New Roman"/>
                <w:sz w:val="20"/>
                <w:szCs w:val="20"/>
              </w:rPr>
              <w:t xml:space="preserve"> SCI (SSCI) </w:t>
            </w:r>
            <w:proofErr w:type="spellStart"/>
            <w:r>
              <w:rPr>
                <w:rFonts w:ascii="Times New Roman" w:eastAsia="Times New Roman" w:hAnsi="Times New Roman"/>
                <w:sz w:val="20"/>
                <w:szCs w:val="20"/>
              </w:rPr>
              <w:t>листе</w:t>
            </w:r>
            <w:proofErr w:type="spellEnd"/>
          </w:p>
        </w:tc>
        <w:tc>
          <w:tcPr>
            <w:tcW w:w="5861" w:type="dxa"/>
            <w:gridSpan w:val="8"/>
            <w:vAlign w:val="center"/>
          </w:tcPr>
          <w:p w14:paraId="37E21A6F" w14:textId="77777777" w:rsidR="004641FC" w:rsidRDefault="004641FC" w:rsidP="00B3463D">
            <w:pPr>
              <w:tabs>
                <w:tab w:val="left" w:pos="567"/>
              </w:tabs>
              <w:spacing w:after="60"/>
              <w:rPr>
                <w:rFonts w:ascii="Times New Roman" w:eastAsia="Times New Roman" w:hAnsi="Times New Roman"/>
                <w:sz w:val="20"/>
                <w:szCs w:val="20"/>
              </w:rPr>
            </w:pPr>
          </w:p>
        </w:tc>
      </w:tr>
      <w:tr w:rsidR="004641FC" w14:paraId="2E14F980" w14:textId="77777777" w:rsidTr="00B3463D">
        <w:trPr>
          <w:trHeight w:val="170"/>
        </w:trPr>
        <w:tc>
          <w:tcPr>
            <w:tcW w:w="4487" w:type="dxa"/>
            <w:gridSpan w:val="7"/>
            <w:vAlign w:val="center"/>
          </w:tcPr>
          <w:p w14:paraId="068DEE18" w14:textId="77777777" w:rsidR="004641FC" w:rsidRDefault="004641FC"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Тренутно</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учешће</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на</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пројектима</w:t>
            </w:r>
            <w:proofErr w:type="spellEnd"/>
          </w:p>
        </w:tc>
        <w:tc>
          <w:tcPr>
            <w:tcW w:w="1912" w:type="dxa"/>
            <w:gridSpan w:val="4"/>
            <w:vAlign w:val="center"/>
          </w:tcPr>
          <w:p w14:paraId="0DF3B0D1" w14:textId="77777777" w:rsidR="004641FC" w:rsidRDefault="004641FC"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Домаћи</w:t>
            </w:r>
            <w:proofErr w:type="spellEnd"/>
          </w:p>
        </w:tc>
        <w:tc>
          <w:tcPr>
            <w:tcW w:w="3949" w:type="dxa"/>
            <w:gridSpan w:val="4"/>
            <w:vAlign w:val="center"/>
          </w:tcPr>
          <w:p w14:paraId="58D2E7D7" w14:textId="77777777" w:rsidR="004641FC" w:rsidRDefault="004641FC" w:rsidP="00B3463D">
            <w:pPr>
              <w:tabs>
                <w:tab w:val="left" w:pos="567"/>
              </w:tabs>
              <w:spacing w:after="60"/>
              <w:rPr>
                <w:rFonts w:ascii="Times New Roman" w:eastAsia="Times New Roman" w:hAnsi="Times New Roman"/>
                <w:sz w:val="20"/>
                <w:szCs w:val="20"/>
              </w:rPr>
            </w:pPr>
            <w:proofErr w:type="spellStart"/>
            <w:r>
              <w:rPr>
                <w:rFonts w:ascii="Times New Roman" w:eastAsia="Times New Roman" w:hAnsi="Times New Roman"/>
                <w:sz w:val="20"/>
                <w:szCs w:val="20"/>
              </w:rPr>
              <w:t>Међународни</w:t>
            </w:r>
            <w:proofErr w:type="spellEnd"/>
          </w:p>
        </w:tc>
      </w:tr>
      <w:tr w:rsidR="004641FC" w14:paraId="5DF2D313" w14:textId="77777777" w:rsidTr="00B3463D">
        <w:trPr>
          <w:trHeight w:val="427"/>
        </w:trPr>
        <w:tc>
          <w:tcPr>
            <w:tcW w:w="2352" w:type="dxa"/>
            <w:gridSpan w:val="5"/>
            <w:vAlign w:val="center"/>
          </w:tcPr>
          <w:p w14:paraId="75B46788" w14:textId="77777777" w:rsidR="004641FC" w:rsidRDefault="004641FC" w:rsidP="00B3463D">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 xml:space="preserve">Усавршавања </w:t>
            </w:r>
          </w:p>
        </w:tc>
        <w:tc>
          <w:tcPr>
            <w:tcW w:w="7996" w:type="dxa"/>
            <w:gridSpan w:val="10"/>
            <w:vAlign w:val="center"/>
          </w:tcPr>
          <w:p w14:paraId="24F4C9EA" w14:textId="77777777" w:rsidR="004641FC" w:rsidRDefault="004641FC" w:rsidP="00B3463D">
            <w:pPr>
              <w:pBdr>
                <w:top w:val="nil"/>
                <w:left w:val="nil"/>
                <w:bottom w:val="nil"/>
                <w:right w:val="nil"/>
                <w:between w:val="nil"/>
              </w:pBdr>
              <w:spacing w:after="6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2021. - </w:t>
            </w:r>
            <w:proofErr w:type="spellStart"/>
            <w:r>
              <w:rPr>
                <w:rFonts w:ascii="Times New Roman" w:eastAsia="Times New Roman" w:hAnsi="Times New Roman"/>
                <w:color w:val="000000"/>
                <w:sz w:val="20"/>
                <w:szCs w:val="20"/>
              </w:rPr>
              <w:t>онлајн</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едукација</w:t>
            </w:r>
            <w:proofErr w:type="spellEnd"/>
            <w:r>
              <w:rPr>
                <w:rFonts w:ascii="Times New Roman" w:eastAsia="Times New Roman" w:hAnsi="Times New Roman"/>
                <w:color w:val="000000"/>
                <w:sz w:val="20"/>
                <w:szCs w:val="20"/>
              </w:rPr>
              <w:t xml:space="preserve"> TESOL Methodology Online Teacher Training Course, University of Maryland, Baltimore Count; 2020. - </w:t>
            </w:r>
            <w:proofErr w:type="spellStart"/>
            <w:r>
              <w:rPr>
                <w:rFonts w:ascii="Times New Roman" w:eastAsia="Times New Roman" w:hAnsi="Times New Roman"/>
                <w:color w:val="000000"/>
                <w:sz w:val="20"/>
                <w:szCs w:val="20"/>
              </w:rPr>
              <w:t>онлајн</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едукација</w:t>
            </w:r>
            <w:proofErr w:type="spellEnd"/>
            <w:r>
              <w:rPr>
                <w:rFonts w:ascii="Times New Roman" w:eastAsia="Times New Roman" w:hAnsi="Times New Roman"/>
                <w:color w:val="000000"/>
                <w:sz w:val="20"/>
                <w:szCs w:val="20"/>
              </w:rPr>
              <w:t xml:space="preserve"> Teaching English Online, Cambridge Assessment English, University of Cambridge, UK ;2008 - </w:t>
            </w:r>
            <w:proofErr w:type="spellStart"/>
            <w:r>
              <w:rPr>
                <w:rFonts w:ascii="Times New Roman" w:eastAsia="Times New Roman" w:hAnsi="Times New Roman"/>
                <w:color w:val="000000"/>
                <w:sz w:val="20"/>
                <w:szCs w:val="20"/>
              </w:rPr>
              <w:t>припрема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за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стручне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преводиоце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за</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енглески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језик</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Удружењу</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научних</w:t>
            </w:r>
            <w:proofErr w:type="spellEnd"/>
            <w:r>
              <w:rPr>
                <w:rFonts w:ascii="Times New Roman" w:eastAsia="Times New Roman" w:hAnsi="Times New Roman"/>
                <w:color w:val="000000"/>
                <w:sz w:val="20"/>
                <w:szCs w:val="20"/>
              </w:rPr>
              <w:t xml:space="preserve"> и </w:t>
            </w:r>
            <w:proofErr w:type="spellStart"/>
            <w:r>
              <w:rPr>
                <w:rFonts w:ascii="Times New Roman" w:eastAsia="Times New Roman" w:hAnsi="Times New Roman"/>
                <w:color w:val="000000"/>
                <w:sz w:val="20"/>
                <w:szCs w:val="20"/>
              </w:rPr>
              <w:t>стручних</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преводилаца</w:t>
            </w:r>
            <w:proofErr w:type="spellEnd"/>
            <w:r>
              <w:rPr>
                <w:rFonts w:ascii="Times New Roman" w:eastAsia="Times New Roman" w:hAnsi="Times New Roman"/>
                <w:color w:val="000000"/>
                <w:sz w:val="20"/>
                <w:szCs w:val="20"/>
              </w:rPr>
              <w:t xml:space="preserve"> у </w:t>
            </w:r>
            <w:proofErr w:type="spellStart"/>
            <w:r>
              <w:rPr>
                <w:rFonts w:ascii="Times New Roman" w:eastAsia="Times New Roman" w:hAnsi="Times New Roman"/>
                <w:color w:val="000000"/>
                <w:sz w:val="20"/>
                <w:szCs w:val="20"/>
              </w:rPr>
              <w:t>Београду</w:t>
            </w:r>
            <w:proofErr w:type="spellEnd"/>
            <w:r>
              <w:rPr>
                <w:rFonts w:ascii="Times New Roman" w:eastAsia="Times New Roman" w:hAnsi="Times New Roman"/>
                <w:color w:val="000000"/>
                <w:sz w:val="20"/>
                <w:szCs w:val="20"/>
              </w:rPr>
              <w:t>.</w:t>
            </w:r>
          </w:p>
        </w:tc>
      </w:tr>
      <w:tr w:rsidR="004641FC" w14:paraId="3AEE3D3D" w14:textId="77777777" w:rsidTr="00B3463D">
        <w:trPr>
          <w:trHeight w:val="158"/>
        </w:trPr>
        <w:tc>
          <w:tcPr>
            <w:tcW w:w="10348" w:type="dxa"/>
            <w:gridSpan w:val="15"/>
            <w:vAlign w:val="center"/>
          </w:tcPr>
          <w:p w14:paraId="47985B2A" w14:textId="77777777" w:rsidR="004641FC" w:rsidRDefault="004641FC" w:rsidP="00B3463D">
            <w:pPr>
              <w:pBdr>
                <w:top w:val="nil"/>
                <w:left w:val="nil"/>
                <w:bottom w:val="nil"/>
                <w:right w:val="nil"/>
                <w:between w:val="nil"/>
              </w:pBdr>
              <w:spacing w:after="60"/>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Други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подаци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које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сматрате</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релевантним</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Стручни</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рецензент</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уџбеника</w:t>
            </w:r>
            <w:proofErr w:type="spellEnd"/>
            <w:r>
              <w:rPr>
                <w:rFonts w:ascii="Times New Roman" w:eastAsia="Times New Roman" w:hAnsi="Times New Roman"/>
                <w:color w:val="000000"/>
                <w:sz w:val="20"/>
                <w:szCs w:val="20"/>
              </w:rPr>
              <w:t xml:space="preserve">:   2. Đorđević М. (2017) Pharmaceutical English Course Book, second edition, </w:t>
            </w:r>
            <w:r>
              <w:rPr>
                <w:rFonts w:ascii="Times New Roman" w:eastAsia="Times New Roman" w:hAnsi="Times New Roman"/>
                <w:color w:val="000000"/>
                <w:sz w:val="20"/>
                <w:szCs w:val="20"/>
                <w:highlight w:val="white"/>
              </w:rPr>
              <w:t>Faculty of Pharmacy Business Academy University (</w:t>
            </w:r>
            <w:proofErr w:type="spellStart"/>
            <w:r>
              <w:rPr>
                <w:rFonts w:ascii="Times New Roman" w:eastAsia="Times New Roman" w:hAnsi="Times New Roman"/>
                <w:color w:val="000000"/>
                <w:sz w:val="20"/>
                <w:szCs w:val="20"/>
              </w:rPr>
              <w:t>Univerzitet</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Privredna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akademija</w:t>
            </w:r>
            <w:proofErr w:type="spellEnd"/>
            <w:r>
              <w:rPr>
                <w:rFonts w:ascii="Times New Roman" w:eastAsia="Times New Roman" w:hAnsi="Times New Roman"/>
                <w:color w:val="000000"/>
                <w:sz w:val="20"/>
                <w:szCs w:val="20"/>
              </w:rPr>
              <w:t xml:space="preserve"> Novi Sad</w:t>
            </w:r>
          </w:p>
        </w:tc>
      </w:tr>
    </w:tbl>
    <w:p w14:paraId="78E4554C" w14:textId="77777777" w:rsidR="004641FC" w:rsidRDefault="004641FC" w:rsidP="004641FC">
      <w:pPr>
        <w:rPr>
          <w:rFonts w:ascii="Times New Roman" w:hAnsi="Times New Roman"/>
          <w:b/>
          <w:bCs/>
          <w:sz w:val="19"/>
          <w:szCs w:val="19"/>
          <w:lang w:val="sr-Cyrl-RS"/>
        </w:rPr>
      </w:pPr>
    </w:p>
    <w:p w14:paraId="6410E7F0" w14:textId="77777777" w:rsidR="004641FC" w:rsidRDefault="004641FC" w:rsidP="004641FC">
      <w:pPr>
        <w:rPr>
          <w:rFonts w:ascii="Times New Roman" w:hAnsi="Times New Roman"/>
          <w:b/>
          <w:bCs/>
          <w:sz w:val="19"/>
          <w:szCs w:val="19"/>
          <w:lang w:val="sr-Cyrl-RS"/>
        </w:rPr>
      </w:pPr>
    </w:p>
    <w:p w14:paraId="23BC3AE2" w14:textId="77777777" w:rsidR="004641FC" w:rsidRDefault="004641FC" w:rsidP="004641FC">
      <w:pPr>
        <w:rPr>
          <w:rFonts w:ascii="Times New Roman" w:hAnsi="Times New Roman"/>
          <w:b/>
          <w:bCs/>
          <w:sz w:val="19"/>
          <w:szCs w:val="19"/>
          <w:lang w:val="sr-Cyrl-RS"/>
        </w:rPr>
      </w:pPr>
    </w:p>
    <w:p w14:paraId="340C09F3" w14:textId="77777777" w:rsidR="004641FC" w:rsidRDefault="004641FC" w:rsidP="004641FC">
      <w:pPr>
        <w:rPr>
          <w:rFonts w:ascii="Times New Roman" w:hAnsi="Times New Roman"/>
          <w:b/>
          <w:bCs/>
          <w:sz w:val="19"/>
          <w:szCs w:val="19"/>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62"/>
        <w:gridCol w:w="1106"/>
        <w:gridCol w:w="92"/>
        <w:gridCol w:w="338"/>
        <w:gridCol w:w="512"/>
        <w:gridCol w:w="1623"/>
        <w:gridCol w:w="303"/>
        <w:gridCol w:w="112"/>
        <w:gridCol w:w="1222"/>
        <w:gridCol w:w="275"/>
        <w:gridCol w:w="189"/>
        <w:gridCol w:w="1521"/>
        <w:gridCol w:w="1048"/>
        <w:gridCol w:w="1191"/>
      </w:tblGrid>
      <w:tr w:rsidR="00D75B62" w:rsidRPr="00491993" w14:paraId="652501E9" w14:textId="77777777" w:rsidTr="00903545">
        <w:trPr>
          <w:trHeight w:val="261"/>
        </w:trPr>
        <w:tc>
          <w:tcPr>
            <w:tcW w:w="4790" w:type="dxa"/>
            <w:gridSpan w:val="8"/>
            <w:vAlign w:val="center"/>
          </w:tcPr>
          <w:p w14:paraId="73556530" w14:textId="77777777" w:rsidR="00D75B62" w:rsidRPr="00491993" w:rsidRDefault="00D75B62" w:rsidP="00903545">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Име и презиме </w:t>
            </w:r>
          </w:p>
        </w:tc>
        <w:tc>
          <w:tcPr>
            <w:tcW w:w="5558" w:type="dxa"/>
            <w:gridSpan w:val="7"/>
            <w:vAlign w:val="center"/>
          </w:tcPr>
          <w:p w14:paraId="2E17E125" w14:textId="77777777" w:rsidR="00D75B62" w:rsidRPr="0005656B" w:rsidRDefault="00D75B62" w:rsidP="00903545">
            <w:pPr>
              <w:tabs>
                <w:tab w:val="left" w:pos="567"/>
              </w:tabs>
              <w:rPr>
                <w:rFonts w:ascii="Times New Roman" w:hAnsi="Times New Roman"/>
                <w:sz w:val="20"/>
                <w:szCs w:val="20"/>
                <w:lang w:val="sr-Cyrl-CS"/>
              </w:rPr>
            </w:pPr>
            <w:proofErr w:type="spellStart"/>
            <w:r w:rsidRPr="0005656B">
              <w:rPr>
                <w:rFonts w:ascii="Times New Roman" w:hAnsi="Times New Roman"/>
                <w:color w:val="000000"/>
                <w:sz w:val="20"/>
                <w:szCs w:val="20"/>
              </w:rPr>
              <w:t>Љубица</w:t>
            </w:r>
            <w:proofErr w:type="spellEnd"/>
            <w:r w:rsidRPr="0005656B">
              <w:rPr>
                <w:rFonts w:ascii="Times New Roman" w:hAnsi="Times New Roman"/>
                <w:color w:val="000000"/>
                <w:sz w:val="20"/>
                <w:szCs w:val="20"/>
              </w:rPr>
              <w:t xml:space="preserve"> </w:t>
            </w:r>
            <w:r>
              <w:rPr>
                <w:rFonts w:ascii="Times New Roman" w:hAnsi="Times New Roman"/>
                <w:color w:val="000000"/>
                <w:sz w:val="20"/>
                <w:szCs w:val="20"/>
              </w:rPr>
              <w:t xml:space="preserve">М. </w:t>
            </w:r>
            <w:proofErr w:type="spellStart"/>
            <w:r w:rsidRPr="0005656B">
              <w:rPr>
                <w:rFonts w:ascii="Times New Roman" w:hAnsi="Times New Roman"/>
                <w:color w:val="000000"/>
                <w:sz w:val="20"/>
                <w:szCs w:val="20"/>
              </w:rPr>
              <w:t>Васић</w:t>
            </w:r>
            <w:proofErr w:type="spellEnd"/>
          </w:p>
        </w:tc>
      </w:tr>
      <w:tr w:rsidR="00D75B62" w:rsidRPr="00491993" w14:paraId="633FCF69" w14:textId="77777777" w:rsidTr="00903545">
        <w:trPr>
          <w:trHeight w:val="236"/>
        </w:trPr>
        <w:tc>
          <w:tcPr>
            <w:tcW w:w="4790" w:type="dxa"/>
            <w:gridSpan w:val="8"/>
            <w:vAlign w:val="center"/>
          </w:tcPr>
          <w:p w14:paraId="57C72DB2" w14:textId="77777777" w:rsidR="00D75B62" w:rsidRPr="00491993" w:rsidRDefault="00D75B62" w:rsidP="00903545">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Звање</w:t>
            </w:r>
          </w:p>
        </w:tc>
        <w:tc>
          <w:tcPr>
            <w:tcW w:w="5558" w:type="dxa"/>
            <w:gridSpan w:val="7"/>
            <w:vAlign w:val="center"/>
          </w:tcPr>
          <w:p w14:paraId="0F30EEA4" w14:textId="77777777" w:rsidR="00D75B62" w:rsidRPr="00491993" w:rsidRDefault="00D75B62" w:rsidP="00903545">
            <w:pPr>
              <w:tabs>
                <w:tab w:val="left" w:pos="567"/>
              </w:tabs>
              <w:rPr>
                <w:rFonts w:ascii="Times New Roman" w:hAnsi="Times New Roman"/>
                <w:sz w:val="20"/>
                <w:szCs w:val="20"/>
                <w:lang w:val="sr-Cyrl-CS"/>
              </w:rPr>
            </w:pPr>
            <w:proofErr w:type="spellStart"/>
            <w:r>
              <w:rPr>
                <w:rFonts w:ascii="Times New Roman" w:hAnsi="Times New Roman"/>
                <w:sz w:val="20"/>
                <w:szCs w:val="20"/>
              </w:rPr>
              <w:t>Ванредни</w:t>
            </w:r>
            <w:proofErr w:type="spellEnd"/>
            <w:r>
              <w:rPr>
                <w:rFonts w:ascii="Times New Roman" w:hAnsi="Times New Roman"/>
                <w:sz w:val="20"/>
                <w:szCs w:val="20"/>
              </w:rPr>
              <w:t xml:space="preserve"> </w:t>
            </w:r>
            <w:proofErr w:type="spellStart"/>
            <w:r>
              <w:rPr>
                <w:rFonts w:ascii="Times New Roman" w:hAnsi="Times New Roman"/>
                <w:sz w:val="20"/>
                <w:szCs w:val="20"/>
              </w:rPr>
              <w:t>професор</w:t>
            </w:r>
            <w:proofErr w:type="spellEnd"/>
          </w:p>
        </w:tc>
      </w:tr>
      <w:tr w:rsidR="00D75B62" w:rsidRPr="00491993" w14:paraId="34B19E8D" w14:textId="77777777" w:rsidTr="00903545">
        <w:trPr>
          <w:trHeight w:val="368"/>
        </w:trPr>
        <w:tc>
          <w:tcPr>
            <w:tcW w:w="4790" w:type="dxa"/>
            <w:gridSpan w:val="8"/>
            <w:vAlign w:val="center"/>
          </w:tcPr>
          <w:p w14:paraId="2204D413" w14:textId="77777777" w:rsidR="00D75B62" w:rsidRPr="00491993" w:rsidRDefault="00D75B62" w:rsidP="00903545">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Назив институције у  којој наставник ради са пуним </w:t>
            </w:r>
            <w:r>
              <w:rPr>
                <w:rFonts w:ascii="Times New Roman" w:hAnsi="Times New Roman"/>
                <w:b/>
                <w:sz w:val="20"/>
                <w:szCs w:val="20"/>
              </w:rPr>
              <w:t xml:space="preserve"> </w:t>
            </w:r>
            <w:proofErr w:type="spellStart"/>
            <w:r>
              <w:rPr>
                <w:rFonts w:ascii="Times New Roman" w:hAnsi="Times New Roman"/>
                <w:b/>
                <w:sz w:val="20"/>
                <w:szCs w:val="20"/>
              </w:rPr>
              <w:t>или</w:t>
            </w:r>
            <w:proofErr w:type="spellEnd"/>
            <w:r>
              <w:rPr>
                <w:rFonts w:ascii="Times New Roman" w:hAnsi="Times New Roman"/>
                <w:b/>
                <w:sz w:val="20"/>
                <w:szCs w:val="20"/>
              </w:rPr>
              <w:t xml:space="preserve"> </w:t>
            </w:r>
            <w:proofErr w:type="spellStart"/>
            <w:r>
              <w:rPr>
                <w:rFonts w:ascii="Times New Roman" w:hAnsi="Times New Roman"/>
                <w:b/>
                <w:sz w:val="20"/>
                <w:szCs w:val="20"/>
              </w:rPr>
              <w:t>непуним</w:t>
            </w:r>
            <w:proofErr w:type="spellEnd"/>
            <w:r>
              <w:rPr>
                <w:rFonts w:ascii="Times New Roman" w:hAnsi="Times New Roman"/>
                <w:b/>
                <w:sz w:val="20"/>
                <w:szCs w:val="20"/>
              </w:rPr>
              <w:t xml:space="preserve"> </w:t>
            </w:r>
            <w:r w:rsidRPr="00491993">
              <w:rPr>
                <w:rFonts w:ascii="Times New Roman" w:hAnsi="Times New Roman"/>
                <w:b/>
                <w:sz w:val="20"/>
                <w:szCs w:val="20"/>
                <w:lang w:val="sr-Cyrl-CS"/>
              </w:rPr>
              <w:t>радним временом и од када</w:t>
            </w:r>
          </w:p>
        </w:tc>
        <w:tc>
          <w:tcPr>
            <w:tcW w:w="5558" w:type="dxa"/>
            <w:gridSpan w:val="7"/>
            <w:vAlign w:val="center"/>
          </w:tcPr>
          <w:p w14:paraId="2E48AA14" w14:textId="77777777" w:rsidR="00D75B62" w:rsidRPr="00491993" w:rsidRDefault="00D75B62" w:rsidP="00903545">
            <w:pPr>
              <w:tabs>
                <w:tab w:val="left" w:pos="567"/>
              </w:tabs>
              <w:rPr>
                <w:rFonts w:ascii="Times New Roman" w:hAnsi="Times New Roman"/>
                <w:sz w:val="20"/>
                <w:szCs w:val="20"/>
                <w:lang w:val="sr-Cyrl-CS"/>
              </w:rPr>
            </w:pPr>
            <w:proofErr w:type="spellStart"/>
            <w:r w:rsidRPr="00184741">
              <w:rPr>
                <w:rFonts w:ascii="Times New Roman" w:hAnsi="Times New Roman"/>
                <w:sz w:val="20"/>
                <w:szCs w:val="20"/>
              </w:rPr>
              <w:t>Метрополитан</w:t>
            </w:r>
            <w:proofErr w:type="spellEnd"/>
            <w:r w:rsidRPr="00184741">
              <w:rPr>
                <w:rFonts w:ascii="Times New Roman" w:hAnsi="Times New Roman"/>
                <w:sz w:val="20"/>
                <w:szCs w:val="20"/>
              </w:rPr>
              <w:t xml:space="preserve"> </w:t>
            </w:r>
            <w:proofErr w:type="spellStart"/>
            <w:r>
              <w:rPr>
                <w:rFonts w:ascii="Times New Roman" w:hAnsi="Times New Roman"/>
                <w:sz w:val="20"/>
                <w:szCs w:val="20"/>
              </w:rPr>
              <w:t>у</w:t>
            </w:r>
            <w:r w:rsidRPr="00184741">
              <w:rPr>
                <w:rFonts w:ascii="Times New Roman" w:hAnsi="Times New Roman"/>
                <w:sz w:val="20"/>
                <w:szCs w:val="20"/>
              </w:rPr>
              <w:t>ниверзитет</w:t>
            </w:r>
            <w:proofErr w:type="spellEnd"/>
            <w:r w:rsidRPr="00184741">
              <w:rPr>
                <w:rFonts w:ascii="Times New Roman" w:hAnsi="Times New Roman"/>
                <w:sz w:val="20"/>
                <w:szCs w:val="20"/>
              </w:rPr>
              <w:t xml:space="preserve"> у </w:t>
            </w:r>
            <w:proofErr w:type="spellStart"/>
            <w:r w:rsidRPr="00184741">
              <w:rPr>
                <w:rFonts w:ascii="Times New Roman" w:hAnsi="Times New Roman"/>
                <w:sz w:val="20"/>
                <w:szCs w:val="20"/>
              </w:rPr>
              <w:t>Београду</w:t>
            </w:r>
            <w:proofErr w:type="spellEnd"/>
            <w:r w:rsidRPr="00184741">
              <w:rPr>
                <w:rFonts w:ascii="Times New Roman" w:hAnsi="Times New Roman"/>
                <w:sz w:val="20"/>
                <w:szCs w:val="20"/>
              </w:rPr>
              <w:t xml:space="preserve">, </w:t>
            </w:r>
            <w:proofErr w:type="spellStart"/>
            <w:r w:rsidRPr="00184741">
              <w:rPr>
                <w:rFonts w:ascii="Times New Roman" w:hAnsi="Times New Roman"/>
                <w:sz w:val="20"/>
                <w:szCs w:val="20"/>
              </w:rPr>
              <w:t>од</w:t>
            </w:r>
            <w:proofErr w:type="spellEnd"/>
            <w:r w:rsidRPr="00184741">
              <w:rPr>
                <w:rFonts w:ascii="Times New Roman" w:hAnsi="Times New Roman"/>
                <w:sz w:val="20"/>
                <w:szCs w:val="20"/>
              </w:rPr>
              <w:t xml:space="preserve"> 2014. </w:t>
            </w:r>
            <w:proofErr w:type="spellStart"/>
            <w:r w:rsidRPr="00184741">
              <w:rPr>
                <w:rFonts w:ascii="Times New Roman" w:hAnsi="Times New Roman"/>
                <w:sz w:val="20"/>
                <w:szCs w:val="20"/>
              </w:rPr>
              <w:t>године</w:t>
            </w:r>
            <w:proofErr w:type="spellEnd"/>
          </w:p>
        </w:tc>
      </w:tr>
      <w:tr w:rsidR="00D75B62" w:rsidRPr="00491993" w14:paraId="51C9C474" w14:textId="77777777" w:rsidTr="00903545">
        <w:trPr>
          <w:trHeight w:val="243"/>
        </w:trPr>
        <w:tc>
          <w:tcPr>
            <w:tcW w:w="4790" w:type="dxa"/>
            <w:gridSpan w:val="8"/>
            <w:vAlign w:val="center"/>
          </w:tcPr>
          <w:p w14:paraId="1D1C6689" w14:textId="77777777" w:rsidR="00D75B62" w:rsidRPr="00491993" w:rsidRDefault="00D75B62" w:rsidP="00903545">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Ужа научна односно уметничка област</w:t>
            </w:r>
          </w:p>
        </w:tc>
        <w:tc>
          <w:tcPr>
            <w:tcW w:w="5558" w:type="dxa"/>
            <w:gridSpan w:val="7"/>
            <w:vAlign w:val="center"/>
          </w:tcPr>
          <w:p w14:paraId="65964B0B" w14:textId="77777777" w:rsidR="00D75B62" w:rsidRPr="00491993" w:rsidRDefault="00D75B62" w:rsidP="00903545">
            <w:pPr>
              <w:tabs>
                <w:tab w:val="left" w:pos="567"/>
              </w:tabs>
              <w:rPr>
                <w:rFonts w:ascii="Times New Roman" w:hAnsi="Times New Roman"/>
                <w:sz w:val="20"/>
                <w:szCs w:val="20"/>
                <w:lang w:val="sr-Cyrl-CS"/>
              </w:rPr>
            </w:pPr>
            <w:proofErr w:type="spellStart"/>
            <w:r w:rsidRPr="00184741">
              <w:rPr>
                <w:rFonts w:ascii="Times New Roman" w:hAnsi="Times New Roman"/>
                <w:sz w:val="20"/>
                <w:szCs w:val="20"/>
              </w:rPr>
              <w:t>Англистика</w:t>
            </w:r>
            <w:proofErr w:type="spellEnd"/>
          </w:p>
        </w:tc>
      </w:tr>
      <w:tr w:rsidR="00D75B62" w:rsidRPr="00491993" w14:paraId="5D6A66B2" w14:textId="77777777" w:rsidTr="00903545">
        <w:trPr>
          <w:trHeight w:val="259"/>
        </w:trPr>
        <w:tc>
          <w:tcPr>
            <w:tcW w:w="10348" w:type="dxa"/>
            <w:gridSpan w:val="15"/>
            <w:vAlign w:val="center"/>
          </w:tcPr>
          <w:p w14:paraId="44827FB7" w14:textId="77777777" w:rsidR="00D75B62" w:rsidRPr="00491993" w:rsidRDefault="00D75B62" w:rsidP="00903545">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Академска каријера</w:t>
            </w:r>
          </w:p>
        </w:tc>
      </w:tr>
      <w:tr w:rsidR="00D75B62" w:rsidRPr="00491993" w14:paraId="7C8DABD8" w14:textId="77777777" w:rsidTr="00903545">
        <w:trPr>
          <w:trHeight w:val="427"/>
        </w:trPr>
        <w:tc>
          <w:tcPr>
            <w:tcW w:w="2014" w:type="dxa"/>
            <w:gridSpan w:val="4"/>
            <w:vAlign w:val="center"/>
          </w:tcPr>
          <w:p w14:paraId="55F2A4FC" w14:textId="77777777" w:rsidR="00D75B62" w:rsidRPr="00491993" w:rsidRDefault="00D75B62" w:rsidP="00903545">
            <w:pPr>
              <w:tabs>
                <w:tab w:val="left" w:pos="567"/>
              </w:tabs>
              <w:rPr>
                <w:rFonts w:ascii="Times New Roman" w:hAnsi="Times New Roman"/>
                <w:sz w:val="20"/>
                <w:szCs w:val="20"/>
                <w:lang w:val="sr-Cyrl-CS"/>
              </w:rPr>
            </w:pPr>
          </w:p>
        </w:tc>
        <w:tc>
          <w:tcPr>
            <w:tcW w:w="850" w:type="dxa"/>
            <w:gridSpan w:val="2"/>
            <w:vAlign w:val="center"/>
          </w:tcPr>
          <w:p w14:paraId="58B04E15" w14:textId="77777777" w:rsidR="00D75B62" w:rsidRPr="00491993" w:rsidRDefault="00D75B62" w:rsidP="00903545">
            <w:pPr>
              <w:tabs>
                <w:tab w:val="left" w:pos="567"/>
              </w:tabs>
              <w:rPr>
                <w:rFonts w:ascii="Times New Roman" w:hAnsi="Times New Roman"/>
                <w:sz w:val="20"/>
                <w:szCs w:val="20"/>
                <w:lang w:val="sr-Cyrl-CS"/>
              </w:rPr>
            </w:pPr>
            <w:r w:rsidRPr="00491993">
              <w:rPr>
                <w:rFonts w:ascii="Times New Roman" w:hAnsi="Times New Roman"/>
                <w:sz w:val="20"/>
                <w:szCs w:val="20"/>
                <w:lang w:val="sr-Cyrl-CS"/>
              </w:rPr>
              <w:t xml:space="preserve">Година </w:t>
            </w:r>
          </w:p>
        </w:tc>
        <w:tc>
          <w:tcPr>
            <w:tcW w:w="3260" w:type="dxa"/>
            <w:gridSpan w:val="4"/>
            <w:shd w:val="clear" w:color="auto" w:fill="auto"/>
            <w:vAlign w:val="center"/>
          </w:tcPr>
          <w:p w14:paraId="7EB0631A" w14:textId="77777777" w:rsidR="00D75B62" w:rsidRPr="00491993" w:rsidRDefault="00D75B62" w:rsidP="00903545">
            <w:pPr>
              <w:tabs>
                <w:tab w:val="left" w:pos="567"/>
              </w:tabs>
              <w:rPr>
                <w:rFonts w:ascii="Times New Roman" w:hAnsi="Times New Roman"/>
                <w:sz w:val="20"/>
                <w:szCs w:val="20"/>
                <w:lang w:val="sr-Cyrl-CS"/>
              </w:rPr>
            </w:pPr>
            <w:r w:rsidRPr="00491993">
              <w:rPr>
                <w:rFonts w:ascii="Times New Roman" w:hAnsi="Times New Roman"/>
                <w:sz w:val="20"/>
                <w:szCs w:val="20"/>
                <w:lang w:val="sr-Cyrl-CS"/>
              </w:rPr>
              <w:t xml:space="preserve">Институција </w:t>
            </w:r>
          </w:p>
        </w:tc>
        <w:tc>
          <w:tcPr>
            <w:tcW w:w="1985" w:type="dxa"/>
            <w:gridSpan w:val="3"/>
            <w:shd w:val="clear" w:color="auto" w:fill="auto"/>
            <w:vAlign w:val="center"/>
          </w:tcPr>
          <w:p w14:paraId="4FD6D6BA" w14:textId="77777777" w:rsidR="00D75B62" w:rsidRPr="00491993" w:rsidRDefault="00D75B62" w:rsidP="00903545">
            <w:pPr>
              <w:tabs>
                <w:tab w:val="left" w:pos="567"/>
              </w:tabs>
              <w:rPr>
                <w:rFonts w:ascii="Times New Roman" w:hAnsi="Times New Roman"/>
                <w:sz w:val="20"/>
                <w:szCs w:val="20"/>
                <w:lang w:val="sr-Cyrl-CS"/>
              </w:rPr>
            </w:pP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о</w:t>
            </w:r>
            <w:r w:rsidRPr="00491993">
              <w:rPr>
                <w:rFonts w:ascii="Times New Roman" w:hAnsi="Times New Roman"/>
                <w:sz w:val="20"/>
                <w:szCs w:val="20"/>
                <w:lang w:val="sr-Cyrl-CS"/>
              </w:rPr>
              <w:t xml:space="preserve">бласт </w:t>
            </w:r>
          </w:p>
        </w:tc>
        <w:tc>
          <w:tcPr>
            <w:tcW w:w="2239" w:type="dxa"/>
            <w:gridSpan w:val="2"/>
            <w:shd w:val="clear" w:color="auto" w:fill="auto"/>
            <w:vAlign w:val="center"/>
          </w:tcPr>
          <w:p w14:paraId="7FF88831" w14:textId="77777777" w:rsidR="00D75B62" w:rsidRPr="00AC0E94" w:rsidRDefault="00D75B62" w:rsidP="00903545">
            <w:pPr>
              <w:tabs>
                <w:tab w:val="left" w:pos="567"/>
              </w:tabs>
              <w:rPr>
                <w:rFonts w:ascii="Times New Roman" w:hAnsi="Times New Roman"/>
                <w:sz w:val="20"/>
                <w:szCs w:val="20"/>
              </w:rPr>
            </w:pPr>
            <w:proofErr w:type="spellStart"/>
            <w:r>
              <w:rPr>
                <w:rFonts w:ascii="Times New Roman" w:hAnsi="Times New Roman"/>
                <w:sz w:val="20"/>
                <w:szCs w:val="20"/>
              </w:rPr>
              <w:t>Ужа</w:t>
            </w:r>
            <w:proofErr w:type="spellEnd"/>
            <w:r>
              <w:rPr>
                <w:rFonts w:ascii="Times New Roman" w:hAnsi="Times New Roman"/>
                <w:sz w:val="20"/>
                <w:szCs w:val="20"/>
              </w:rPr>
              <w:t xml:space="preserve"> </w:t>
            </w: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стручна</w:t>
            </w:r>
            <w:proofErr w:type="spellEnd"/>
            <w:r>
              <w:rPr>
                <w:rFonts w:ascii="Times New Roman" w:hAnsi="Times New Roman"/>
                <w:sz w:val="20"/>
                <w:szCs w:val="20"/>
              </w:rPr>
              <w:t xml:space="preserve"> </w:t>
            </w:r>
            <w:proofErr w:type="spellStart"/>
            <w:r>
              <w:rPr>
                <w:rFonts w:ascii="Times New Roman" w:hAnsi="Times New Roman"/>
                <w:sz w:val="20"/>
                <w:szCs w:val="20"/>
              </w:rPr>
              <w:t>област</w:t>
            </w:r>
            <w:proofErr w:type="spellEnd"/>
          </w:p>
        </w:tc>
      </w:tr>
      <w:tr w:rsidR="00D75B62" w:rsidRPr="00491993" w14:paraId="50D00BFA" w14:textId="77777777" w:rsidTr="00903545">
        <w:trPr>
          <w:trHeight w:val="427"/>
        </w:trPr>
        <w:tc>
          <w:tcPr>
            <w:tcW w:w="2014" w:type="dxa"/>
            <w:gridSpan w:val="4"/>
            <w:vAlign w:val="center"/>
          </w:tcPr>
          <w:p w14:paraId="62067AF9" w14:textId="77777777" w:rsidR="00D75B62" w:rsidRPr="00491993" w:rsidRDefault="00D75B62" w:rsidP="00903545">
            <w:pPr>
              <w:tabs>
                <w:tab w:val="left" w:pos="567"/>
              </w:tabs>
              <w:rPr>
                <w:rFonts w:ascii="Times New Roman" w:hAnsi="Times New Roman"/>
                <w:sz w:val="20"/>
                <w:szCs w:val="20"/>
                <w:lang w:val="sr-Cyrl-CS"/>
              </w:rPr>
            </w:pPr>
            <w:r w:rsidRPr="00491993">
              <w:rPr>
                <w:rFonts w:ascii="Times New Roman" w:hAnsi="Times New Roman"/>
                <w:sz w:val="20"/>
                <w:szCs w:val="20"/>
                <w:lang w:val="sr-Cyrl-CS"/>
              </w:rPr>
              <w:t>Избор у звање</w:t>
            </w:r>
          </w:p>
        </w:tc>
        <w:tc>
          <w:tcPr>
            <w:tcW w:w="850" w:type="dxa"/>
            <w:gridSpan w:val="2"/>
            <w:vAlign w:val="center"/>
          </w:tcPr>
          <w:p w14:paraId="2DA885E3" w14:textId="77777777" w:rsidR="00D75B62" w:rsidRPr="00491993" w:rsidRDefault="00D75B62" w:rsidP="00903545">
            <w:pPr>
              <w:tabs>
                <w:tab w:val="left" w:pos="567"/>
              </w:tabs>
              <w:rPr>
                <w:rFonts w:ascii="Times New Roman" w:hAnsi="Times New Roman"/>
                <w:sz w:val="20"/>
                <w:szCs w:val="20"/>
                <w:lang w:val="sr-Cyrl-CS"/>
              </w:rPr>
            </w:pPr>
            <w:r w:rsidRPr="00184741">
              <w:rPr>
                <w:rFonts w:ascii="Times New Roman" w:hAnsi="Times New Roman"/>
                <w:sz w:val="20"/>
                <w:szCs w:val="20"/>
              </w:rPr>
              <w:t>202</w:t>
            </w:r>
            <w:r>
              <w:rPr>
                <w:rFonts w:ascii="Times New Roman" w:hAnsi="Times New Roman"/>
                <w:sz w:val="20"/>
                <w:szCs w:val="20"/>
              </w:rPr>
              <w:t>4</w:t>
            </w:r>
            <w:r w:rsidRPr="00184741">
              <w:rPr>
                <w:rFonts w:ascii="Times New Roman" w:hAnsi="Times New Roman"/>
                <w:sz w:val="20"/>
                <w:szCs w:val="20"/>
              </w:rPr>
              <w:t>.</w:t>
            </w:r>
          </w:p>
        </w:tc>
        <w:tc>
          <w:tcPr>
            <w:tcW w:w="3260" w:type="dxa"/>
            <w:gridSpan w:val="4"/>
            <w:shd w:val="clear" w:color="auto" w:fill="auto"/>
            <w:vAlign w:val="center"/>
          </w:tcPr>
          <w:p w14:paraId="352530BA" w14:textId="77777777" w:rsidR="00D75B62" w:rsidRPr="00491993" w:rsidRDefault="00D75B62" w:rsidP="00903545">
            <w:pPr>
              <w:tabs>
                <w:tab w:val="left" w:pos="567"/>
              </w:tabs>
              <w:rPr>
                <w:rFonts w:ascii="Times New Roman" w:hAnsi="Times New Roman"/>
                <w:sz w:val="20"/>
                <w:szCs w:val="20"/>
                <w:lang w:val="sr-Cyrl-CS"/>
              </w:rPr>
            </w:pPr>
            <w:proofErr w:type="spellStart"/>
            <w:r w:rsidRPr="00184741">
              <w:rPr>
                <w:rFonts w:ascii="Times New Roman" w:hAnsi="Times New Roman"/>
                <w:sz w:val="20"/>
                <w:szCs w:val="20"/>
              </w:rPr>
              <w:t>Универзитет</w:t>
            </w:r>
            <w:proofErr w:type="spellEnd"/>
            <w:r w:rsidRPr="00184741">
              <w:rPr>
                <w:rFonts w:ascii="Times New Roman" w:hAnsi="Times New Roman"/>
                <w:sz w:val="20"/>
                <w:szCs w:val="20"/>
              </w:rPr>
              <w:t xml:space="preserve"> </w:t>
            </w:r>
            <w:proofErr w:type="spellStart"/>
            <w:r w:rsidRPr="00184741">
              <w:rPr>
                <w:rFonts w:ascii="Times New Roman" w:hAnsi="Times New Roman"/>
                <w:sz w:val="20"/>
                <w:szCs w:val="20"/>
              </w:rPr>
              <w:t>Метрополитан</w:t>
            </w:r>
            <w:proofErr w:type="spellEnd"/>
            <w:r w:rsidRPr="00184741">
              <w:rPr>
                <w:rFonts w:ascii="Times New Roman" w:hAnsi="Times New Roman"/>
                <w:sz w:val="20"/>
                <w:szCs w:val="20"/>
              </w:rPr>
              <w:t xml:space="preserve"> у </w:t>
            </w:r>
            <w:proofErr w:type="spellStart"/>
            <w:r w:rsidRPr="00184741">
              <w:rPr>
                <w:rFonts w:ascii="Times New Roman" w:hAnsi="Times New Roman"/>
                <w:sz w:val="20"/>
                <w:szCs w:val="20"/>
              </w:rPr>
              <w:t>Београду</w:t>
            </w:r>
            <w:proofErr w:type="spellEnd"/>
          </w:p>
        </w:tc>
        <w:tc>
          <w:tcPr>
            <w:tcW w:w="1985" w:type="dxa"/>
            <w:gridSpan w:val="3"/>
            <w:vAlign w:val="center"/>
          </w:tcPr>
          <w:p w14:paraId="6ECB328C"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Филолошке науке</w:t>
            </w:r>
          </w:p>
        </w:tc>
        <w:tc>
          <w:tcPr>
            <w:tcW w:w="2239" w:type="dxa"/>
            <w:gridSpan w:val="2"/>
            <w:vAlign w:val="center"/>
          </w:tcPr>
          <w:p w14:paraId="045F230B" w14:textId="77777777" w:rsidR="00D75B62" w:rsidRPr="00491993" w:rsidRDefault="00D75B62" w:rsidP="00903545">
            <w:pPr>
              <w:tabs>
                <w:tab w:val="left" w:pos="567"/>
              </w:tabs>
              <w:rPr>
                <w:rFonts w:ascii="Times New Roman" w:hAnsi="Times New Roman"/>
                <w:sz w:val="20"/>
                <w:szCs w:val="20"/>
                <w:lang w:val="sr-Cyrl-CS"/>
              </w:rPr>
            </w:pPr>
            <w:proofErr w:type="spellStart"/>
            <w:r>
              <w:rPr>
                <w:rFonts w:ascii="Times New Roman" w:hAnsi="Times New Roman"/>
                <w:sz w:val="20"/>
                <w:szCs w:val="20"/>
              </w:rPr>
              <w:t>Англистика</w:t>
            </w:r>
            <w:proofErr w:type="spellEnd"/>
          </w:p>
        </w:tc>
      </w:tr>
      <w:tr w:rsidR="00D75B62" w:rsidRPr="00491993" w14:paraId="3F89CAAA" w14:textId="77777777" w:rsidTr="00903545">
        <w:trPr>
          <w:trHeight w:val="427"/>
        </w:trPr>
        <w:tc>
          <w:tcPr>
            <w:tcW w:w="2014" w:type="dxa"/>
            <w:gridSpan w:val="4"/>
            <w:vAlign w:val="center"/>
          </w:tcPr>
          <w:p w14:paraId="58684B63" w14:textId="77777777" w:rsidR="00D75B62" w:rsidRPr="0005656B" w:rsidRDefault="00D75B62" w:rsidP="00903545">
            <w:pPr>
              <w:tabs>
                <w:tab w:val="left" w:pos="567"/>
              </w:tabs>
              <w:rPr>
                <w:rFonts w:ascii="Times New Roman" w:hAnsi="Times New Roman"/>
                <w:sz w:val="20"/>
                <w:szCs w:val="20"/>
              </w:rPr>
            </w:pPr>
            <w:r w:rsidRPr="00491993">
              <w:rPr>
                <w:rFonts w:ascii="Times New Roman" w:hAnsi="Times New Roman"/>
                <w:sz w:val="20"/>
                <w:szCs w:val="20"/>
                <w:lang w:val="sr-Cyrl-CS"/>
              </w:rPr>
              <w:t>Избор у звање</w:t>
            </w:r>
          </w:p>
        </w:tc>
        <w:tc>
          <w:tcPr>
            <w:tcW w:w="850" w:type="dxa"/>
            <w:gridSpan w:val="2"/>
            <w:vAlign w:val="center"/>
          </w:tcPr>
          <w:p w14:paraId="3420FF70" w14:textId="77777777" w:rsidR="00D75B62" w:rsidRPr="00184741" w:rsidRDefault="00D75B62" w:rsidP="00903545">
            <w:pPr>
              <w:tabs>
                <w:tab w:val="left" w:pos="567"/>
              </w:tabs>
              <w:rPr>
                <w:rFonts w:ascii="Times New Roman" w:hAnsi="Times New Roman"/>
                <w:sz w:val="20"/>
                <w:szCs w:val="20"/>
              </w:rPr>
            </w:pPr>
            <w:r>
              <w:rPr>
                <w:rFonts w:ascii="Times New Roman" w:hAnsi="Times New Roman"/>
                <w:sz w:val="20"/>
                <w:szCs w:val="20"/>
              </w:rPr>
              <w:t>2021.</w:t>
            </w:r>
          </w:p>
        </w:tc>
        <w:tc>
          <w:tcPr>
            <w:tcW w:w="3260" w:type="dxa"/>
            <w:gridSpan w:val="4"/>
            <w:shd w:val="clear" w:color="auto" w:fill="auto"/>
            <w:vAlign w:val="center"/>
          </w:tcPr>
          <w:p w14:paraId="70F449CB" w14:textId="77777777" w:rsidR="00D75B62" w:rsidRPr="00184741" w:rsidRDefault="00D75B62" w:rsidP="00903545">
            <w:pPr>
              <w:pStyle w:val="NormalWeb"/>
              <w:spacing w:before="0" w:beforeAutospacing="0" w:after="60" w:afterAutospacing="0"/>
              <w:rPr>
                <w:sz w:val="20"/>
                <w:szCs w:val="20"/>
              </w:rPr>
            </w:pPr>
            <w:proofErr w:type="spellStart"/>
            <w:r>
              <w:rPr>
                <w:color w:val="000000"/>
                <w:sz w:val="18"/>
                <w:szCs w:val="18"/>
              </w:rPr>
              <w:t>Факултет</w:t>
            </w:r>
            <w:proofErr w:type="spellEnd"/>
            <w:r>
              <w:rPr>
                <w:color w:val="000000"/>
                <w:sz w:val="18"/>
                <w:szCs w:val="18"/>
              </w:rPr>
              <w:t xml:space="preserve"> </w:t>
            </w:r>
            <w:proofErr w:type="spellStart"/>
            <w:r>
              <w:rPr>
                <w:color w:val="000000"/>
                <w:sz w:val="18"/>
                <w:szCs w:val="18"/>
              </w:rPr>
              <w:t>за</w:t>
            </w:r>
            <w:proofErr w:type="spellEnd"/>
            <w:r>
              <w:rPr>
                <w:color w:val="000000"/>
                <w:sz w:val="18"/>
                <w:szCs w:val="18"/>
              </w:rPr>
              <w:t xml:space="preserve"> </w:t>
            </w:r>
            <w:proofErr w:type="spellStart"/>
            <w:r>
              <w:rPr>
                <w:color w:val="000000"/>
                <w:sz w:val="18"/>
                <w:szCs w:val="18"/>
              </w:rPr>
              <w:t>стране</w:t>
            </w:r>
            <w:proofErr w:type="spellEnd"/>
            <w:r>
              <w:rPr>
                <w:color w:val="000000"/>
                <w:sz w:val="18"/>
                <w:szCs w:val="18"/>
              </w:rPr>
              <w:t xml:space="preserve"> </w:t>
            </w:r>
            <w:proofErr w:type="spellStart"/>
            <w:r>
              <w:rPr>
                <w:color w:val="000000"/>
                <w:sz w:val="18"/>
                <w:szCs w:val="18"/>
              </w:rPr>
              <w:t>језике</w:t>
            </w:r>
            <w:proofErr w:type="spellEnd"/>
            <w:r>
              <w:rPr>
                <w:color w:val="000000"/>
                <w:sz w:val="18"/>
                <w:szCs w:val="18"/>
              </w:rPr>
              <w:t xml:space="preserve">, </w:t>
            </w:r>
            <w:proofErr w:type="spellStart"/>
            <w:r>
              <w:rPr>
                <w:color w:val="000000"/>
                <w:sz w:val="18"/>
                <w:szCs w:val="18"/>
              </w:rPr>
              <w:t>Алфа</w:t>
            </w:r>
            <w:proofErr w:type="spellEnd"/>
            <w:r>
              <w:rPr>
                <w:color w:val="000000"/>
                <w:sz w:val="18"/>
                <w:szCs w:val="18"/>
              </w:rPr>
              <w:t xml:space="preserve"> БК </w:t>
            </w:r>
            <w:proofErr w:type="spellStart"/>
            <w:r>
              <w:rPr>
                <w:color w:val="000000"/>
                <w:sz w:val="18"/>
                <w:szCs w:val="18"/>
              </w:rPr>
              <w:t>Универзитет</w:t>
            </w:r>
            <w:proofErr w:type="spellEnd"/>
          </w:p>
        </w:tc>
        <w:tc>
          <w:tcPr>
            <w:tcW w:w="1985" w:type="dxa"/>
            <w:gridSpan w:val="3"/>
            <w:vAlign w:val="center"/>
          </w:tcPr>
          <w:p w14:paraId="66BFF657" w14:textId="77777777" w:rsidR="00D75B62"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Филолошке науке</w:t>
            </w:r>
          </w:p>
        </w:tc>
        <w:tc>
          <w:tcPr>
            <w:tcW w:w="2239" w:type="dxa"/>
            <w:gridSpan w:val="2"/>
            <w:vAlign w:val="center"/>
          </w:tcPr>
          <w:p w14:paraId="6D5A62B6" w14:textId="77777777" w:rsidR="00D75B62" w:rsidRDefault="00D75B62" w:rsidP="00903545">
            <w:pPr>
              <w:tabs>
                <w:tab w:val="left" w:pos="567"/>
              </w:tabs>
              <w:rPr>
                <w:rFonts w:ascii="Times New Roman" w:hAnsi="Times New Roman"/>
                <w:sz w:val="20"/>
                <w:szCs w:val="20"/>
              </w:rPr>
            </w:pPr>
            <w:proofErr w:type="spellStart"/>
            <w:r>
              <w:rPr>
                <w:rFonts w:ascii="Times New Roman" w:hAnsi="Times New Roman"/>
                <w:sz w:val="20"/>
                <w:szCs w:val="20"/>
              </w:rPr>
              <w:t>Англистика</w:t>
            </w:r>
            <w:proofErr w:type="spellEnd"/>
          </w:p>
        </w:tc>
      </w:tr>
      <w:tr w:rsidR="00D75B62" w:rsidRPr="00491993" w14:paraId="55CC9351" w14:textId="77777777" w:rsidTr="00903545">
        <w:trPr>
          <w:trHeight w:val="427"/>
        </w:trPr>
        <w:tc>
          <w:tcPr>
            <w:tcW w:w="2014" w:type="dxa"/>
            <w:gridSpan w:val="4"/>
            <w:vAlign w:val="center"/>
          </w:tcPr>
          <w:p w14:paraId="2430C0FD" w14:textId="77777777" w:rsidR="00D75B62" w:rsidRPr="00491993" w:rsidRDefault="00D75B62" w:rsidP="00903545">
            <w:pPr>
              <w:tabs>
                <w:tab w:val="left" w:pos="567"/>
              </w:tabs>
              <w:rPr>
                <w:rFonts w:ascii="Times New Roman" w:hAnsi="Times New Roman"/>
                <w:sz w:val="20"/>
                <w:szCs w:val="20"/>
                <w:lang w:val="sr-Cyrl-CS"/>
              </w:rPr>
            </w:pPr>
            <w:r w:rsidRPr="00491993">
              <w:rPr>
                <w:rFonts w:ascii="Times New Roman" w:hAnsi="Times New Roman"/>
                <w:sz w:val="20"/>
                <w:szCs w:val="20"/>
                <w:lang w:val="sr-Cyrl-CS"/>
              </w:rPr>
              <w:t>Докторат</w:t>
            </w:r>
          </w:p>
        </w:tc>
        <w:tc>
          <w:tcPr>
            <w:tcW w:w="850" w:type="dxa"/>
            <w:gridSpan w:val="2"/>
            <w:vAlign w:val="center"/>
          </w:tcPr>
          <w:p w14:paraId="7D686C98"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20</w:t>
            </w:r>
            <w:r>
              <w:rPr>
                <w:rFonts w:ascii="Times New Roman" w:hAnsi="Times New Roman"/>
                <w:sz w:val="20"/>
                <w:szCs w:val="20"/>
              </w:rPr>
              <w:t>16</w:t>
            </w:r>
            <w:r>
              <w:rPr>
                <w:rFonts w:ascii="Times New Roman" w:hAnsi="Times New Roman"/>
                <w:sz w:val="20"/>
                <w:szCs w:val="20"/>
                <w:lang w:val="sr-Cyrl-CS"/>
              </w:rPr>
              <w:t>.</w:t>
            </w:r>
          </w:p>
        </w:tc>
        <w:tc>
          <w:tcPr>
            <w:tcW w:w="3260" w:type="dxa"/>
            <w:gridSpan w:val="4"/>
            <w:shd w:val="clear" w:color="auto" w:fill="auto"/>
            <w:vAlign w:val="center"/>
          </w:tcPr>
          <w:p w14:paraId="2A1AF663" w14:textId="77777777" w:rsidR="00D75B62" w:rsidRPr="00491993" w:rsidRDefault="00D75B62" w:rsidP="00903545">
            <w:pPr>
              <w:tabs>
                <w:tab w:val="left" w:pos="567"/>
              </w:tabs>
              <w:rPr>
                <w:rFonts w:ascii="Times New Roman" w:hAnsi="Times New Roman"/>
                <w:sz w:val="20"/>
                <w:szCs w:val="20"/>
                <w:lang w:val="sr-Cyrl-CS"/>
              </w:rPr>
            </w:pPr>
            <w:r w:rsidRPr="00B92EBF">
              <w:rPr>
                <w:rFonts w:ascii="Times New Roman" w:hAnsi="Times New Roman"/>
                <w:sz w:val="20"/>
                <w:szCs w:val="20"/>
                <w:lang w:val="sr-Latn-CS"/>
              </w:rPr>
              <w:t>Филолошки факултет, Универзитет у Београду</w:t>
            </w:r>
          </w:p>
        </w:tc>
        <w:tc>
          <w:tcPr>
            <w:tcW w:w="1985" w:type="dxa"/>
            <w:gridSpan w:val="3"/>
            <w:shd w:val="clear" w:color="auto" w:fill="auto"/>
            <w:vAlign w:val="center"/>
          </w:tcPr>
          <w:p w14:paraId="676AEE7B" w14:textId="77777777" w:rsidR="00D75B62" w:rsidRPr="0005656B" w:rsidRDefault="00D75B62" w:rsidP="00903545">
            <w:pPr>
              <w:tabs>
                <w:tab w:val="left" w:pos="567"/>
              </w:tabs>
              <w:rPr>
                <w:rFonts w:ascii="Times New Roman" w:hAnsi="Times New Roman"/>
                <w:sz w:val="20"/>
                <w:szCs w:val="20"/>
              </w:rPr>
            </w:pPr>
            <w:proofErr w:type="spellStart"/>
            <w:r>
              <w:rPr>
                <w:rFonts w:ascii="Times New Roman" w:hAnsi="Times New Roman"/>
                <w:sz w:val="20"/>
                <w:szCs w:val="20"/>
              </w:rPr>
              <w:t>Наука</w:t>
            </w:r>
            <w:proofErr w:type="spellEnd"/>
            <w:r>
              <w:rPr>
                <w:rFonts w:ascii="Times New Roman" w:hAnsi="Times New Roman"/>
                <w:sz w:val="20"/>
                <w:szCs w:val="20"/>
              </w:rPr>
              <w:t xml:space="preserve"> о </w:t>
            </w:r>
            <w:proofErr w:type="spellStart"/>
            <w:r>
              <w:rPr>
                <w:rFonts w:ascii="Times New Roman" w:hAnsi="Times New Roman"/>
                <w:sz w:val="20"/>
                <w:szCs w:val="20"/>
              </w:rPr>
              <w:t>књижевности</w:t>
            </w:r>
            <w:proofErr w:type="spellEnd"/>
          </w:p>
        </w:tc>
        <w:tc>
          <w:tcPr>
            <w:tcW w:w="2239" w:type="dxa"/>
            <w:gridSpan w:val="2"/>
            <w:shd w:val="clear" w:color="auto" w:fill="auto"/>
            <w:vAlign w:val="center"/>
          </w:tcPr>
          <w:p w14:paraId="0C4BDF92"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Америчка књижевност</w:t>
            </w:r>
          </w:p>
        </w:tc>
      </w:tr>
      <w:tr w:rsidR="00D75B62" w:rsidRPr="00491993" w14:paraId="581F29C3" w14:textId="77777777" w:rsidTr="00903545">
        <w:trPr>
          <w:trHeight w:val="427"/>
        </w:trPr>
        <w:tc>
          <w:tcPr>
            <w:tcW w:w="2014" w:type="dxa"/>
            <w:gridSpan w:val="4"/>
            <w:vAlign w:val="center"/>
          </w:tcPr>
          <w:p w14:paraId="243C7BDF" w14:textId="77777777" w:rsidR="00D75B62" w:rsidRPr="00491993" w:rsidRDefault="00D75B62" w:rsidP="00903545">
            <w:pPr>
              <w:tabs>
                <w:tab w:val="left" w:pos="567"/>
              </w:tabs>
              <w:rPr>
                <w:rFonts w:ascii="Times New Roman" w:hAnsi="Times New Roman"/>
                <w:sz w:val="20"/>
                <w:szCs w:val="20"/>
                <w:lang w:val="sr-Cyrl-CS"/>
              </w:rPr>
            </w:pPr>
            <w:r w:rsidRPr="00491993">
              <w:rPr>
                <w:rFonts w:ascii="Times New Roman" w:hAnsi="Times New Roman"/>
                <w:sz w:val="20"/>
                <w:szCs w:val="20"/>
                <w:lang w:val="sr-Cyrl-CS"/>
              </w:rPr>
              <w:t>Магистратура</w:t>
            </w:r>
          </w:p>
        </w:tc>
        <w:tc>
          <w:tcPr>
            <w:tcW w:w="850" w:type="dxa"/>
            <w:gridSpan w:val="2"/>
            <w:vAlign w:val="center"/>
          </w:tcPr>
          <w:p w14:paraId="3F68CDA3"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2015.</w:t>
            </w:r>
          </w:p>
        </w:tc>
        <w:tc>
          <w:tcPr>
            <w:tcW w:w="3260" w:type="dxa"/>
            <w:gridSpan w:val="4"/>
            <w:shd w:val="clear" w:color="auto" w:fill="auto"/>
            <w:vAlign w:val="center"/>
          </w:tcPr>
          <w:p w14:paraId="32A5C5D3" w14:textId="77777777" w:rsidR="00D75B62" w:rsidRPr="00491993" w:rsidRDefault="00D75B62" w:rsidP="00903545">
            <w:pPr>
              <w:pStyle w:val="NormalWeb"/>
              <w:spacing w:after="60"/>
              <w:rPr>
                <w:sz w:val="20"/>
                <w:szCs w:val="20"/>
                <w:lang w:val="sr-Cyrl-CS"/>
              </w:rPr>
            </w:pPr>
            <w:proofErr w:type="spellStart"/>
            <w:r>
              <w:rPr>
                <w:color w:val="000000"/>
                <w:sz w:val="18"/>
                <w:szCs w:val="18"/>
              </w:rPr>
              <w:t>Факултет</w:t>
            </w:r>
            <w:proofErr w:type="spellEnd"/>
            <w:r>
              <w:rPr>
                <w:color w:val="000000"/>
                <w:sz w:val="18"/>
                <w:szCs w:val="18"/>
              </w:rPr>
              <w:t xml:space="preserve"> </w:t>
            </w:r>
            <w:proofErr w:type="spellStart"/>
            <w:r>
              <w:rPr>
                <w:color w:val="000000"/>
                <w:sz w:val="18"/>
                <w:szCs w:val="18"/>
              </w:rPr>
              <w:t>политичких</w:t>
            </w:r>
            <w:proofErr w:type="spellEnd"/>
            <w:r>
              <w:rPr>
                <w:color w:val="000000"/>
                <w:sz w:val="18"/>
                <w:szCs w:val="18"/>
              </w:rPr>
              <w:t xml:space="preserve"> </w:t>
            </w:r>
            <w:proofErr w:type="spellStart"/>
            <w:r>
              <w:rPr>
                <w:color w:val="000000"/>
                <w:sz w:val="18"/>
                <w:szCs w:val="18"/>
              </w:rPr>
              <w:t>наука</w:t>
            </w:r>
            <w:proofErr w:type="spellEnd"/>
            <w:r>
              <w:rPr>
                <w:color w:val="000000"/>
                <w:sz w:val="18"/>
                <w:szCs w:val="18"/>
              </w:rPr>
              <w:t xml:space="preserve">, </w:t>
            </w:r>
            <w:proofErr w:type="spellStart"/>
            <w:r>
              <w:rPr>
                <w:color w:val="000000"/>
                <w:sz w:val="18"/>
                <w:szCs w:val="18"/>
              </w:rPr>
              <w:t>Универзитета</w:t>
            </w:r>
            <w:proofErr w:type="spellEnd"/>
            <w:r>
              <w:rPr>
                <w:color w:val="000000"/>
                <w:sz w:val="18"/>
                <w:szCs w:val="18"/>
              </w:rPr>
              <w:t xml:space="preserve"> у </w:t>
            </w:r>
            <w:proofErr w:type="spellStart"/>
            <w:r>
              <w:rPr>
                <w:color w:val="000000"/>
                <w:sz w:val="18"/>
                <w:szCs w:val="18"/>
              </w:rPr>
              <w:t>Београду</w:t>
            </w:r>
            <w:proofErr w:type="spellEnd"/>
          </w:p>
        </w:tc>
        <w:tc>
          <w:tcPr>
            <w:tcW w:w="1985" w:type="dxa"/>
            <w:gridSpan w:val="3"/>
            <w:shd w:val="clear" w:color="auto" w:fill="auto"/>
            <w:vAlign w:val="center"/>
          </w:tcPr>
          <w:p w14:paraId="1CA300CD" w14:textId="77777777" w:rsidR="00D75B62" w:rsidRDefault="00D75B62" w:rsidP="00903545">
            <w:pPr>
              <w:pStyle w:val="NormalWeb"/>
              <w:spacing w:before="0" w:beforeAutospacing="0" w:after="60" w:afterAutospacing="0"/>
            </w:pPr>
            <w:proofErr w:type="spellStart"/>
            <w:r>
              <w:rPr>
                <w:color w:val="000000"/>
                <w:sz w:val="18"/>
                <w:szCs w:val="18"/>
              </w:rPr>
              <w:t>Међународни</w:t>
            </w:r>
            <w:proofErr w:type="spellEnd"/>
            <w:r>
              <w:rPr>
                <w:color w:val="000000"/>
                <w:sz w:val="18"/>
                <w:szCs w:val="18"/>
              </w:rPr>
              <w:t xml:space="preserve"> </w:t>
            </w:r>
            <w:proofErr w:type="spellStart"/>
            <w:r>
              <w:rPr>
                <w:color w:val="000000"/>
                <w:sz w:val="18"/>
                <w:szCs w:val="18"/>
              </w:rPr>
              <w:t>односи</w:t>
            </w:r>
            <w:proofErr w:type="spellEnd"/>
          </w:p>
          <w:p w14:paraId="34628773" w14:textId="77777777" w:rsidR="00D75B62" w:rsidRPr="00491993" w:rsidRDefault="00D75B62" w:rsidP="00903545">
            <w:pPr>
              <w:tabs>
                <w:tab w:val="left" w:pos="567"/>
              </w:tabs>
              <w:rPr>
                <w:rFonts w:ascii="Times New Roman" w:hAnsi="Times New Roman"/>
                <w:sz w:val="20"/>
                <w:szCs w:val="20"/>
                <w:lang w:val="sr-Cyrl-CS"/>
              </w:rPr>
            </w:pPr>
          </w:p>
        </w:tc>
        <w:tc>
          <w:tcPr>
            <w:tcW w:w="2239" w:type="dxa"/>
            <w:gridSpan w:val="2"/>
            <w:shd w:val="clear" w:color="auto" w:fill="auto"/>
            <w:vAlign w:val="center"/>
          </w:tcPr>
          <w:p w14:paraId="42F30B7D" w14:textId="77777777" w:rsidR="00D75B62" w:rsidRPr="00414FE9" w:rsidRDefault="00D75B62" w:rsidP="00903545">
            <w:pPr>
              <w:pStyle w:val="NormalWeb"/>
              <w:spacing w:before="0" w:beforeAutospacing="0" w:after="60" w:afterAutospacing="0"/>
              <w:rPr>
                <w:color w:val="000000"/>
                <w:sz w:val="20"/>
                <w:szCs w:val="20"/>
              </w:rPr>
            </w:pPr>
            <w:proofErr w:type="spellStart"/>
            <w:r w:rsidRPr="00414FE9">
              <w:rPr>
                <w:color w:val="000000"/>
                <w:sz w:val="20"/>
                <w:szCs w:val="20"/>
              </w:rPr>
              <w:t>Међународни</w:t>
            </w:r>
            <w:proofErr w:type="spellEnd"/>
            <w:r w:rsidRPr="00414FE9">
              <w:rPr>
                <w:color w:val="000000"/>
                <w:sz w:val="20"/>
                <w:szCs w:val="20"/>
              </w:rPr>
              <w:t xml:space="preserve"> </w:t>
            </w:r>
            <w:proofErr w:type="spellStart"/>
            <w:r w:rsidRPr="00414FE9">
              <w:rPr>
                <w:color w:val="000000"/>
                <w:sz w:val="20"/>
                <w:szCs w:val="20"/>
              </w:rPr>
              <w:t>послови</w:t>
            </w:r>
            <w:proofErr w:type="spellEnd"/>
          </w:p>
          <w:p w14:paraId="010C838B" w14:textId="77777777" w:rsidR="00D75B62" w:rsidRPr="00491993" w:rsidRDefault="00D75B62" w:rsidP="00903545">
            <w:pPr>
              <w:tabs>
                <w:tab w:val="left" w:pos="567"/>
              </w:tabs>
              <w:rPr>
                <w:rFonts w:ascii="Times New Roman" w:hAnsi="Times New Roman"/>
                <w:sz w:val="20"/>
                <w:szCs w:val="20"/>
                <w:lang w:val="sr-Cyrl-CS"/>
              </w:rPr>
            </w:pPr>
          </w:p>
        </w:tc>
      </w:tr>
      <w:tr w:rsidR="00D75B62" w:rsidRPr="00491993" w14:paraId="46EBD86B" w14:textId="77777777" w:rsidTr="00903545">
        <w:trPr>
          <w:trHeight w:val="427"/>
        </w:trPr>
        <w:tc>
          <w:tcPr>
            <w:tcW w:w="2014" w:type="dxa"/>
            <w:gridSpan w:val="4"/>
            <w:vAlign w:val="center"/>
          </w:tcPr>
          <w:p w14:paraId="3E91F582" w14:textId="77777777" w:rsidR="00D75B62" w:rsidRPr="00491993" w:rsidRDefault="00D75B62" w:rsidP="00903545">
            <w:pPr>
              <w:tabs>
                <w:tab w:val="left" w:pos="567"/>
              </w:tabs>
              <w:rPr>
                <w:rFonts w:ascii="Times New Roman" w:hAnsi="Times New Roman"/>
                <w:sz w:val="20"/>
                <w:szCs w:val="20"/>
                <w:lang w:val="sr-Cyrl-CS"/>
              </w:rPr>
            </w:pPr>
            <w:r w:rsidRPr="00491993">
              <w:rPr>
                <w:rFonts w:ascii="Times New Roman" w:hAnsi="Times New Roman"/>
                <w:sz w:val="20"/>
                <w:szCs w:val="20"/>
                <w:lang w:val="sr-Cyrl-CS"/>
              </w:rPr>
              <w:t>Диплома</w:t>
            </w:r>
          </w:p>
        </w:tc>
        <w:tc>
          <w:tcPr>
            <w:tcW w:w="850" w:type="dxa"/>
            <w:gridSpan w:val="2"/>
            <w:vAlign w:val="center"/>
          </w:tcPr>
          <w:p w14:paraId="00844F1A"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2006.</w:t>
            </w:r>
          </w:p>
        </w:tc>
        <w:tc>
          <w:tcPr>
            <w:tcW w:w="3260" w:type="dxa"/>
            <w:gridSpan w:val="4"/>
            <w:shd w:val="clear" w:color="auto" w:fill="auto"/>
            <w:vAlign w:val="center"/>
          </w:tcPr>
          <w:p w14:paraId="6EDB47DF" w14:textId="77777777" w:rsidR="00D75B62" w:rsidRPr="0005656B" w:rsidRDefault="00D75B62" w:rsidP="00903545">
            <w:pPr>
              <w:tabs>
                <w:tab w:val="left" w:pos="567"/>
              </w:tabs>
              <w:rPr>
                <w:rFonts w:ascii="Times New Roman" w:hAnsi="Times New Roman"/>
                <w:sz w:val="20"/>
                <w:szCs w:val="20"/>
                <w:lang w:val="sr-Cyrl-CS"/>
              </w:rPr>
            </w:pPr>
            <w:proofErr w:type="spellStart"/>
            <w:r w:rsidRPr="0005656B">
              <w:rPr>
                <w:rFonts w:ascii="Times New Roman" w:hAnsi="Times New Roman"/>
                <w:color w:val="000000"/>
                <w:sz w:val="20"/>
                <w:szCs w:val="20"/>
              </w:rPr>
              <w:t>Филолошко-уметнички</w:t>
            </w:r>
            <w:proofErr w:type="spellEnd"/>
            <w:r w:rsidRPr="0005656B">
              <w:rPr>
                <w:rFonts w:ascii="Times New Roman" w:hAnsi="Times New Roman"/>
                <w:color w:val="000000"/>
                <w:sz w:val="20"/>
                <w:szCs w:val="20"/>
              </w:rPr>
              <w:t xml:space="preserve"> </w:t>
            </w:r>
            <w:proofErr w:type="spellStart"/>
            <w:r w:rsidRPr="0005656B">
              <w:rPr>
                <w:rFonts w:ascii="Times New Roman" w:hAnsi="Times New Roman"/>
                <w:color w:val="000000"/>
                <w:sz w:val="20"/>
                <w:szCs w:val="20"/>
              </w:rPr>
              <w:t>факултет</w:t>
            </w:r>
            <w:proofErr w:type="spellEnd"/>
            <w:r w:rsidRPr="0005656B">
              <w:rPr>
                <w:rFonts w:ascii="Times New Roman" w:hAnsi="Times New Roman"/>
                <w:color w:val="000000"/>
                <w:sz w:val="20"/>
                <w:szCs w:val="20"/>
              </w:rPr>
              <w:t xml:space="preserve">, </w:t>
            </w:r>
            <w:proofErr w:type="spellStart"/>
            <w:r w:rsidRPr="0005656B">
              <w:rPr>
                <w:rFonts w:ascii="Times New Roman" w:hAnsi="Times New Roman"/>
                <w:color w:val="000000"/>
                <w:sz w:val="20"/>
                <w:szCs w:val="20"/>
              </w:rPr>
              <w:t>Универзитета</w:t>
            </w:r>
            <w:proofErr w:type="spellEnd"/>
            <w:r w:rsidRPr="0005656B">
              <w:rPr>
                <w:rFonts w:ascii="Times New Roman" w:hAnsi="Times New Roman"/>
                <w:color w:val="000000"/>
                <w:sz w:val="20"/>
                <w:szCs w:val="20"/>
              </w:rPr>
              <w:t xml:space="preserve"> у </w:t>
            </w:r>
            <w:proofErr w:type="spellStart"/>
            <w:r w:rsidRPr="0005656B">
              <w:rPr>
                <w:rFonts w:ascii="Times New Roman" w:hAnsi="Times New Roman"/>
                <w:color w:val="000000"/>
                <w:sz w:val="20"/>
                <w:szCs w:val="20"/>
              </w:rPr>
              <w:t>Крагујевцу</w:t>
            </w:r>
            <w:proofErr w:type="spellEnd"/>
          </w:p>
        </w:tc>
        <w:tc>
          <w:tcPr>
            <w:tcW w:w="1985" w:type="dxa"/>
            <w:gridSpan w:val="3"/>
            <w:shd w:val="clear" w:color="auto" w:fill="auto"/>
            <w:vAlign w:val="center"/>
          </w:tcPr>
          <w:p w14:paraId="6D613563" w14:textId="77777777" w:rsidR="00D75B62" w:rsidRPr="00491993" w:rsidRDefault="00D75B62" w:rsidP="00903545">
            <w:pPr>
              <w:tabs>
                <w:tab w:val="left" w:pos="567"/>
              </w:tabs>
              <w:rPr>
                <w:rFonts w:ascii="Times New Roman" w:hAnsi="Times New Roman"/>
                <w:sz w:val="20"/>
                <w:szCs w:val="20"/>
                <w:lang w:val="sr-Cyrl-CS"/>
              </w:rPr>
            </w:pPr>
            <w:proofErr w:type="spellStart"/>
            <w:r w:rsidRPr="00184741">
              <w:rPr>
                <w:rFonts w:ascii="Times New Roman" w:hAnsi="Times New Roman"/>
                <w:sz w:val="20"/>
                <w:szCs w:val="20"/>
              </w:rPr>
              <w:t>Енглески</w:t>
            </w:r>
            <w:proofErr w:type="spellEnd"/>
            <w:r w:rsidRPr="00184741">
              <w:rPr>
                <w:rFonts w:ascii="Times New Roman" w:hAnsi="Times New Roman"/>
                <w:sz w:val="20"/>
                <w:szCs w:val="20"/>
              </w:rPr>
              <w:t xml:space="preserve"> </w:t>
            </w:r>
            <w:proofErr w:type="spellStart"/>
            <w:r w:rsidRPr="00184741">
              <w:rPr>
                <w:rFonts w:ascii="Times New Roman" w:hAnsi="Times New Roman"/>
                <w:sz w:val="20"/>
                <w:szCs w:val="20"/>
              </w:rPr>
              <w:t>језик</w:t>
            </w:r>
            <w:proofErr w:type="spellEnd"/>
            <w:r w:rsidRPr="00184741">
              <w:rPr>
                <w:rFonts w:ascii="Times New Roman" w:hAnsi="Times New Roman"/>
                <w:sz w:val="20"/>
                <w:szCs w:val="20"/>
              </w:rPr>
              <w:t xml:space="preserve"> и </w:t>
            </w:r>
            <w:proofErr w:type="spellStart"/>
            <w:r w:rsidRPr="00184741">
              <w:rPr>
                <w:rFonts w:ascii="Times New Roman" w:hAnsi="Times New Roman"/>
                <w:sz w:val="20"/>
                <w:szCs w:val="20"/>
              </w:rPr>
              <w:t>књижевност</w:t>
            </w:r>
            <w:proofErr w:type="spellEnd"/>
          </w:p>
        </w:tc>
        <w:tc>
          <w:tcPr>
            <w:tcW w:w="2239" w:type="dxa"/>
            <w:gridSpan w:val="2"/>
            <w:vAlign w:val="center"/>
          </w:tcPr>
          <w:p w14:paraId="454A1A9D"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Англистика</w:t>
            </w:r>
          </w:p>
        </w:tc>
      </w:tr>
      <w:tr w:rsidR="00D75B62" w:rsidRPr="00491993" w14:paraId="35271AA9" w14:textId="77777777" w:rsidTr="00903545">
        <w:trPr>
          <w:trHeight w:val="427"/>
        </w:trPr>
        <w:tc>
          <w:tcPr>
            <w:tcW w:w="10348" w:type="dxa"/>
            <w:gridSpan w:val="15"/>
            <w:vAlign w:val="center"/>
          </w:tcPr>
          <w:p w14:paraId="60DA637A" w14:textId="77777777" w:rsidR="00D75B62" w:rsidRPr="00AC0E94" w:rsidRDefault="00D75B62" w:rsidP="00903545">
            <w:pPr>
              <w:tabs>
                <w:tab w:val="left" w:pos="567"/>
              </w:tabs>
              <w:rPr>
                <w:rFonts w:ascii="Times New Roman" w:hAnsi="Times New Roman"/>
                <w:b/>
                <w:sz w:val="20"/>
                <w:szCs w:val="20"/>
              </w:rPr>
            </w:pPr>
            <w:r w:rsidRPr="00491993">
              <w:rPr>
                <w:rFonts w:ascii="Times New Roman" w:hAnsi="Times New Roman"/>
                <w:b/>
                <w:sz w:val="20"/>
                <w:szCs w:val="20"/>
                <w:lang w:val="sr-Cyrl-CS"/>
              </w:rPr>
              <w:t>Списак предмета</w:t>
            </w:r>
            <w:r>
              <w:rPr>
                <w:rFonts w:ascii="Times New Roman" w:hAnsi="Times New Roman"/>
                <w:b/>
                <w:sz w:val="20"/>
                <w:szCs w:val="20"/>
                <w:lang w:val="sr-Cyrl-CS"/>
              </w:rPr>
              <w:t xml:space="preserve"> за </w:t>
            </w:r>
            <w:r w:rsidRPr="00491993">
              <w:rPr>
                <w:rFonts w:ascii="Times New Roman" w:hAnsi="Times New Roman"/>
                <w:b/>
                <w:sz w:val="20"/>
                <w:szCs w:val="20"/>
                <w:lang w:val="sr-Cyrl-CS"/>
              </w:rPr>
              <w:t xml:space="preserve"> које </w:t>
            </w:r>
            <w:r>
              <w:rPr>
                <w:rFonts w:ascii="Times New Roman" w:hAnsi="Times New Roman"/>
                <w:b/>
                <w:sz w:val="20"/>
                <w:szCs w:val="20"/>
                <w:lang w:val="sr-Cyrl-CS"/>
              </w:rPr>
              <w:t xml:space="preserve"> је </w:t>
            </w:r>
            <w:r w:rsidRPr="00491993">
              <w:rPr>
                <w:rFonts w:ascii="Times New Roman" w:hAnsi="Times New Roman"/>
                <w:b/>
                <w:sz w:val="20"/>
                <w:szCs w:val="20"/>
                <w:lang w:val="sr-Cyrl-CS"/>
              </w:rPr>
              <w:t>наставник</w:t>
            </w:r>
            <w:r>
              <w:rPr>
                <w:rFonts w:ascii="Times New Roman" w:hAnsi="Times New Roman"/>
                <w:b/>
                <w:sz w:val="20"/>
                <w:szCs w:val="20"/>
                <w:lang w:val="sr-Cyrl-CS"/>
              </w:rPr>
              <w:t xml:space="preserve"> акредитован </w:t>
            </w:r>
            <w:proofErr w:type="spellStart"/>
            <w:r>
              <w:rPr>
                <w:rFonts w:ascii="Times New Roman" w:hAnsi="Times New Roman"/>
                <w:b/>
                <w:sz w:val="20"/>
                <w:szCs w:val="20"/>
              </w:rPr>
              <w:t>на</w:t>
            </w:r>
            <w:proofErr w:type="spellEnd"/>
            <w:r>
              <w:rPr>
                <w:rFonts w:ascii="Times New Roman" w:hAnsi="Times New Roman"/>
                <w:b/>
                <w:sz w:val="20"/>
                <w:szCs w:val="20"/>
              </w:rPr>
              <w:t xml:space="preserve"> </w:t>
            </w:r>
            <w:proofErr w:type="spellStart"/>
            <w:r>
              <w:rPr>
                <w:rFonts w:ascii="Times New Roman" w:hAnsi="Times New Roman"/>
                <w:b/>
                <w:sz w:val="20"/>
                <w:szCs w:val="20"/>
              </w:rPr>
              <w:t>првом</w:t>
            </w:r>
            <w:proofErr w:type="spellEnd"/>
            <w:r>
              <w:rPr>
                <w:rFonts w:ascii="Times New Roman" w:hAnsi="Times New Roman"/>
                <w:b/>
                <w:sz w:val="20"/>
                <w:szCs w:val="20"/>
              </w:rPr>
              <w:t xml:space="preserve"> </w:t>
            </w:r>
            <w:proofErr w:type="spellStart"/>
            <w:r>
              <w:rPr>
                <w:rFonts w:ascii="Times New Roman" w:hAnsi="Times New Roman"/>
                <w:b/>
                <w:sz w:val="20"/>
                <w:szCs w:val="20"/>
              </w:rPr>
              <w:t>или</w:t>
            </w:r>
            <w:proofErr w:type="spellEnd"/>
            <w:r>
              <w:rPr>
                <w:rFonts w:ascii="Times New Roman" w:hAnsi="Times New Roman"/>
                <w:b/>
                <w:sz w:val="20"/>
                <w:szCs w:val="20"/>
              </w:rPr>
              <w:t xml:space="preserve"> </w:t>
            </w:r>
            <w:proofErr w:type="spellStart"/>
            <w:r>
              <w:rPr>
                <w:rFonts w:ascii="Times New Roman" w:hAnsi="Times New Roman"/>
                <w:b/>
                <w:sz w:val="20"/>
                <w:szCs w:val="20"/>
              </w:rPr>
              <w:t>другом</w:t>
            </w:r>
            <w:proofErr w:type="spellEnd"/>
            <w:r>
              <w:rPr>
                <w:rFonts w:ascii="Times New Roman" w:hAnsi="Times New Roman"/>
                <w:b/>
                <w:sz w:val="20"/>
                <w:szCs w:val="20"/>
              </w:rPr>
              <w:t xml:space="preserve"> </w:t>
            </w:r>
            <w:proofErr w:type="spellStart"/>
            <w:r>
              <w:rPr>
                <w:rFonts w:ascii="Times New Roman" w:hAnsi="Times New Roman"/>
                <w:b/>
                <w:sz w:val="20"/>
                <w:szCs w:val="20"/>
              </w:rPr>
              <w:t>степену</w:t>
            </w:r>
            <w:proofErr w:type="spellEnd"/>
            <w:r>
              <w:rPr>
                <w:rFonts w:ascii="Times New Roman" w:hAnsi="Times New Roman"/>
                <w:b/>
                <w:sz w:val="20"/>
                <w:szCs w:val="20"/>
              </w:rPr>
              <w:t xml:space="preserve"> </w:t>
            </w:r>
            <w:proofErr w:type="spellStart"/>
            <w:r>
              <w:rPr>
                <w:rFonts w:ascii="Times New Roman" w:hAnsi="Times New Roman"/>
                <w:b/>
                <w:sz w:val="20"/>
                <w:szCs w:val="20"/>
              </w:rPr>
              <w:t>студија</w:t>
            </w:r>
            <w:proofErr w:type="spellEnd"/>
          </w:p>
        </w:tc>
      </w:tr>
      <w:tr w:rsidR="00D75B62" w:rsidRPr="00491993" w14:paraId="7662031C" w14:textId="77777777" w:rsidTr="00903545">
        <w:trPr>
          <w:trHeight w:val="472"/>
        </w:trPr>
        <w:tc>
          <w:tcPr>
            <w:tcW w:w="816" w:type="dxa"/>
            <w:gridSpan w:val="2"/>
            <w:shd w:val="clear" w:color="auto" w:fill="auto"/>
            <w:vAlign w:val="center"/>
          </w:tcPr>
          <w:p w14:paraId="383688FB" w14:textId="77777777" w:rsidR="00D75B62" w:rsidRPr="00491993" w:rsidRDefault="00D75B62" w:rsidP="00903545">
            <w:pPr>
              <w:tabs>
                <w:tab w:val="left" w:pos="567"/>
              </w:tabs>
              <w:rPr>
                <w:rFonts w:ascii="Times New Roman" w:hAnsi="Times New Roman"/>
                <w:sz w:val="20"/>
                <w:szCs w:val="20"/>
                <w:lang w:val="sr-Cyrl-CS"/>
              </w:rPr>
            </w:pPr>
            <w:r w:rsidRPr="00491993">
              <w:rPr>
                <w:rFonts w:ascii="Times New Roman" w:hAnsi="Times New Roman"/>
                <w:sz w:val="20"/>
                <w:szCs w:val="20"/>
                <w:lang w:val="sr-Cyrl-CS"/>
              </w:rPr>
              <w:t>Р.Б.</w:t>
            </w:r>
          </w:p>
          <w:p w14:paraId="1F31D8E1" w14:textId="77777777" w:rsidR="00D75B62" w:rsidRPr="00491993" w:rsidRDefault="00D75B62" w:rsidP="00903545">
            <w:pPr>
              <w:tabs>
                <w:tab w:val="left" w:pos="567"/>
              </w:tabs>
              <w:rPr>
                <w:rFonts w:ascii="Times New Roman" w:hAnsi="Times New Roman"/>
                <w:sz w:val="20"/>
                <w:szCs w:val="20"/>
                <w:lang w:val="sr-Cyrl-CS"/>
              </w:rPr>
            </w:pPr>
            <w:r w:rsidRPr="00491993">
              <w:rPr>
                <w:rFonts w:ascii="Times New Roman" w:hAnsi="Times New Roman"/>
                <w:sz w:val="20"/>
                <w:szCs w:val="20"/>
                <w:lang w:val="sr-Cyrl-CS"/>
              </w:rPr>
              <w:t>1</w:t>
            </w:r>
            <w:r>
              <w:rPr>
                <w:rFonts w:ascii="Times New Roman" w:hAnsi="Times New Roman"/>
                <w:sz w:val="20"/>
                <w:szCs w:val="20"/>
              </w:rPr>
              <w:t>,2,3...</w:t>
            </w:r>
            <w:r w:rsidRPr="00491993">
              <w:rPr>
                <w:rFonts w:ascii="Times New Roman" w:hAnsi="Times New Roman"/>
                <w:sz w:val="20"/>
                <w:szCs w:val="20"/>
                <w:lang w:val="sr-Cyrl-CS"/>
              </w:rPr>
              <w:t>.</w:t>
            </w:r>
          </w:p>
        </w:tc>
        <w:tc>
          <w:tcPr>
            <w:tcW w:w="1106" w:type="dxa"/>
            <w:shd w:val="clear" w:color="auto" w:fill="auto"/>
            <w:vAlign w:val="center"/>
          </w:tcPr>
          <w:p w14:paraId="565A0575" w14:textId="77777777" w:rsidR="00D75B62" w:rsidRPr="00AC0E94" w:rsidRDefault="00D75B62" w:rsidP="00903545">
            <w:pPr>
              <w:tabs>
                <w:tab w:val="left" w:pos="567"/>
              </w:tabs>
              <w:rPr>
                <w:rFonts w:ascii="Times New Roman" w:hAnsi="Times New Roman"/>
                <w:sz w:val="20"/>
                <w:szCs w:val="20"/>
              </w:rPr>
            </w:pPr>
            <w:proofErr w:type="spellStart"/>
            <w:r>
              <w:rPr>
                <w:rFonts w:ascii="Times New Roman" w:hAnsi="Times New Roman"/>
                <w:sz w:val="20"/>
                <w:szCs w:val="20"/>
              </w:rPr>
              <w:t>Ознака</w:t>
            </w:r>
            <w:proofErr w:type="spellEnd"/>
            <w:r>
              <w:rPr>
                <w:rFonts w:ascii="Times New Roman" w:hAnsi="Times New Roman"/>
                <w:sz w:val="20"/>
                <w:szCs w:val="20"/>
              </w:rPr>
              <w:t xml:space="preserve"> </w:t>
            </w:r>
            <w:proofErr w:type="spellStart"/>
            <w:r>
              <w:rPr>
                <w:rFonts w:ascii="Times New Roman" w:hAnsi="Times New Roman"/>
                <w:sz w:val="20"/>
                <w:szCs w:val="20"/>
              </w:rPr>
              <w:t>предмета</w:t>
            </w:r>
            <w:proofErr w:type="spellEnd"/>
          </w:p>
        </w:tc>
        <w:tc>
          <w:tcPr>
            <w:tcW w:w="2980" w:type="dxa"/>
            <w:gridSpan w:val="6"/>
            <w:shd w:val="clear" w:color="auto" w:fill="auto"/>
            <w:vAlign w:val="center"/>
          </w:tcPr>
          <w:p w14:paraId="56902B8D" w14:textId="77777777" w:rsidR="00D75B62" w:rsidRPr="00491993" w:rsidRDefault="00D75B62" w:rsidP="00903545">
            <w:pPr>
              <w:tabs>
                <w:tab w:val="left" w:pos="567"/>
              </w:tabs>
              <w:rPr>
                <w:rFonts w:ascii="Times New Roman" w:hAnsi="Times New Roman"/>
                <w:sz w:val="20"/>
                <w:szCs w:val="20"/>
                <w:lang w:val="sr-Cyrl-CS"/>
              </w:rPr>
            </w:pPr>
            <w:proofErr w:type="spellStart"/>
            <w:r>
              <w:rPr>
                <w:rFonts w:ascii="Times New Roman" w:hAnsi="Times New Roman"/>
                <w:iCs/>
                <w:sz w:val="20"/>
                <w:szCs w:val="20"/>
              </w:rPr>
              <w:t>Назив</w:t>
            </w:r>
            <w:proofErr w:type="spellEnd"/>
            <w:r>
              <w:rPr>
                <w:rFonts w:ascii="Times New Roman" w:hAnsi="Times New Roman"/>
                <w:iCs/>
                <w:sz w:val="20"/>
                <w:szCs w:val="20"/>
              </w:rPr>
              <w:t xml:space="preserve"> </w:t>
            </w:r>
            <w:proofErr w:type="spellStart"/>
            <w:r>
              <w:rPr>
                <w:rFonts w:ascii="Times New Roman" w:hAnsi="Times New Roman"/>
                <w:iCs/>
                <w:sz w:val="20"/>
                <w:szCs w:val="20"/>
              </w:rPr>
              <w:t>предмета</w:t>
            </w:r>
            <w:proofErr w:type="spellEnd"/>
            <w:r w:rsidRPr="00491993">
              <w:rPr>
                <w:rFonts w:ascii="Times New Roman" w:hAnsi="Times New Roman"/>
                <w:iCs/>
                <w:sz w:val="20"/>
                <w:szCs w:val="20"/>
                <w:lang w:val="sr-Cyrl-CS"/>
              </w:rPr>
              <w:t xml:space="preserve">     </w:t>
            </w:r>
          </w:p>
        </w:tc>
        <w:tc>
          <w:tcPr>
            <w:tcW w:w="1686" w:type="dxa"/>
            <w:gridSpan w:val="3"/>
            <w:shd w:val="clear" w:color="auto" w:fill="auto"/>
            <w:vAlign w:val="center"/>
          </w:tcPr>
          <w:p w14:paraId="73E39616" w14:textId="77777777" w:rsidR="00D75B62" w:rsidRPr="00AC0E94" w:rsidRDefault="00D75B62" w:rsidP="00903545">
            <w:pPr>
              <w:tabs>
                <w:tab w:val="left" w:pos="567"/>
              </w:tabs>
              <w:rPr>
                <w:rFonts w:ascii="Times New Roman" w:hAnsi="Times New Roman"/>
                <w:sz w:val="20"/>
                <w:szCs w:val="20"/>
              </w:rPr>
            </w:pPr>
            <w:proofErr w:type="spellStart"/>
            <w:r>
              <w:rPr>
                <w:rFonts w:ascii="Times New Roman" w:hAnsi="Times New Roman"/>
                <w:sz w:val="20"/>
                <w:szCs w:val="20"/>
              </w:rPr>
              <w:t>Вид</w:t>
            </w:r>
            <w:proofErr w:type="spellEnd"/>
            <w:r>
              <w:rPr>
                <w:rFonts w:ascii="Times New Roman" w:hAnsi="Times New Roman"/>
                <w:sz w:val="20"/>
                <w:szCs w:val="20"/>
              </w:rPr>
              <w:t xml:space="preserve"> </w:t>
            </w:r>
            <w:proofErr w:type="spellStart"/>
            <w:r>
              <w:rPr>
                <w:rFonts w:ascii="Times New Roman" w:hAnsi="Times New Roman"/>
                <w:sz w:val="20"/>
                <w:szCs w:val="20"/>
              </w:rPr>
              <w:t>наставе</w:t>
            </w:r>
            <w:proofErr w:type="spellEnd"/>
          </w:p>
        </w:tc>
        <w:tc>
          <w:tcPr>
            <w:tcW w:w="2569" w:type="dxa"/>
            <w:gridSpan w:val="2"/>
            <w:shd w:val="clear" w:color="auto" w:fill="auto"/>
            <w:vAlign w:val="center"/>
          </w:tcPr>
          <w:p w14:paraId="7D01D056" w14:textId="77777777" w:rsidR="00D75B62" w:rsidRPr="00AC0E94" w:rsidRDefault="00D75B62" w:rsidP="00903545">
            <w:pPr>
              <w:tabs>
                <w:tab w:val="left" w:pos="567"/>
              </w:tabs>
              <w:rPr>
                <w:rFonts w:ascii="Times New Roman" w:hAnsi="Times New Roman"/>
                <w:sz w:val="20"/>
                <w:szCs w:val="20"/>
              </w:rPr>
            </w:pPr>
            <w:proofErr w:type="spellStart"/>
            <w:r>
              <w:rPr>
                <w:rFonts w:ascii="Times New Roman" w:hAnsi="Times New Roman"/>
                <w:iCs/>
                <w:sz w:val="20"/>
                <w:szCs w:val="20"/>
              </w:rPr>
              <w:t>Назив</w:t>
            </w:r>
            <w:proofErr w:type="spellEnd"/>
            <w:r>
              <w:rPr>
                <w:rFonts w:ascii="Times New Roman" w:hAnsi="Times New Roman"/>
                <w:iCs/>
                <w:sz w:val="20"/>
                <w:szCs w:val="20"/>
              </w:rPr>
              <w:t xml:space="preserve"> </w:t>
            </w:r>
            <w:proofErr w:type="spellStart"/>
            <w:r>
              <w:rPr>
                <w:rFonts w:ascii="Times New Roman" w:hAnsi="Times New Roman"/>
                <w:iCs/>
                <w:sz w:val="20"/>
                <w:szCs w:val="20"/>
              </w:rPr>
              <w:t>студијског</w:t>
            </w:r>
            <w:proofErr w:type="spellEnd"/>
            <w:r>
              <w:rPr>
                <w:rFonts w:ascii="Times New Roman" w:hAnsi="Times New Roman"/>
                <w:iCs/>
                <w:sz w:val="20"/>
                <w:szCs w:val="20"/>
              </w:rPr>
              <w:t xml:space="preserve"> </w:t>
            </w:r>
            <w:proofErr w:type="spellStart"/>
            <w:r>
              <w:rPr>
                <w:rFonts w:ascii="Times New Roman" w:hAnsi="Times New Roman"/>
                <w:iCs/>
                <w:sz w:val="20"/>
                <w:szCs w:val="20"/>
              </w:rPr>
              <w:t>програма</w:t>
            </w:r>
            <w:proofErr w:type="spellEnd"/>
            <w:r>
              <w:rPr>
                <w:rFonts w:ascii="Times New Roman" w:hAnsi="Times New Roman"/>
                <w:iCs/>
                <w:sz w:val="20"/>
                <w:szCs w:val="20"/>
              </w:rPr>
              <w:t xml:space="preserve"> </w:t>
            </w:r>
          </w:p>
        </w:tc>
        <w:tc>
          <w:tcPr>
            <w:tcW w:w="1191" w:type="dxa"/>
            <w:shd w:val="clear" w:color="auto" w:fill="auto"/>
            <w:vAlign w:val="center"/>
          </w:tcPr>
          <w:p w14:paraId="49A2674E"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iCs/>
                <w:sz w:val="20"/>
                <w:szCs w:val="20"/>
              </w:rPr>
              <w:t>В</w:t>
            </w:r>
            <w:r w:rsidRPr="00491993">
              <w:rPr>
                <w:rFonts w:ascii="Times New Roman" w:hAnsi="Times New Roman"/>
                <w:iCs/>
                <w:sz w:val="20"/>
                <w:szCs w:val="20"/>
                <w:lang w:val="sr-Cyrl-CS"/>
              </w:rPr>
              <w:t>рста студија</w:t>
            </w:r>
            <w:r>
              <w:rPr>
                <w:rFonts w:ascii="Times New Roman" w:hAnsi="Times New Roman"/>
                <w:iCs/>
                <w:sz w:val="20"/>
                <w:szCs w:val="20"/>
                <w:lang w:val="sr-Cyrl-CS"/>
              </w:rPr>
              <w:t xml:space="preserve"> (</w:t>
            </w:r>
            <w:r>
              <w:rPr>
                <w:rFonts w:ascii="Times New Roman" w:hAnsi="Times New Roman"/>
                <w:iCs/>
                <w:sz w:val="20"/>
                <w:szCs w:val="20"/>
              </w:rPr>
              <w:t>ОАС, МАС)</w:t>
            </w:r>
          </w:p>
        </w:tc>
      </w:tr>
      <w:tr w:rsidR="00D75B62" w:rsidRPr="00491993" w14:paraId="1F85D0CC" w14:textId="77777777" w:rsidTr="00903545">
        <w:trPr>
          <w:trHeight w:val="283"/>
        </w:trPr>
        <w:tc>
          <w:tcPr>
            <w:tcW w:w="816" w:type="dxa"/>
            <w:gridSpan w:val="2"/>
            <w:shd w:val="clear" w:color="auto" w:fill="auto"/>
            <w:vAlign w:val="center"/>
          </w:tcPr>
          <w:p w14:paraId="291E38F7" w14:textId="77777777" w:rsidR="00D75B62" w:rsidRPr="00491993" w:rsidRDefault="00D75B62" w:rsidP="00903545">
            <w:pPr>
              <w:tabs>
                <w:tab w:val="left" w:pos="567"/>
              </w:tabs>
              <w:jc w:val="center"/>
              <w:rPr>
                <w:rFonts w:ascii="Times New Roman" w:hAnsi="Times New Roman"/>
                <w:sz w:val="20"/>
                <w:szCs w:val="20"/>
                <w:lang w:val="sr-Cyrl-CS"/>
              </w:rPr>
            </w:pPr>
            <w:r>
              <w:rPr>
                <w:rFonts w:ascii="Times New Roman" w:hAnsi="Times New Roman"/>
                <w:sz w:val="20"/>
                <w:szCs w:val="20"/>
                <w:lang w:val="sr-Cyrl-CS"/>
              </w:rPr>
              <w:t>1.</w:t>
            </w:r>
          </w:p>
        </w:tc>
        <w:tc>
          <w:tcPr>
            <w:tcW w:w="1106" w:type="dxa"/>
            <w:shd w:val="clear" w:color="auto" w:fill="auto"/>
            <w:vAlign w:val="center"/>
          </w:tcPr>
          <w:p w14:paraId="077C35DF" w14:textId="77777777" w:rsidR="00D75B62" w:rsidRPr="0005656B" w:rsidRDefault="00D75B62" w:rsidP="00903545">
            <w:pPr>
              <w:tabs>
                <w:tab w:val="left" w:pos="567"/>
              </w:tabs>
              <w:rPr>
                <w:rFonts w:ascii="Times New Roman" w:hAnsi="Times New Roman"/>
                <w:sz w:val="20"/>
                <w:szCs w:val="20"/>
              </w:rPr>
            </w:pPr>
            <w:r>
              <w:rPr>
                <w:rFonts w:ascii="Times New Roman" w:hAnsi="Times New Roman"/>
                <w:sz w:val="20"/>
                <w:szCs w:val="20"/>
              </w:rPr>
              <w:t>A1KK1</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432B7332" w14:textId="77777777" w:rsidR="00D75B62" w:rsidRPr="0005656B" w:rsidRDefault="00D75B62" w:rsidP="00903545">
            <w:pPr>
              <w:rPr>
                <w:rFonts w:ascii="Times New Roman" w:hAnsi="Times New Roman"/>
                <w:sz w:val="20"/>
                <w:szCs w:val="20"/>
              </w:rPr>
            </w:pPr>
            <w:proofErr w:type="spellStart"/>
            <w:r w:rsidRPr="0005656B">
              <w:rPr>
                <w:rFonts w:ascii="Times New Roman" w:hAnsi="Times New Roman"/>
                <w:color w:val="000000"/>
                <w:sz w:val="20"/>
                <w:szCs w:val="20"/>
              </w:rPr>
              <w:t>Енглеска</w:t>
            </w:r>
            <w:proofErr w:type="spellEnd"/>
            <w:r w:rsidRPr="0005656B">
              <w:rPr>
                <w:rFonts w:ascii="Times New Roman" w:hAnsi="Times New Roman"/>
                <w:color w:val="000000"/>
                <w:sz w:val="20"/>
                <w:szCs w:val="20"/>
              </w:rPr>
              <w:t xml:space="preserve"> </w:t>
            </w:r>
            <w:proofErr w:type="spellStart"/>
            <w:r w:rsidRPr="0005656B">
              <w:rPr>
                <w:rFonts w:ascii="Times New Roman" w:hAnsi="Times New Roman"/>
                <w:color w:val="000000"/>
                <w:sz w:val="20"/>
                <w:szCs w:val="20"/>
              </w:rPr>
              <w:t>књижевност</w:t>
            </w:r>
            <w:proofErr w:type="spellEnd"/>
          </w:p>
        </w:tc>
        <w:tc>
          <w:tcPr>
            <w:tcW w:w="1686" w:type="dxa"/>
            <w:gridSpan w:val="3"/>
            <w:shd w:val="clear" w:color="auto" w:fill="auto"/>
            <w:vAlign w:val="center"/>
          </w:tcPr>
          <w:p w14:paraId="74EF0E11" w14:textId="77777777" w:rsidR="00D75B62" w:rsidRPr="009130B2" w:rsidRDefault="00D75B62" w:rsidP="00903545">
            <w:pPr>
              <w:tabs>
                <w:tab w:val="left" w:pos="567"/>
              </w:tabs>
              <w:rPr>
                <w:rFonts w:ascii="Times New Roman" w:hAnsi="Times New Roman"/>
                <w:sz w:val="20"/>
                <w:szCs w:val="20"/>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569" w:type="dxa"/>
            <w:gridSpan w:val="2"/>
            <w:shd w:val="clear" w:color="auto" w:fill="auto"/>
            <w:vAlign w:val="center"/>
          </w:tcPr>
          <w:p w14:paraId="11FB9844"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 (на даљину)</w:t>
            </w:r>
          </w:p>
        </w:tc>
        <w:tc>
          <w:tcPr>
            <w:tcW w:w="1191" w:type="dxa"/>
            <w:shd w:val="clear" w:color="auto" w:fill="auto"/>
            <w:vAlign w:val="center"/>
          </w:tcPr>
          <w:p w14:paraId="7C0D265E"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D75B62" w:rsidRPr="00491993" w14:paraId="316064B0" w14:textId="77777777" w:rsidTr="00903545">
        <w:trPr>
          <w:trHeight w:val="258"/>
        </w:trPr>
        <w:tc>
          <w:tcPr>
            <w:tcW w:w="816" w:type="dxa"/>
            <w:gridSpan w:val="2"/>
            <w:shd w:val="clear" w:color="auto" w:fill="auto"/>
            <w:vAlign w:val="center"/>
          </w:tcPr>
          <w:p w14:paraId="6BA7E445" w14:textId="77777777" w:rsidR="00D75B62" w:rsidRPr="00491993" w:rsidRDefault="00D75B62" w:rsidP="00903545">
            <w:pPr>
              <w:tabs>
                <w:tab w:val="left" w:pos="567"/>
              </w:tabs>
              <w:jc w:val="center"/>
              <w:rPr>
                <w:rFonts w:ascii="Times New Roman" w:hAnsi="Times New Roman"/>
                <w:sz w:val="20"/>
                <w:szCs w:val="20"/>
                <w:lang w:val="sr-Cyrl-CS"/>
              </w:rPr>
            </w:pPr>
            <w:r>
              <w:rPr>
                <w:rFonts w:ascii="Times New Roman" w:hAnsi="Times New Roman"/>
                <w:sz w:val="20"/>
                <w:szCs w:val="20"/>
                <w:lang w:val="sr-Cyrl-CS"/>
              </w:rPr>
              <w:t>2.</w:t>
            </w:r>
          </w:p>
        </w:tc>
        <w:tc>
          <w:tcPr>
            <w:tcW w:w="1106" w:type="dxa"/>
            <w:shd w:val="clear" w:color="auto" w:fill="auto"/>
            <w:vAlign w:val="center"/>
          </w:tcPr>
          <w:p w14:paraId="22ED13D1" w14:textId="77777777" w:rsidR="00D75B62" w:rsidRPr="0005656B" w:rsidRDefault="00D75B62" w:rsidP="00903545">
            <w:pPr>
              <w:tabs>
                <w:tab w:val="left" w:pos="567"/>
              </w:tabs>
              <w:rPr>
                <w:rFonts w:ascii="Times New Roman" w:hAnsi="Times New Roman"/>
                <w:sz w:val="20"/>
                <w:szCs w:val="20"/>
              </w:rPr>
            </w:pPr>
            <w:r>
              <w:rPr>
                <w:rFonts w:ascii="Times New Roman" w:hAnsi="Times New Roman"/>
                <w:sz w:val="20"/>
                <w:szCs w:val="20"/>
              </w:rPr>
              <w:t>A1KK2</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7C1E105D" w14:textId="77777777" w:rsidR="00D75B62" w:rsidRPr="0005656B" w:rsidRDefault="00D75B62" w:rsidP="00903545">
            <w:pPr>
              <w:rPr>
                <w:rFonts w:ascii="Times New Roman" w:hAnsi="Times New Roman"/>
                <w:sz w:val="20"/>
                <w:szCs w:val="20"/>
              </w:rPr>
            </w:pPr>
            <w:proofErr w:type="spellStart"/>
            <w:r w:rsidRPr="0005656B">
              <w:rPr>
                <w:rFonts w:ascii="Times New Roman" w:hAnsi="Times New Roman"/>
                <w:color w:val="000000"/>
                <w:sz w:val="20"/>
                <w:szCs w:val="20"/>
              </w:rPr>
              <w:t>Англоамеричка</w:t>
            </w:r>
            <w:proofErr w:type="spellEnd"/>
            <w:r w:rsidRPr="0005656B">
              <w:rPr>
                <w:rFonts w:ascii="Times New Roman" w:hAnsi="Times New Roman"/>
                <w:color w:val="000000"/>
                <w:sz w:val="20"/>
                <w:szCs w:val="20"/>
              </w:rPr>
              <w:t xml:space="preserve"> </w:t>
            </w:r>
            <w:proofErr w:type="spellStart"/>
            <w:r w:rsidRPr="0005656B">
              <w:rPr>
                <w:rFonts w:ascii="Times New Roman" w:hAnsi="Times New Roman"/>
                <w:color w:val="000000"/>
                <w:sz w:val="20"/>
                <w:szCs w:val="20"/>
              </w:rPr>
              <w:t>кљижевност</w:t>
            </w:r>
            <w:proofErr w:type="spellEnd"/>
            <w:r w:rsidRPr="0005656B">
              <w:rPr>
                <w:rFonts w:ascii="Times New Roman" w:hAnsi="Times New Roman"/>
                <w:color w:val="000000"/>
                <w:sz w:val="20"/>
                <w:szCs w:val="20"/>
              </w:rPr>
              <w:t xml:space="preserve"> 1</w:t>
            </w:r>
          </w:p>
        </w:tc>
        <w:tc>
          <w:tcPr>
            <w:tcW w:w="1686" w:type="dxa"/>
            <w:gridSpan w:val="3"/>
            <w:shd w:val="clear" w:color="auto" w:fill="auto"/>
            <w:vAlign w:val="center"/>
          </w:tcPr>
          <w:p w14:paraId="2866BF04" w14:textId="77777777" w:rsidR="00D75B62" w:rsidRPr="00491993" w:rsidRDefault="00D75B62" w:rsidP="00903545">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569" w:type="dxa"/>
            <w:gridSpan w:val="2"/>
            <w:shd w:val="clear" w:color="auto" w:fill="auto"/>
            <w:vAlign w:val="center"/>
          </w:tcPr>
          <w:p w14:paraId="08BAC06B"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 (на даљину)</w:t>
            </w:r>
          </w:p>
        </w:tc>
        <w:tc>
          <w:tcPr>
            <w:tcW w:w="1191" w:type="dxa"/>
            <w:shd w:val="clear" w:color="auto" w:fill="auto"/>
            <w:vAlign w:val="center"/>
          </w:tcPr>
          <w:p w14:paraId="7F7472AD"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D75B62" w:rsidRPr="00491993" w14:paraId="156E04A2" w14:textId="77777777" w:rsidTr="00903545">
        <w:trPr>
          <w:trHeight w:val="248"/>
        </w:trPr>
        <w:tc>
          <w:tcPr>
            <w:tcW w:w="816" w:type="dxa"/>
            <w:gridSpan w:val="2"/>
            <w:shd w:val="clear" w:color="auto" w:fill="auto"/>
            <w:vAlign w:val="center"/>
          </w:tcPr>
          <w:p w14:paraId="5A0387EE" w14:textId="77777777" w:rsidR="00D75B62" w:rsidRPr="00491993" w:rsidRDefault="00D75B62" w:rsidP="00903545">
            <w:pPr>
              <w:tabs>
                <w:tab w:val="left" w:pos="567"/>
              </w:tabs>
              <w:jc w:val="center"/>
              <w:rPr>
                <w:rFonts w:ascii="Times New Roman" w:hAnsi="Times New Roman"/>
                <w:sz w:val="20"/>
                <w:szCs w:val="20"/>
                <w:lang w:val="sr-Cyrl-CS"/>
              </w:rPr>
            </w:pPr>
            <w:r>
              <w:rPr>
                <w:rFonts w:ascii="Times New Roman" w:hAnsi="Times New Roman"/>
                <w:sz w:val="20"/>
                <w:szCs w:val="20"/>
                <w:lang w:val="sr-Cyrl-CS"/>
              </w:rPr>
              <w:t>3.</w:t>
            </w:r>
          </w:p>
        </w:tc>
        <w:tc>
          <w:tcPr>
            <w:tcW w:w="1106" w:type="dxa"/>
            <w:shd w:val="clear" w:color="auto" w:fill="auto"/>
            <w:vAlign w:val="center"/>
          </w:tcPr>
          <w:p w14:paraId="5482A70D" w14:textId="77777777" w:rsidR="00D75B62" w:rsidRPr="0005656B" w:rsidRDefault="00D75B62" w:rsidP="00903545">
            <w:pPr>
              <w:tabs>
                <w:tab w:val="left" w:pos="567"/>
              </w:tabs>
              <w:rPr>
                <w:rFonts w:ascii="Times New Roman" w:hAnsi="Times New Roman"/>
                <w:sz w:val="20"/>
                <w:szCs w:val="20"/>
              </w:rPr>
            </w:pPr>
            <w:r>
              <w:rPr>
                <w:rFonts w:ascii="Times New Roman" w:hAnsi="Times New Roman"/>
                <w:sz w:val="20"/>
                <w:szCs w:val="20"/>
              </w:rPr>
              <w:t>A2KK2</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334F85A6" w14:textId="77777777" w:rsidR="00D75B62" w:rsidRPr="0005656B" w:rsidRDefault="00D75B62" w:rsidP="00903545">
            <w:pPr>
              <w:rPr>
                <w:rFonts w:ascii="Times New Roman" w:hAnsi="Times New Roman"/>
                <w:sz w:val="20"/>
                <w:szCs w:val="20"/>
              </w:rPr>
            </w:pPr>
            <w:proofErr w:type="spellStart"/>
            <w:r w:rsidRPr="0005656B">
              <w:rPr>
                <w:rFonts w:ascii="Times New Roman" w:hAnsi="Times New Roman"/>
                <w:color w:val="000000"/>
                <w:sz w:val="20"/>
                <w:szCs w:val="20"/>
              </w:rPr>
              <w:t>Англоамеричка</w:t>
            </w:r>
            <w:proofErr w:type="spellEnd"/>
            <w:r w:rsidRPr="0005656B">
              <w:rPr>
                <w:rFonts w:ascii="Times New Roman" w:hAnsi="Times New Roman"/>
                <w:color w:val="000000"/>
                <w:sz w:val="20"/>
                <w:szCs w:val="20"/>
              </w:rPr>
              <w:t xml:space="preserve"> </w:t>
            </w:r>
            <w:proofErr w:type="spellStart"/>
            <w:r w:rsidRPr="0005656B">
              <w:rPr>
                <w:rFonts w:ascii="Times New Roman" w:hAnsi="Times New Roman"/>
                <w:color w:val="000000"/>
                <w:sz w:val="20"/>
                <w:szCs w:val="20"/>
              </w:rPr>
              <w:t>књижевност</w:t>
            </w:r>
            <w:proofErr w:type="spellEnd"/>
            <w:r w:rsidRPr="0005656B">
              <w:rPr>
                <w:rFonts w:ascii="Times New Roman" w:hAnsi="Times New Roman"/>
                <w:color w:val="000000"/>
                <w:sz w:val="20"/>
                <w:szCs w:val="20"/>
              </w:rPr>
              <w:t xml:space="preserve"> 2 </w:t>
            </w:r>
          </w:p>
        </w:tc>
        <w:tc>
          <w:tcPr>
            <w:tcW w:w="1686" w:type="dxa"/>
            <w:gridSpan w:val="3"/>
            <w:shd w:val="clear" w:color="auto" w:fill="auto"/>
            <w:vAlign w:val="center"/>
          </w:tcPr>
          <w:p w14:paraId="0CC708AD" w14:textId="77777777" w:rsidR="00D75B62" w:rsidRPr="00491993" w:rsidRDefault="00D75B62" w:rsidP="00903545">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569" w:type="dxa"/>
            <w:gridSpan w:val="2"/>
            <w:shd w:val="clear" w:color="auto" w:fill="auto"/>
            <w:vAlign w:val="center"/>
          </w:tcPr>
          <w:p w14:paraId="4AA48061"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 (на даљину)</w:t>
            </w:r>
          </w:p>
        </w:tc>
        <w:tc>
          <w:tcPr>
            <w:tcW w:w="1191" w:type="dxa"/>
            <w:shd w:val="clear" w:color="auto" w:fill="auto"/>
            <w:vAlign w:val="center"/>
          </w:tcPr>
          <w:p w14:paraId="23DDF789" w14:textId="77777777" w:rsidR="00D75B62" w:rsidRPr="00491993"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D75B62" w:rsidRPr="00491993" w14:paraId="2C6D0107" w14:textId="77777777" w:rsidTr="00903545">
        <w:trPr>
          <w:trHeight w:val="215"/>
        </w:trPr>
        <w:tc>
          <w:tcPr>
            <w:tcW w:w="816" w:type="dxa"/>
            <w:gridSpan w:val="2"/>
            <w:shd w:val="clear" w:color="auto" w:fill="auto"/>
            <w:vAlign w:val="center"/>
          </w:tcPr>
          <w:p w14:paraId="38B487BB" w14:textId="77777777" w:rsidR="00D75B62" w:rsidRDefault="00D75B62" w:rsidP="00903545">
            <w:pPr>
              <w:tabs>
                <w:tab w:val="left" w:pos="567"/>
              </w:tabs>
              <w:jc w:val="center"/>
              <w:rPr>
                <w:rFonts w:ascii="Times New Roman" w:hAnsi="Times New Roman"/>
                <w:sz w:val="20"/>
                <w:szCs w:val="20"/>
                <w:lang w:val="sr-Cyrl-CS"/>
              </w:rPr>
            </w:pPr>
            <w:r>
              <w:rPr>
                <w:rFonts w:ascii="Times New Roman" w:hAnsi="Times New Roman"/>
                <w:sz w:val="20"/>
                <w:szCs w:val="20"/>
                <w:lang w:val="sr-Cyrl-CS"/>
              </w:rPr>
              <w:t>4.</w:t>
            </w:r>
          </w:p>
        </w:tc>
        <w:tc>
          <w:tcPr>
            <w:tcW w:w="1106" w:type="dxa"/>
            <w:shd w:val="clear" w:color="auto" w:fill="auto"/>
            <w:vAlign w:val="center"/>
          </w:tcPr>
          <w:p w14:paraId="00C7D25A" w14:textId="77777777" w:rsidR="00D75B62" w:rsidRPr="0005656B" w:rsidRDefault="00D75B62" w:rsidP="00903545">
            <w:pPr>
              <w:tabs>
                <w:tab w:val="left" w:pos="567"/>
              </w:tabs>
              <w:rPr>
                <w:rFonts w:ascii="Times New Roman" w:hAnsi="Times New Roman"/>
                <w:sz w:val="20"/>
                <w:szCs w:val="20"/>
              </w:rPr>
            </w:pPr>
            <w:r>
              <w:rPr>
                <w:rFonts w:ascii="Times New Roman" w:hAnsi="Times New Roman"/>
                <w:sz w:val="20"/>
                <w:szCs w:val="20"/>
              </w:rPr>
              <w:t>A4S06</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0CDD69C4" w14:textId="77777777" w:rsidR="00D75B62" w:rsidRPr="0005656B" w:rsidRDefault="00D75B62" w:rsidP="00903545">
            <w:pPr>
              <w:rPr>
                <w:rFonts w:ascii="Times New Roman" w:hAnsi="Times New Roman"/>
                <w:sz w:val="20"/>
                <w:szCs w:val="20"/>
              </w:rPr>
            </w:pPr>
            <w:proofErr w:type="spellStart"/>
            <w:r w:rsidRPr="0005656B">
              <w:rPr>
                <w:rFonts w:ascii="Times New Roman" w:hAnsi="Times New Roman"/>
                <w:color w:val="000000"/>
                <w:sz w:val="20"/>
                <w:szCs w:val="20"/>
              </w:rPr>
              <w:t>Енглески</w:t>
            </w:r>
            <w:proofErr w:type="spellEnd"/>
            <w:r w:rsidRPr="0005656B">
              <w:rPr>
                <w:rFonts w:ascii="Times New Roman" w:hAnsi="Times New Roman"/>
                <w:color w:val="000000"/>
                <w:sz w:val="20"/>
                <w:szCs w:val="20"/>
              </w:rPr>
              <w:t xml:space="preserve"> </w:t>
            </w:r>
            <w:proofErr w:type="spellStart"/>
            <w:r w:rsidRPr="0005656B">
              <w:rPr>
                <w:rFonts w:ascii="Times New Roman" w:hAnsi="Times New Roman"/>
                <w:color w:val="000000"/>
                <w:sz w:val="20"/>
                <w:szCs w:val="20"/>
              </w:rPr>
              <w:t>језик</w:t>
            </w:r>
            <w:proofErr w:type="spellEnd"/>
            <w:r w:rsidRPr="0005656B">
              <w:rPr>
                <w:rFonts w:ascii="Times New Roman" w:hAnsi="Times New Roman"/>
                <w:color w:val="000000"/>
                <w:sz w:val="20"/>
                <w:szCs w:val="20"/>
              </w:rPr>
              <w:t xml:space="preserve"> у </w:t>
            </w:r>
            <w:proofErr w:type="spellStart"/>
            <w:r w:rsidRPr="0005656B">
              <w:rPr>
                <w:rFonts w:ascii="Times New Roman" w:hAnsi="Times New Roman"/>
                <w:color w:val="000000"/>
                <w:sz w:val="20"/>
                <w:szCs w:val="20"/>
              </w:rPr>
              <w:t>праву</w:t>
            </w:r>
            <w:proofErr w:type="spellEnd"/>
            <w:r w:rsidRPr="0005656B">
              <w:rPr>
                <w:rFonts w:ascii="Times New Roman" w:hAnsi="Times New Roman"/>
                <w:color w:val="000000"/>
                <w:sz w:val="20"/>
                <w:szCs w:val="20"/>
              </w:rPr>
              <w:t xml:space="preserve"> у </w:t>
            </w:r>
            <w:proofErr w:type="spellStart"/>
            <w:r w:rsidRPr="0005656B">
              <w:rPr>
                <w:rFonts w:ascii="Times New Roman" w:hAnsi="Times New Roman"/>
                <w:color w:val="000000"/>
                <w:sz w:val="20"/>
                <w:szCs w:val="20"/>
              </w:rPr>
              <w:t>међународном</w:t>
            </w:r>
            <w:proofErr w:type="spellEnd"/>
            <w:r w:rsidRPr="0005656B">
              <w:rPr>
                <w:rFonts w:ascii="Times New Roman" w:hAnsi="Times New Roman"/>
                <w:color w:val="000000"/>
                <w:sz w:val="20"/>
                <w:szCs w:val="20"/>
              </w:rPr>
              <w:t xml:space="preserve"> </w:t>
            </w:r>
            <w:proofErr w:type="spellStart"/>
            <w:r w:rsidRPr="0005656B">
              <w:rPr>
                <w:rFonts w:ascii="Times New Roman" w:hAnsi="Times New Roman"/>
                <w:color w:val="000000"/>
                <w:sz w:val="20"/>
                <w:szCs w:val="20"/>
              </w:rPr>
              <w:t>пословању</w:t>
            </w:r>
            <w:proofErr w:type="spellEnd"/>
          </w:p>
        </w:tc>
        <w:tc>
          <w:tcPr>
            <w:tcW w:w="1686" w:type="dxa"/>
            <w:gridSpan w:val="3"/>
            <w:shd w:val="clear" w:color="auto" w:fill="auto"/>
            <w:vAlign w:val="center"/>
          </w:tcPr>
          <w:p w14:paraId="252F37FB" w14:textId="77777777" w:rsidR="00D75B62" w:rsidRDefault="00D75B62" w:rsidP="00903545">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569" w:type="dxa"/>
            <w:gridSpan w:val="2"/>
            <w:shd w:val="clear" w:color="auto" w:fill="auto"/>
            <w:vAlign w:val="center"/>
          </w:tcPr>
          <w:p w14:paraId="1F836ADF" w14:textId="77777777" w:rsidR="00D75B62"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 (на даљину)</w:t>
            </w:r>
          </w:p>
        </w:tc>
        <w:tc>
          <w:tcPr>
            <w:tcW w:w="1191" w:type="dxa"/>
            <w:shd w:val="clear" w:color="auto" w:fill="auto"/>
            <w:vAlign w:val="center"/>
          </w:tcPr>
          <w:p w14:paraId="0FA79E35" w14:textId="77777777" w:rsidR="00D75B62" w:rsidRDefault="00D75B62" w:rsidP="00903545">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D75B62" w:rsidRPr="00491993" w14:paraId="184477DC" w14:textId="77777777" w:rsidTr="00903545">
        <w:trPr>
          <w:trHeight w:val="427"/>
        </w:trPr>
        <w:tc>
          <w:tcPr>
            <w:tcW w:w="10348" w:type="dxa"/>
            <w:gridSpan w:val="15"/>
            <w:vAlign w:val="center"/>
          </w:tcPr>
          <w:p w14:paraId="6CCD3A5A" w14:textId="77777777" w:rsidR="00D75B62" w:rsidRPr="00491993" w:rsidRDefault="00D75B62" w:rsidP="00903545">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Репрезентативне референце (минимално 5 не више од 10)</w:t>
            </w:r>
          </w:p>
        </w:tc>
      </w:tr>
      <w:tr w:rsidR="00D75B62" w:rsidRPr="00491993" w14:paraId="6FB294AF" w14:textId="77777777" w:rsidTr="00903545">
        <w:trPr>
          <w:trHeight w:val="427"/>
        </w:trPr>
        <w:tc>
          <w:tcPr>
            <w:tcW w:w="454" w:type="dxa"/>
            <w:vAlign w:val="center"/>
          </w:tcPr>
          <w:p w14:paraId="15B6F709" w14:textId="77777777" w:rsidR="00D75B62" w:rsidRPr="00491993" w:rsidRDefault="00D75B62" w:rsidP="00D75B62">
            <w:pPr>
              <w:numPr>
                <w:ilvl w:val="0"/>
                <w:numId w:val="2"/>
              </w:numPr>
              <w:tabs>
                <w:tab w:val="clear" w:pos="178"/>
                <w:tab w:val="left" w:pos="383"/>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272FCC05" w14:textId="77777777" w:rsidR="00D75B62" w:rsidRPr="008045E0" w:rsidRDefault="00D75B62" w:rsidP="00903545">
            <w:pPr>
              <w:tabs>
                <w:tab w:val="left" w:pos="567"/>
              </w:tabs>
              <w:jc w:val="both"/>
              <w:rPr>
                <w:rFonts w:ascii="Times New Roman" w:hAnsi="Times New Roman"/>
                <w:sz w:val="20"/>
                <w:szCs w:val="20"/>
              </w:rPr>
            </w:pPr>
            <w:r w:rsidRPr="008045E0">
              <w:rPr>
                <w:rFonts w:ascii="Times New Roman" w:hAnsi="Times New Roman"/>
                <w:color w:val="000000"/>
                <w:sz w:val="20"/>
                <w:szCs w:val="20"/>
              </w:rPr>
              <w:t>Ljubica Vasic. "The Transformation of Mythical Codes in Buried Child in Sam Shepard's Play." 2010. Proceedings of the International Conference "Language, Literature and Cultural Policy - from Evolution to Involution", Annals of the University of Craiova, Series: Philology, English, year KSI, no. 2. Department of British and American Studies. pp. 263-269 (ISSN 14544415) М23</w:t>
            </w:r>
          </w:p>
        </w:tc>
      </w:tr>
      <w:tr w:rsidR="00D75B62" w:rsidRPr="00491993" w14:paraId="10E9EE69" w14:textId="77777777" w:rsidTr="00903545">
        <w:trPr>
          <w:trHeight w:val="427"/>
        </w:trPr>
        <w:tc>
          <w:tcPr>
            <w:tcW w:w="454" w:type="dxa"/>
            <w:vAlign w:val="center"/>
          </w:tcPr>
          <w:p w14:paraId="30FEF89C" w14:textId="77777777" w:rsidR="00D75B62" w:rsidRPr="00491993" w:rsidRDefault="00D75B62" w:rsidP="00D75B62">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4094360A" w14:textId="77777777" w:rsidR="00D75B62" w:rsidRPr="008045E0" w:rsidRDefault="00D75B62" w:rsidP="00903545">
            <w:pPr>
              <w:tabs>
                <w:tab w:val="left" w:pos="567"/>
              </w:tabs>
              <w:jc w:val="both"/>
              <w:rPr>
                <w:rFonts w:ascii="Times New Roman" w:hAnsi="Times New Roman"/>
                <w:sz w:val="20"/>
                <w:szCs w:val="20"/>
              </w:rPr>
            </w:pPr>
            <w:r w:rsidRPr="008045E0">
              <w:rPr>
                <w:rFonts w:ascii="Times New Roman" w:hAnsi="Times New Roman"/>
                <w:color w:val="000000"/>
                <w:sz w:val="20"/>
                <w:szCs w:val="20"/>
              </w:rPr>
              <w:t>Ljubica M. Vasic. "Theatrical response to the Vietnam War - Building Masculinity in post-Vietnam America." 2017. Kragujevac. Faculty of Philology and Arts, University of Kragujevac, International project 178018: "Social sciences and Contemporary Serbian Literature and Culture: National, Regional, European and Global Framework, under the auspices of the Ministry of Education, Science and Science, 367-383 (ISBN 978-86- 80796-13-0) М14</w:t>
            </w:r>
          </w:p>
        </w:tc>
      </w:tr>
      <w:tr w:rsidR="00D75B62" w:rsidRPr="00491993" w14:paraId="09BEB06F" w14:textId="77777777" w:rsidTr="00903545">
        <w:trPr>
          <w:trHeight w:val="427"/>
        </w:trPr>
        <w:tc>
          <w:tcPr>
            <w:tcW w:w="454" w:type="dxa"/>
            <w:vAlign w:val="center"/>
          </w:tcPr>
          <w:p w14:paraId="796BDE46" w14:textId="77777777" w:rsidR="00D75B62" w:rsidRPr="00491993" w:rsidRDefault="00D75B62" w:rsidP="00D75B62">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3A3B231C" w14:textId="77777777" w:rsidR="00D75B62" w:rsidRPr="008045E0" w:rsidRDefault="00D75B62" w:rsidP="00903545">
            <w:pPr>
              <w:tabs>
                <w:tab w:val="left" w:pos="567"/>
              </w:tabs>
              <w:jc w:val="both"/>
              <w:rPr>
                <w:rFonts w:ascii="Times New Roman" w:hAnsi="Times New Roman"/>
                <w:sz w:val="20"/>
                <w:szCs w:val="20"/>
              </w:rPr>
            </w:pPr>
            <w:r w:rsidRPr="008045E0">
              <w:rPr>
                <w:rFonts w:ascii="Times New Roman" w:hAnsi="Times New Roman"/>
                <w:color w:val="000000"/>
                <w:sz w:val="20"/>
                <w:szCs w:val="20"/>
              </w:rPr>
              <w:t xml:space="preserve">Ljubica Vasić, </w:t>
            </w:r>
            <w:proofErr w:type="spellStart"/>
            <w:r w:rsidRPr="008045E0">
              <w:rPr>
                <w:rFonts w:ascii="Times New Roman" w:hAnsi="Times New Roman"/>
                <w:i/>
                <w:iCs/>
                <w:color w:val="000000"/>
                <w:sz w:val="20"/>
                <w:szCs w:val="20"/>
              </w:rPr>
              <w:t>Američko</w:t>
            </w:r>
            <w:proofErr w:type="spellEnd"/>
            <w:r w:rsidRPr="008045E0">
              <w:rPr>
                <w:rFonts w:ascii="Times New Roman" w:hAnsi="Times New Roman"/>
                <w:i/>
                <w:iCs/>
                <w:color w:val="000000"/>
                <w:sz w:val="20"/>
                <w:szCs w:val="20"/>
              </w:rPr>
              <w:t xml:space="preserve"> </w:t>
            </w:r>
            <w:proofErr w:type="spellStart"/>
            <w:r w:rsidRPr="008045E0">
              <w:rPr>
                <w:rFonts w:ascii="Times New Roman" w:hAnsi="Times New Roman"/>
                <w:i/>
                <w:iCs/>
                <w:color w:val="000000"/>
                <w:sz w:val="20"/>
                <w:szCs w:val="20"/>
              </w:rPr>
              <w:t>političko</w:t>
            </w:r>
            <w:proofErr w:type="spellEnd"/>
            <w:r w:rsidRPr="008045E0">
              <w:rPr>
                <w:rFonts w:ascii="Times New Roman" w:hAnsi="Times New Roman"/>
                <w:i/>
                <w:iCs/>
                <w:color w:val="000000"/>
                <w:sz w:val="20"/>
                <w:szCs w:val="20"/>
              </w:rPr>
              <w:t xml:space="preserve"> </w:t>
            </w:r>
            <w:proofErr w:type="spellStart"/>
            <w:r w:rsidRPr="008045E0">
              <w:rPr>
                <w:rFonts w:ascii="Times New Roman" w:hAnsi="Times New Roman"/>
                <w:i/>
                <w:iCs/>
                <w:color w:val="000000"/>
                <w:sz w:val="20"/>
                <w:szCs w:val="20"/>
              </w:rPr>
              <w:t>pozorište</w:t>
            </w:r>
            <w:proofErr w:type="spellEnd"/>
            <w:r w:rsidRPr="008045E0">
              <w:rPr>
                <w:rFonts w:ascii="Times New Roman" w:hAnsi="Times New Roman"/>
                <w:color w:val="000000"/>
                <w:sz w:val="20"/>
                <w:szCs w:val="20"/>
              </w:rPr>
              <w:t>, Kragujevac: FILUM/</w:t>
            </w:r>
            <w:proofErr w:type="spellStart"/>
            <w:r w:rsidRPr="008045E0">
              <w:rPr>
                <w:rFonts w:ascii="Times New Roman" w:hAnsi="Times New Roman"/>
                <w:color w:val="000000"/>
                <w:sz w:val="20"/>
                <w:szCs w:val="20"/>
              </w:rPr>
              <w:t>Filološko-umetnički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fakultet</w:t>
            </w:r>
            <w:proofErr w:type="spellEnd"/>
            <w:r w:rsidRPr="008045E0">
              <w:rPr>
                <w:rFonts w:ascii="Times New Roman" w:hAnsi="Times New Roman"/>
                <w:color w:val="000000"/>
                <w:sz w:val="20"/>
                <w:szCs w:val="20"/>
              </w:rPr>
              <w:t xml:space="preserve">, 2018, (Beograd: Donat </w:t>
            </w:r>
            <w:proofErr w:type="spellStart"/>
            <w:r w:rsidRPr="008045E0">
              <w:rPr>
                <w:rFonts w:ascii="Times New Roman" w:hAnsi="Times New Roman"/>
                <w:color w:val="000000"/>
                <w:sz w:val="20"/>
                <w:szCs w:val="20"/>
              </w:rPr>
              <w:t>graf</w:t>
            </w:r>
            <w:proofErr w:type="spellEnd"/>
            <w:r w:rsidRPr="008045E0">
              <w:rPr>
                <w:rFonts w:ascii="Times New Roman" w:hAnsi="Times New Roman"/>
                <w:color w:val="000000"/>
                <w:sz w:val="20"/>
                <w:szCs w:val="20"/>
              </w:rPr>
              <w:t>.), 182 str. (</w:t>
            </w:r>
            <w:proofErr w:type="spellStart"/>
            <w:r w:rsidRPr="008045E0">
              <w:rPr>
                <w:rFonts w:ascii="Times New Roman" w:hAnsi="Times New Roman"/>
                <w:color w:val="000000"/>
                <w:sz w:val="20"/>
                <w:szCs w:val="20"/>
              </w:rPr>
              <w:t>Biblioteka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Crvena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Linija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Kolekcija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Teorija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književnost</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kultura</w:t>
            </w:r>
            <w:proofErr w:type="spellEnd"/>
            <w:r w:rsidRPr="008045E0">
              <w:rPr>
                <w:rFonts w:ascii="Times New Roman" w:hAnsi="Times New Roman"/>
                <w:color w:val="000000"/>
                <w:sz w:val="20"/>
                <w:szCs w:val="20"/>
              </w:rPr>
              <w:t>), 2020</w:t>
            </w:r>
          </w:p>
        </w:tc>
      </w:tr>
      <w:tr w:rsidR="00D75B62" w:rsidRPr="00491993" w14:paraId="3CCCB073" w14:textId="77777777" w:rsidTr="00903545">
        <w:trPr>
          <w:trHeight w:val="427"/>
        </w:trPr>
        <w:tc>
          <w:tcPr>
            <w:tcW w:w="454" w:type="dxa"/>
            <w:vAlign w:val="center"/>
          </w:tcPr>
          <w:p w14:paraId="73833BD5" w14:textId="77777777" w:rsidR="00D75B62" w:rsidRPr="00491993" w:rsidRDefault="00D75B62" w:rsidP="00D75B62">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0C9B4C59" w14:textId="77777777" w:rsidR="00D75B62" w:rsidRPr="008045E0" w:rsidRDefault="00D75B62" w:rsidP="00903545">
            <w:pPr>
              <w:tabs>
                <w:tab w:val="left" w:pos="567"/>
              </w:tabs>
              <w:jc w:val="both"/>
              <w:rPr>
                <w:rFonts w:ascii="Times New Roman" w:hAnsi="Times New Roman"/>
                <w:sz w:val="20"/>
                <w:szCs w:val="20"/>
              </w:rPr>
            </w:pPr>
            <w:r w:rsidRPr="008045E0">
              <w:rPr>
                <w:rFonts w:ascii="Times New Roman" w:hAnsi="Times New Roman"/>
                <w:color w:val="000000"/>
                <w:sz w:val="20"/>
                <w:szCs w:val="20"/>
              </w:rPr>
              <w:t>Ljubica Vasic, 2021, "</w:t>
            </w:r>
            <w:proofErr w:type="spellStart"/>
            <w:r w:rsidRPr="008045E0">
              <w:rPr>
                <w:rFonts w:ascii="Times New Roman" w:hAnsi="Times New Roman"/>
                <w:color w:val="000000"/>
                <w:sz w:val="20"/>
                <w:szCs w:val="20"/>
              </w:rPr>
              <w:t>Identitetski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aspekti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kulturološkog</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suverentiteta</w:t>
            </w:r>
            <w:proofErr w:type="spellEnd"/>
            <w:r w:rsidRPr="008045E0">
              <w:rPr>
                <w:rFonts w:ascii="Times New Roman" w:hAnsi="Times New Roman"/>
                <w:color w:val="000000"/>
                <w:sz w:val="20"/>
                <w:szCs w:val="20"/>
              </w:rPr>
              <w:t xml:space="preserve"> u </w:t>
            </w:r>
            <w:proofErr w:type="spellStart"/>
            <w:r w:rsidRPr="008045E0">
              <w:rPr>
                <w:rFonts w:ascii="Times New Roman" w:hAnsi="Times New Roman"/>
                <w:color w:val="000000"/>
                <w:sz w:val="20"/>
                <w:szCs w:val="20"/>
              </w:rPr>
              <w:t>modernizaciji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Dalekog</w:t>
            </w:r>
            <w:proofErr w:type="spellEnd"/>
            <w:r w:rsidRPr="008045E0">
              <w:rPr>
                <w:rFonts w:ascii="Times New Roman" w:hAnsi="Times New Roman"/>
                <w:color w:val="000000"/>
                <w:sz w:val="20"/>
                <w:szCs w:val="20"/>
              </w:rPr>
              <w:t xml:space="preserve"> Istoka, </w:t>
            </w:r>
            <w:proofErr w:type="spellStart"/>
            <w:r w:rsidRPr="008045E0">
              <w:rPr>
                <w:rFonts w:ascii="Times New Roman" w:hAnsi="Times New Roman"/>
                <w:color w:val="000000"/>
                <w:sz w:val="20"/>
                <w:szCs w:val="20"/>
              </w:rPr>
              <w:t>Nasleđe</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Časopis</w:t>
            </w:r>
            <w:proofErr w:type="spellEnd"/>
            <w:r w:rsidRPr="008045E0">
              <w:rPr>
                <w:rFonts w:ascii="Times New Roman" w:hAnsi="Times New Roman"/>
                <w:color w:val="000000"/>
                <w:sz w:val="20"/>
                <w:szCs w:val="20"/>
              </w:rPr>
              <w:t xml:space="preserve"> za </w:t>
            </w:r>
            <w:proofErr w:type="spellStart"/>
            <w:r w:rsidRPr="008045E0">
              <w:rPr>
                <w:rFonts w:ascii="Times New Roman" w:hAnsi="Times New Roman"/>
                <w:color w:val="000000"/>
                <w:sz w:val="20"/>
                <w:szCs w:val="20"/>
              </w:rPr>
              <w:t>Književnost</w:t>
            </w:r>
            <w:proofErr w:type="spellEnd"/>
            <w:r w:rsidRPr="008045E0">
              <w:rPr>
                <w:rFonts w:ascii="Times New Roman" w:hAnsi="Times New Roman"/>
                <w:color w:val="000000"/>
                <w:sz w:val="20"/>
                <w:szCs w:val="20"/>
              </w:rPr>
              <w:t xml:space="preserve">, Jezik, </w:t>
            </w:r>
            <w:proofErr w:type="spellStart"/>
            <w:r w:rsidRPr="008045E0">
              <w:rPr>
                <w:rFonts w:ascii="Times New Roman" w:hAnsi="Times New Roman"/>
                <w:color w:val="000000"/>
                <w:sz w:val="20"/>
                <w:szCs w:val="20"/>
              </w:rPr>
              <w:t>Umetnost</w:t>
            </w:r>
            <w:proofErr w:type="spellEnd"/>
            <w:r w:rsidRPr="008045E0">
              <w:rPr>
                <w:rFonts w:ascii="Times New Roman" w:hAnsi="Times New Roman"/>
                <w:color w:val="000000"/>
                <w:sz w:val="20"/>
                <w:szCs w:val="20"/>
              </w:rPr>
              <w:t xml:space="preserve"> I </w:t>
            </w:r>
            <w:proofErr w:type="spellStart"/>
            <w:r w:rsidRPr="008045E0">
              <w:rPr>
                <w:rFonts w:ascii="Times New Roman" w:hAnsi="Times New Roman"/>
                <w:color w:val="000000"/>
                <w:sz w:val="20"/>
                <w:szCs w:val="20"/>
              </w:rPr>
              <w:t>Kulturu</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godina</w:t>
            </w:r>
            <w:proofErr w:type="spellEnd"/>
            <w:r w:rsidRPr="008045E0">
              <w:rPr>
                <w:rFonts w:ascii="Times New Roman" w:hAnsi="Times New Roman"/>
                <w:color w:val="000000"/>
                <w:sz w:val="20"/>
                <w:szCs w:val="20"/>
              </w:rPr>
              <w:t xml:space="preserve"> XVIII, </w:t>
            </w:r>
            <w:proofErr w:type="spellStart"/>
            <w:r w:rsidRPr="008045E0">
              <w:rPr>
                <w:rFonts w:ascii="Times New Roman" w:hAnsi="Times New Roman"/>
                <w:color w:val="000000"/>
                <w:sz w:val="20"/>
                <w:szCs w:val="20"/>
              </w:rPr>
              <w:t>broj</w:t>
            </w:r>
            <w:proofErr w:type="spellEnd"/>
            <w:r w:rsidRPr="008045E0">
              <w:rPr>
                <w:rFonts w:ascii="Times New Roman" w:hAnsi="Times New Roman"/>
                <w:color w:val="000000"/>
                <w:sz w:val="20"/>
                <w:szCs w:val="20"/>
              </w:rPr>
              <w:t xml:space="preserve"> 49, 2021, Journal of Literature, Language, Art and Culture, Zear XVIII, volume 49, 2021, Faculty of Philology and Arts, University of Kragujevac (M24)</w:t>
            </w:r>
          </w:p>
        </w:tc>
      </w:tr>
      <w:tr w:rsidR="00D75B62" w:rsidRPr="00491993" w14:paraId="19A7AD70" w14:textId="77777777" w:rsidTr="00903545">
        <w:trPr>
          <w:trHeight w:val="427"/>
        </w:trPr>
        <w:tc>
          <w:tcPr>
            <w:tcW w:w="454" w:type="dxa"/>
            <w:vAlign w:val="center"/>
          </w:tcPr>
          <w:p w14:paraId="1399F583" w14:textId="77777777" w:rsidR="00D75B62" w:rsidRPr="00491993" w:rsidRDefault="00D75B62" w:rsidP="00D75B62">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146C4BE1" w14:textId="77777777" w:rsidR="00D75B62" w:rsidRPr="008045E0" w:rsidRDefault="00D75B62" w:rsidP="00903545">
            <w:pPr>
              <w:tabs>
                <w:tab w:val="left" w:pos="567"/>
              </w:tabs>
              <w:jc w:val="both"/>
              <w:rPr>
                <w:rFonts w:ascii="Times New Roman" w:hAnsi="Times New Roman"/>
                <w:sz w:val="20"/>
                <w:szCs w:val="20"/>
              </w:rPr>
            </w:pPr>
            <w:r w:rsidRPr="008045E0">
              <w:rPr>
                <w:rFonts w:ascii="Times New Roman" w:hAnsi="Times New Roman"/>
                <w:color w:val="000000"/>
                <w:sz w:val="20"/>
                <w:szCs w:val="20"/>
              </w:rPr>
              <w:t xml:space="preserve">Ljubica Vasić. </w:t>
            </w:r>
            <w:proofErr w:type="spellStart"/>
            <w:r w:rsidRPr="008045E0">
              <w:rPr>
                <w:rFonts w:ascii="Times New Roman" w:hAnsi="Times New Roman"/>
                <w:i/>
                <w:iCs/>
                <w:color w:val="000000"/>
                <w:sz w:val="20"/>
                <w:szCs w:val="20"/>
              </w:rPr>
              <w:t>Američki</w:t>
            </w:r>
            <w:proofErr w:type="spellEnd"/>
            <w:r w:rsidRPr="008045E0">
              <w:rPr>
                <w:rFonts w:ascii="Times New Roman" w:hAnsi="Times New Roman"/>
                <w:i/>
                <w:iCs/>
                <w:color w:val="000000"/>
                <w:sz w:val="20"/>
                <w:szCs w:val="20"/>
              </w:rPr>
              <w:t xml:space="preserve"> </w:t>
            </w:r>
            <w:proofErr w:type="spellStart"/>
            <w:r w:rsidRPr="008045E0">
              <w:rPr>
                <w:rFonts w:ascii="Times New Roman" w:hAnsi="Times New Roman"/>
                <w:i/>
                <w:iCs/>
                <w:color w:val="000000"/>
                <w:sz w:val="20"/>
                <w:szCs w:val="20"/>
              </w:rPr>
              <w:t>postvijetnamski</w:t>
            </w:r>
            <w:proofErr w:type="spellEnd"/>
            <w:r w:rsidRPr="008045E0">
              <w:rPr>
                <w:rFonts w:ascii="Times New Roman" w:hAnsi="Times New Roman"/>
                <w:i/>
                <w:iCs/>
                <w:color w:val="000000"/>
                <w:sz w:val="20"/>
                <w:szCs w:val="20"/>
              </w:rPr>
              <w:t xml:space="preserve"> </w:t>
            </w:r>
            <w:proofErr w:type="spellStart"/>
            <w:r w:rsidRPr="008045E0">
              <w:rPr>
                <w:rFonts w:ascii="Times New Roman" w:hAnsi="Times New Roman"/>
                <w:i/>
                <w:iCs/>
                <w:color w:val="000000"/>
                <w:sz w:val="20"/>
                <w:szCs w:val="20"/>
              </w:rPr>
              <w:t>muški</w:t>
            </w:r>
            <w:proofErr w:type="spellEnd"/>
            <w:r w:rsidRPr="008045E0">
              <w:rPr>
                <w:rFonts w:ascii="Times New Roman" w:hAnsi="Times New Roman"/>
                <w:i/>
                <w:iCs/>
                <w:color w:val="000000"/>
                <w:sz w:val="20"/>
                <w:szCs w:val="20"/>
              </w:rPr>
              <w:t xml:space="preserve"> </w:t>
            </w:r>
            <w:proofErr w:type="spellStart"/>
            <w:r w:rsidRPr="008045E0">
              <w:rPr>
                <w:rFonts w:ascii="Times New Roman" w:hAnsi="Times New Roman"/>
                <w:i/>
                <w:iCs/>
                <w:color w:val="000000"/>
                <w:sz w:val="20"/>
                <w:szCs w:val="20"/>
              </w:rPr>
              <w:t>identitet</w:t>
            </w:r>
            <w:proofErr w:type="spellEnd"/>
            <w:r w:rsidRPr="008045E0">
              <w:rPr>
                <w:rFonts w:ascii="Times New Roman" w:hAnsi="Times New Roman"/>
                <w:color w:val="000000"/>
                <w:sz w:val="20"/>
                <w:szCs w:val="20"/>
              </w:rPr>
              <w:t>. Kragujevac: FILUM/</w:t>
            </w:r>
            <w:proofErr w:type="spellStart"/>
            <w:r w:rsidRPr="008045E0">
              <w:rPr>
                <w:rFonts w:ascii="Times New Roman" w:hAnsi="Times New Roman"/>
                <w:color w:val="000000"/>
                <w:sz w:val="20"/>
                <w:szCs w:val="20"/>
              </w:rPr>
              <w:t>Filološko-umetnički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fakultet</w:t>
            </w:r>
            <w:proofErr w:type="spellEnd"/>
            <w:r w:rsidRPr="008045E0">
              <w:rPr>
                <w:rFonts w:ascii="Times New Roman" w:hAnsi="Times New Roman"/>
                <w:color w:val="000000"/>
                <w:sz w:val="20"/>
                <w:szCs w:val="20"/>
              </w:rPr>
              <w:t xml:space="preserve">, 2018. (Beograd: Donat </w:t>
            </w:r>
            <w:proofErr w:type="spellStart"/>
            <w:r w:rsidRPr="008045E0">
              <w:rPr>
                <w:rFonts w:ascii="Times New Roman" w:hAnsi="Times New Roman"/>
                <w:color w:val="000000"/>
                <w:sz w:val="20"/>
                <w:szCs w:val="20"/>
              </w:rPr>
              <w:t>graf</w:t>
            </w:r>
            <w:proofErr w:type="spellEnd"/>
            <w:r w:rsidRPr="008045E0">
              <w:rPr>
                <w:rFonts w:ascii="Times New Roman" w:hAnsi="Times New Roman"/>
                <w:color w:val="000000"/>
                <w:sz w:val="20"/>
                <w:szCs w:val="20"/>
              </w:rPr>
              <w:t>.), 125 str. (</w:t>
            </w:r>
            <w:proofErr w:type="spellStart"/>
            <w:r w:rsidRPr="008045E0">
              <w:rPr>
                <w:rFonts w:ascii="Times New Roman" w:hAnsi="Times New Roman"/>
                <w:color w:val="000000"/>
                <w:sz w:val="20"/>
                <w:szCs w:val="20"/>
              </w:rPr>
              <w:t>Biblioteka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Crvena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Linija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Kolekcija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Teorija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književnost</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kultura</w:t>
            </w:r>
            <w:proofErr w:type="spellEnd"/>
            <w:r w:rsidRPr="008045E0">
              <w:rPr>
                <w:rFonts w:ascii="Times New Roman" w:hAnsi="Times New Roman"/>
                <w:color w:val="000000"/>
                <w:sz w:val="20"/>
                <w:szCs w:val="20"/>
              </w:rPr>
              <w:t>) (ISBN 978-86-80796-28-4) (M42)</w:t>
            </w:r>
          </w:p>
        </w:tc>
      </w:tr>
      <w:tr w:rsidR="00D75B62" w:rsidRPr="00491993" w14:paraId="4094FF65" w14:textId="77777777" w:rsidTr="00903545">
        <w:trPr>
          <w:trHeight w:val="427"/>
        </w:trPr>
        <w:tc>
          <w:tcPr>
            <w:tcW w:w="454" w:type="dxa"/>
            <w:vAlign w:val="center"/>
          </w:tcPr>
          <w:p w14:paraId="50B56C17" w14:textId="77777777" w:rsidR="00D75B62" w:rsidRPr="00491993" w:rsidRDefault="00D75B62" w:rsidP="00D75B62">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5B00965B" w14:textId="77777777" w:rsidR="00D75B62" w:rsidRPr="008045E0" w:rsidRDefault="00D75B62" w:rsidP="00903545">
            <w:pPr>
              <w:tabs>
                <w:tab w:val="left" w:pos="567"/>
              </w:tabs>
              <w:jc w:val="both"/>
              <w:rPr>
                <w:rFonts w:ascii="Times New Roman" w:hAnsi="Times New Roman"/>
                <w:sz w:val="20"/>
                <w:szCs w:val="20"/>
              </w:rPr>
            </w:pPr>
            <w:r w:rsidRPr="008045E0">
              <w:rPr>
                <w:rFonts w:ascii="Times New Roman" w:hAnsi="Times New Roman"/>
                <w:color w:val="000000"/>
                <w:sz w:val="20"/>
                <w:szCs w:val="20"/>
              </w:rPr>
              <w:t>Ljubica Vasić. „</w:t>
            </w:r>
            <w:proofErr w:type="spellStart"/>
            <w:r w:rsidRPr="008045E0">
              <w:rPr>
                <w:rFonts w:ascii="Times New Roman" w:hAnsi="Times New Roman"/>
                <w:color w:val="000000"/>
                <w:sz w:val="20"/>
                <w:szCs w:val="20"/>
              </w:rPr>
              <w:t>Hermeneutički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pristup</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poimanju</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vremena</w:t>
            </w:r>
            <w:proofErr w:type="spellEnd"/>
            <w:r w:rsidRPr="008045E0">
              <w:rPr>
                <w:rFonts w:ascii="Times New Roman" w:hAnsi="Times New Roman"/>
                <w:color w:val="000000"/>
                <w:sz w:val="20"/>
                <w:szCs w:val="20"/>
              </w:rPr>
              <w:t xml:space="preserve"> u </w:t>
            </w:r>
            <w:proofErr w:type="spellStart"/>
            <w:r w:rsidRPr="008045E0">
              <w:rPr>
                <w:rFonts w:ascii="Times New Roman" w:hAnsi="Times New Roman"/>
                <w:color w:val="000000"/>
                <w:sz w:val="20"/>
                <w:szCs w:val="20"/>
              </w:rPr>
              <w:t>romanu</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Gospođa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Dalovej</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Virdzinije</w:t>
            </w:r>
            <w:proofErr w:type="spellEnd"/>
            <w:r w:rsidRPr="008045E0">
              <w:rPr>
                <w:rFonts w:ascii="Times New Roman" w:hAnsi="Times New Roman"/>
                <w:color w:val="000000"/>
                <w:sz w:val="20"/>
                <w:szCs w:val="20"/>
              </w:rPr>
              <w:t xml:space="preserve"> </w:t>
            </w:r>
            <w:proofErr w:type="spellStart"/>
            <w:proofErr w:type="gramStart"/>
            <w:r w:rsidRPr="008045E0">
              <w:rPr>
                <w:rFonts w:ascii="Times New Roman" w:hAnsi="Times New Roman"/>
                <w:color w:val="000000"/>
                <w:sz w:val="20"/>
                <w:szCs w:val="20"/>
              </w:rPr>
              <w:t>Vulf</w:t>
            </w:r>
            <w:proofErr w:type="spellEnd"/>
            <w:r w:rsidRPr="008045E0">
              <w:rPr>
                <w:rFonts w:ascii="Times New Roman" w:hAnsi="Times New Roman"/>
                <w:color w:val="000000"/>
                <w:sz w:val="20"/>
                <w:szCs w:val="20"/>
              </w:rPr>
              <w:t>“</w:t>
            </w:r>
            <w:proofErr w:type="gramEnd"/>
            <w:r w:rsidRPr="008045E0">
              <w:rPr>
                <w:rFonts w:ascii="Times New Roman" w:hAnsi="Times New Roman"/>
                <w:color w:val="000000"/>
                <w:sz w:val="20"/>
                <w:szCs w:val="20"/>
              </w:rPr>
              <w:t xml:space="preserve">. 2009. </w:t>
            </w:r>
            <w:proofErr w:type="spellStart"/>
            <w:r w:rsidRPr="008045E0">
              <w:rPr>
                <w:rFonts w:ascii="Times New Roman" w:hAnsi="Times New Roman"/>
                <w:color w:val="000000"/>
                <w:sz w:val="20"/>
                <w:szCs w:val="20"/>
              </w:rPr>
              <w:t>Savremena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proučavanja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jezika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književnosti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Zbornik</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radova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sa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Prvog</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naučnog</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skupa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mladih</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filologa</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Filološko-umetnički</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fakultet</w:t>
            </w:r>
            <w:proofErr w:type="spellEnd"/>
            <w:r w:rsidRPr="008045E0">
              <w:rPr>
                <w:rFonts w:ascii="Times New Roman" w:hAnsi="Times New Roman"/>
                <w:color w:val="000000"/>
                <w:sz w:val="20"/>
                <w:szCs w:val="20"/>
              </w:rPr>
              <w:t xml:space="preserve">, </w:t>
            </w:r>
            <w:proofErr w:type="spellStart"/>
            <w:r w:rsidRPr="008045E0">
              <w:rPr>
                <w:rFonts w:ascii="Times New Roman" w:hAnsi="Times New Roman"/>
                <w:color w:val="000000"/>
                <w:sz w:val="20"/>
                <w:szCs w:val="20"/>
              </w:rPr>
              <w:t>Univerzitet</w:t>
            </w:r>
            <w:proofErr w:type="spellEnd"/>
            <w:r w:rsidRPr="008045E0">
              <w:rPr>
                <w:rFonts w:ascii="Times New Roman" w:hAnsi="Times New Roman"/>
                <w:color w:val="000000"/>
                <w:sz w:val="20"/>
                <w:szCs w:val="20"/>
              </w:rPr>
              <w:t xml:space="preserve"> u </w:t>
            </w:r>
            <w:proofErr w:type="spellStart"/>
            <w:r w:rsidRPr="008045E0">
              <w:rPr>
                <w:rFonts w:ascii="Times New Roman" w:hAnsi="Times New Roman"/>
                <w:color w:val="000000"/>
                <w:sz w:val="20"/>
                <w:szCs w:val="20"/>
              </w:rPr>
              <w:t>Kragujevcu</w:t>
            </w:r>
            <w:proofErr w:type="spellEnd"/>
          </w:p>
        </w:tc>
      </w:tr>
      <w:tr w:rsidR="00D75B62" w:rsidRPr="00491993" w14:paraId="10242AE7" w14:textId="77777777" w:rsidTr="00903545">
        <w:trPr>
          <w:trHeight w:val="267"/>
        </w:trPr>
        <w:tc>
          <w:tcPr>
            <w:tcW w:w="10348" w:type="dxa"/>
            <w:gridSpan w:val="15"/>
            <w:vAlign w:val="center"/>
          </w:tcPr>
          <w:p w14:paraId="2F169378" w14:textId="77777777" w:rsidR="00D75B62" w:rsidRPr="00491993" w:rsidRDefault="00D75B62" w:rsidP="00903545">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D75B62" w:rsidRPr="00491993" w14:paraId="75D4D251" w14:textId="77777777" w:rsidTr="00903545">
        <w:trPr>
          <w:trHeight w:val="259"/>
        </w:trPr>
        <w:tc>
          <w:tcPr>
            <w:tcW w:w="4487" w:type="dxa"/>
            <w:gridSpan w:val="7"/>
            <w:vAlign w:val="center"/>
          </w:tcPr>
          <w:p w14:paraId="568E9E42" w14:textId="77777777" w:rsidR="00D75B62" w:rsidRPr="00491993" w:rsidRDefault="00D75B62" w:rsidP="00903545">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цитата</w:t>
            </w:r>
          </w:p>
        </w:tc>
        <w:tc>
          <w:tcPr>
            <w:tcW w:w="5861" w:type="dxa"/>
            <w:gridSpan w:val="8"/>
            <w:vAlign w:val="center"/>
          </w:tcPr>
          <w:p w14:paraId="385A289D" w14:textId="77777777" w:rsidR="00D75B62" w:rsidRPr="00491993" w:rsidRDefault="00D75B62" w:rsidP="00903545">
            <w:pPr>
              <w:tabs>
                <w:tab w:val="left" w:pos="567"/>
              </w:tabs>
              <w:spacing w:after="60"/>
              <w:rPr>
                <w:rFonts w:ascii="Times New Roman" w:hAnsi="Times New Roman"/>
                <w:sz w:val="20"/>
                <w:szCs w:val="20"/>
                <w:lang w:val="sr-Cyrl-CS"/>
              </w:rPr>
            </w:pPr>
            <w:r>
              <w:rPr>
                <w:rFonts w:ascii="Times New Roman" w:hAnsi="Times New Roman"/>
                <w:sz w:val="20"/>
                <w:szCs w:val="20"/>
                <w:lang w:val="sr-Cyrl-CS"/>
              </w:rPr>
              <w:t>7</w:t>
            </w:r>
          </w:p>
        </w:tc>
      </w:tr>
      <w:tr w:rsidR="00D75B62" w:rsidRPr="00491993" w14:paraId="092D5AD1" w14:textId="77777777" w:rsidTr="00903545">
        <w:trPr>
          <w:trHeight w:val="251"/>
        </w:trPr>
        <w:tc>
          <w:tcPr>
            <w:tcW w:w="4487" w:type="dxa"/>
            <w:gridSpan w:val="7"/>
            <w:vAlign w:val="center"/>
          </w:tcPr>
          <w:p w14:paraId="009571FA" w14:textId="77777777" w:rsidR="00D75B62" w:rsidRPr="00491993" w:rsidRDefault="00D75B62" w:rsidP="00903545">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радова са SCI (SSCI) листе</w:t>
            </w:r>
          </w:p>
        </w:tc>
        <w:tc>
          <w:tcPr>
            <w:tcW w:w="5861" w:type="dxa"/>
            <w:gridSpan w:val="8"/>
            <w:vAlign w:val="center"/>
          </w:tcPr>
          <w:p w14:paraId="004243BD" w14:textId="77777777" w:rsidR="00D75B62" w:rsidRPr="00491993" w:rsidRDefault="00D75B62" w:rsidP="00903545">
            <w:pPr>
              <w:tabs>
                <w:tab w:val="left" w:pos="567"/>
              </w:tabs>
              <w:spacing w:after="60"/>
              <w:rPr>
                <w:rFonts w:ascii="Times New Roman" w:hAnsi="Times New Roman"/>
                <w:sz w:val="20"/>
                <w:szCs w:val="20"/>
                <w:lang w:val="sr-Cyrl-CS"/>
              </w:rPr>
            </w:pPr>
          </w:p>
        </w:tc>
      </w:tr>
      <w:tr w:rsidR="00D75B62" w:rsidRPr="00491993" w14:paraId="20A46051" w14:textId="77777777" w:rsidTr="00903545">
        <w:trPr>
          <w:trHeight w:val="278"/>
        </w:trPr>
        <w:tc>
          <w:tcPr>
            <w:tcW w:w="4487" w:type="dxa"/>
            <w:gridSpan w:val="7"/>
            <w:vAlign w:val="center"/>
          </w:tcPr>
          <w:p w14:paraId="2C01C8E6" w14:textId="77777777" w:rsidR="00D75B62" w:rsidRPr="00491993" w:rsidRDefault="00D75B62" w:rsidP="00903545">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Тренутно учешће на пројектима</w:t>
            </w:r>
          </w:p>
        </w:tc>
        <w:tc>
          <w:tcPr>
            <w:tcW w:w="1912" w:type="dxa"/>
            <w:gridSpan w:val="4"/>
            <w:vAlign w:val="center"/>
          </w:tcPr>
          <w:p w14:paraId="5B84D9C6" w14:textId="77777777" w:rsidR="00D75B62" w:rsidRPr="00491993" w:rsidRDefault="00D75B62" w:rsidP="00903545">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Домаћи</w:t>
            </w:r>
          </w:p>
        </w:tc>
        <w:tc>
          <w:tcPr>
            <w:tcW w:w="3949" w:type="dxa"/>
            <w:gridSpan w:val="4"/>
            <w:vAlign w:val="center"/>
          </w:tcPr>
          <w:p w14:paraId="12A35FF1" w14:textId="77777777" w:rsidR="00D75B62" w:rsidRPr="00491993" w:rsidRDefault="00D75B62" w:rsidP="00903545">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Међународни</w:t>
            </w:r>
          </w:p>
        </w:tc>
      </w:tr>
      <w:tr w:rsidR="00D75B62" w:rsidRPr="00491993" w14:paraId="0DB0B8FE" w14:textId="77777777" w:rsidTr="00903545">
        <w:trPr>
          <w:trHeight w:val="427"/>
        </w:trPr>
        <w:tc>
          <w:tcPr>
            <w:tcW w:w="2352" w:type="dxa"/>
            <w:gridSpan w:val="5"/>
            <w:vAlign w:val="center"/>
          </w:tcPr>
          <w:p w14:paraId="5D0FCD01" w14:textId="77777777" w:rsidR="00D75B62" w:rsidRPr="00491993" w:rsidRDefault="00D75B62" w:rsidP="00903545">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 xml:space="preserve">Усавршавања </w:t>
            </w:r>
          </w:p>
        </w:tc>
        <w:tc>
          <w:tcPr>
            <w:tcW w:w="7996" w:type="dxa"/>
            <w:gridSpan w:val="10"/>
            <w:vAlign w:val="center"/>
          </w:tcPr>
          <w:p w14:paraId="42388770" w14:textId="77777777" w:rsidR="00D75B62" w:rsidRPr="00491993" w:rsidRDefault="00D75B62" w:rsidP="00903545">
            <w:pPr>
              <w:tabs>
                <w:tab w:val="left" w:pos="567"/>
              </w:tabs>
              <w:spacing w:after="60"/>
              <w:jc w:val="both"/>
              <w:rPr>
                <w:rFonts w:ascii="Times New Roman" w:hAnsi="Times New Roman"/>
                <w:sz w:val="20"/>
                <w:szCs w:val="20"/>
                <w:lang w:val="sr-Cyrl-CS"/>
              </w:rPr>
            </w:pPr>
          </w:p>
        </w:tc>
      </w:tr>
      <w:tr w:rsidR="00D75B62" w:rsidRPr="00491993" w14:paraId="0877C025" w14:textId="77777777" w:rsidTr="00903545">
        <w:trPr>
          <w:trHeight w:val="158"/>
        </w:trPr>
        <w:tc>
          <w:tcPr>
            <w:tcW w:w="10348" w:type="dxa"/>
            <w:gridSpan w:val="15"/>
            <w:vAlign w:val="center"/>
          </w:tcPr>
          <w:p w14:paraId="4FB5B1ED" w14:textId="77777777" w:rsidR="00D75B62" w:rsidRPr="00491993" w:rsidRDefault="00D75B62" w:rsidP="00903545">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Други подаци које сматрате релевантним</w:t>
            </w:r>
          </w:p>
        </w:tc>
      </w:tr>
    </w:tbl>
    <w:p w14:paraId="75130642" w14:textId="77777777" w:rsidR="00D75B62" w:rsidRDefault="00D75B62" w:rsidP="00D75B62"/>
    <w:p w14:paraId="12370A6B" w14:textId="77777777" w:rsidR="00D75B62" w:rsidRDefault="00D75B62" w:rsidP="004641FC">
      <w:pPr>
        <w:rPr>
          <w:rFonts w:ascii="Times New Roman" w:hAnsi="Times New Roman"/>
          <w:b/>
          <w:bCs/>
          <w:sz w:val="19"/>
          <w:szCs w:val="19"/>
          <w:lang w:val="sr-Cyrl-RS"/>
        </w:rPr>
      </w:pPr>
    </w:p>
    <w:p w14:paraId="1ED1A515" w14:textId="77777777" w:rsidR="00D75B62" w:rsidRDefault="00D75B62" w:rsidP="004641FC">
      <w:pPr>
        <w:rPr>
          <w:rFonts w:ascii="Times New Roman" w:hAnsi="Times New Roman"/>
          <w:b/>
          <w:bCs/>
          <w:sz w:val="19"/>
          <w:szCs w:val="19"/>
          <w:lang w:val="sr-Cyrl-RS"/>
        </w:rPr>
      </w:pPr>
    </w:p>
    <w:p w14:paraId="4C94F0E0" w14:textId="77777777" w:rsidR="004641FC" w:rsidRDefault="004641FC" w:rsidP="004641FC">
      <w:pPr>
        <w:rPr>
          <w:rFonts w:ascii="Times New Roman" w:hAnsi="Times New Roman"/>
          <w:b/>
          <w:bCs/>
          <w:sz w:val="19"/>
          <w:szCs w:val="19"/>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62"/>
        <w:gridCol w:w="1106"/>
        <w:gridCol w:w="92"/>
        <w:gridCol w:w="338"/>
        <w:gridCol w:w="512"/>
        <w:gridCol w:w="1623"/>
        <w:gridCol w:w="303"/>
        <w:gridCol w:w="112"/>
        <w:gridCol w:w="1222"/>
        <w:gridCol w:w="275"/>
        <w:gridCol w:w="189"/>
        <w:gridCol w:w="1521"/>
        <w:gridCol w:w="1228"/>
        <w:gridCol w:w="1011"/>
      </w:tblGrid>
      <w:tr w:rsidR="004641FC" w:rsidRPr="00491993" w14:paraId="0F240E00" w14:textId="77777777" w:rsidTr="00B3463D">
        <w:trPr>
          <w:trHeight w:val="261"/>
        </w:trPr>
        <w:tc>
          <w:tcPr>
            <w:tcW w:w="4790" w:type="dxa"/>
            <w:gridSpan w:val="8"/>
            <w:vAlign w:val="center"/>
          </w:tcPr>
          <w:p w14:paraId="3D4242B1"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Име и презиме </w:t>
            </w:r>
          </w:p>
        </w:tc>
        <w:tc>
          <w:tcPr>
            <w:tcW w:w="5558" w:type="dxa"/>
            <w:gridSpan w:val="7"/>
            <w:vAlign w:val="center"/>
          </w:tcPr>
          <w:p w14:paraId="32054490" w14:textId="77777777" w:rsidR="004641FC" w:rsidRPr="00E75BAF" w:rsidRDefault="004641FC" w:rsidP="00B3463D">
            <w:pPr>
              <w:tabs>
                <w:tab w:val="left" w:pos="567"/>
              </w:tabs>
              <w:rPr>
                <w:rFonts w:ascii="Times New Roman" w:hAnsi="Times New Roman"/>
                <w:sz w:val="20"/>
                <w:szCs w:val="20"/>
                <w:lang w:val="sr-Cyrl-CS"/>
              </w:rPr>
            </w:pPr>
            <w:r w:rsidRPr="00E75BAF">
              <w:rPr>
                <w:rFonts w:ascii="Times New Roman" w:hAnsi="Times New Roman"/>
                <w:color w:val="000000"/>
                <w:sz w:val="20"/>
                <w:szCs w:val="20"/>
              </w:rPr>
              <w:t>Марија М. Недељковић-Правдић</w:t>
            </w:r>
          </w:p>
        </w:tc>
      </w:tr>
      <w:tr w:rsidR="004641FC" w:rsidRPr="00491993" w14:paraId="5F8517D1" w14:textId="77777777" w:rsidTr="00B3463D">
        <w:trPr>
          <w:trHeight w:val="236"/>
        </w:trPr>
        <w:tc>
          <w:tcPr>
            <w:tcW w:w="4790" w:type="dxa"/>
            <w:gridSpan w:val="8"/>
            <w:vAlign w:val="center"/>
          </w:tcPr>
          <w:p w14:paraId="7539C6A0"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Звање</w:t>
            </w:r>
          </w:p>
        </w:tc>
        <w:tc>
          <w:tcPr>
            <w:tcW w:w="5558" w:type="dxa"/>
            <w:gridSpan w:val="7"/>
            <w:vAlign w:val="center"/>
          </w:tcPr>
          <w:p w14:paraId="4485E3E8" w14:textId="0B3A7B7D" w:rsidR="004641FC" w:rsidRPr="00491993" w:rsidRDefault="00E84E82" w:rsidP="00B3463D">
            <w:pPr>
              <w:tabs>
                <w:tab w:val="left" w:pos="567"/>
              </w:tabs>
              <w:rPr>
                <w:rFonts w:ascii="Times New Roman" w:hAnsi="Times New Roman"/>
                <w:sz w:val="20"/>
                <w:szCs w:val="20"/>
                <w:lang w:val="sr-Cyrl-CS"/>
              </w:rPr>
            </w:pPr>
            <w:r w:rsidRPr="00184741">
              <w:rPr>
                <w:rFonts w:ascii="Times New Roman" w:hAnsi="Times New Roman"/>
                <w:sz w:val="20"/>
                <w:szCs w:val="20"/>
              </w:rPr>
              <w:t>Д</w:t>
            </w:r>
            <w:r w:rsidR="004641FC" w:rsidRPr="00184741">
              <w:rPr>
                <w:rFonts w:ascii="Times New Roman" w:hAnsi="Times New Roman"/>
                <w:sz w:val="20"/>
                <w:szCs w:val="20"/>
              </w:rPr>
              <w:t>оцент</w:t>
            </w:r>
          </w:p>
        </w:tc>
      </w:tr>
      <w:tr w:rsidR="004641FC" w:rsidRPr="00491993" w14:paraId="7F8F2480" w14:textId="77777777" w:rsidTr="00B3463D">
        <w:trPr>
          <w:trHeight w:val="368"/>
        </w:trPr>
        <w:tc>
          <w:tcPr>
            <w:tcW w:w="4790" w:type="dxa"/>
            <w:gridSpan w:val="8"/>
            <w:vAlign w:val="center"/>
          </w:tcPr>
          <w:p w14:paraId="0FEF9348"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Назив институције у  којој наставник ради са пуним </w:t>
            </w:r>
            <w:r>
              <w:rPr>
                <w:rFonts w:ascii="Times New Roman" w:hAnsi="Times New Roman"/>
                <w:b/>
                <w:sz w:val="20"/>
                <w:szCs w:val="20"/>
              </w:rPr>
              <w:t xml:space="preserve"> или непуним </w:t>
            </w:r>
            <w:r w:rsidRPr="00491993">
              <w:rPr>
                <w:rFonts w:ascii="Times New Roman" w:hAnsi="Times New Roman"/>
                <w:b/>
                <w:sz w:val="20"/>
                <w:szCs w:val="20"/>
                <w:lang w:val="sr-Cyrl-CS"/>
              </w:rPr>
              <w:t>радним временом и од када</w:t>
            </w:r>
          </w:p>
        </w:tc>
        <w:tc>
          <w:tcPr>
            <w:tcW w:w="5558" w:type="dxa"/>
            <w:gridSpan w:val="7"/>
            <w:vAlign w:val="center"/>
          </w:tcPr>
          <w:p w14:paraId="74F1E946"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 xml:space="preserve">Метрополитан </w:t>
            </w:r>
            <w:r>
              <w:rPr>
                <w:rFonts w:ascii="Times New Roman" w:hAnsi="Times New Roman"/>
                <w:sz w:val="20"/>
                <w:szCs w:val="20"/>
              </w:rPr>
              <w:t>у</w:t>
            </w:r>
            <w:r w:rsidRPr="00184741">
              <w:rPr>
                <w:rFonts w:ascii="Times New Roman" w:hAnsi="Times New Roman"/>
                <w:sz w:val="20"/>
                <w:szCs w:val="20"/>
              </w:rPr>
              <w:t>ниверзитет у Београду, од 20</w:t>
            </w:r>
            <w:r>
              <w:rPr>
                <w:rFonts w:ascii="Times New Roman" w:hAnsi="Times New Roman"/>
                <w:sz w:val="20"/>
                <w:szCs w:val="20"/>
              </w:rPr>
              <w:t>2</w:t>
            </w:r>
            <w:r w:rsidRPr="00184741">
              <w:rPr>
                <w:rFonts w:ascii="Times New Roman" w:hAnsi="Times New Roman"/>
                <w:sz w:val="20"/>
                <w:szCs w:val="20"/>
              </w:rPr>
              <w:t>4. године</w:t>
            </w:r>
          </w:p>
        </w:tc>
      </w:tr>
      <w:tr w:rsidR="004641FC" w:rsidRPr="00491993" w14:paraId="1D042DB5" w14:textId="77777777" w:rsidTr="00B3463D">
        <w:trPr>
          <w:trHeight w:val="243"/>
        </w:trPr>
        <w:tc>
          <w:tcPr>
            <w:tcW w:w="4790" w:type="dxa"/>
            <w:gridSpan w:val="8"/>
            <w:vAlign w:val="center"/>
          </w:tcPr>
          <w:p w14:paraId="31784F4B"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Ужа научна односно уметничка област</w:t>
            </w:r>
          </w:p>
        </w:tc>
        <w:tc>
          <w:tcPr>
            <w:tcW w:w="5558" w:type="dxa"/>
            <w:gridSpan w:val="7"/>
            <w:vAlign w:val="center"/>
          </w:tcPr>
          <w:p w14:paraId="6F86AF68" w14:textId="77777777" w:rsidR="004641FC" w:rsidRPr="00491993" w:rsidRDefault="004641FC" w:rsidP="00B3463D">
            <w:pPr>
              <w:tabs>
                <w:tab w:val="left" w:pos="567"/>
              </w:tabs>
              <w:rPr>
                <w:rFonts w:ascii="Times New Roman" w:hAnsi="Times New Roman"/>
                <w:sz w:val="20"/>
                <w:szCs w:val="20"/>
                <w:lang w:val="sr-Cyrl-CS"/>
              </w:rPr>
            </w:pPr>
            <w:proofErr w:type="spellStart"/>
            <w:r w:rsidRPr="00184741">
              <w:rPr>
                <w:rFonts w:ascii="Times New Roman" w:hAnsi="Times New Roman"/>
                <w:sz w:val="20"/>
                <w:szCs w:val="20"/>
              </w:rPr>
              <w:t>Англистика</w:t>
            </w:r>
            <w:proofErr w:type="spellEnd"/>
          </w:p>
        </w:tc>
      </w:tr>
      <w:tr w:rsidR="004641FC" w:rsidRPr="00491993" w14:paraId="53B89596" w14:textId="77777777" w:rsidTr="00B3463D">
        <w:trPr>
          <w:trHeight w:val="259"/>
        </w:trPr>
        <w:tc>
          <w:tcPr>
            <w:tcW w:w="10348" w:type="dxa"/>
            <w:gridSpan w:val="15"/>
            <w:vAlign w:val="center"/>
          </w:tcPr>
          <w:p w14:paraId="445A3539"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Академска каријера</w:t>
            </w:r>
          </w:p>
        </w:tc>
      </w:tr>
      <w:tr w:rsidR="004641FC" w:rsidRPr="00491993" w14:paraId="08DAD1C3" w14:textId="77777777" w:rsidTr="00B3463D">
        <w:trPr>
          <w:trHeight w:val="427"/>
        </w:trPr>
        <w:tc>
          <w:tcPr>
            <w:tcW w:w="2014" w:type="dxa"/>
            <w:gridSpan w:val="4"/>
            <w:vAlign w:val="center"/>
          </w:tcPr>
          <w:p w14:paraId="6B4F7913" w14:textId="77777777" w:rsidR="004641FC" w:rsidRPr="00491993" w:rsidRDefault="004641FC" w:rsidP="00B3463D">
            <w:pPr>
              <w:tabs>
                <w:tab w:val="left" w:pos="567"/>
              </w:tabs>
              <w:rPr>
                <w:rFonts w:ascii="Times New Roman" w:hAnsi="Times New Roman"/>
                <w:sz w:val="20"/>
                <w:szCs w:val="20"/>
                <w:lang w:val="sr-Cyrl-CS"/>
              </w:rPr>
            </w:pPr>
          </w:p>
        </w:tc>
        <w:tc>
          <w:tcPr>
            <w:tcW w:w="850" w:type="dxa"/>
            <w:gridSpan w:val="2"/>
            <w:vAlign w:val="center"/>
          </w:tcPr>
          <w:p w14:paraId="62E4C915"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 xml:space="preserve">Година </w:t>
            </w:r>
          </w:p>
        </w:tc>
        <w:tc>
          <w:tcPr>
            <w:tcW w:w="3260" w:type="dxa"/>
            <w:gridSpan w:val="4"/>
            <w:shd w:val="clear" w:color="auto" w:fill="auto"/>
            <w:vAlign w:val="center"/>
          </w:tcPr>
          <w:p w14:paraId="7E031C24"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 xml:space="preserve">Институција </w:t>
            </w:r>
          </w:p>
        </w:tc>
        <w:tc>
          <w:tcPr>
            <w:tcW w:w="1985" w:type="dxa"/>
            <w:gridSpan w:val="3"/>
            <w:shd w:val="clear" w:color="auto" w:fill="auto"/>
            <w:vAlign w:val="center"/>
          </w:tcPr>
          <w:p w14:paraId="585B9866"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о</w:t>
            </w:r>
            <w:r w:rsidRPr="00491993">
              <w:rPr>
                <w:rFonts w:ascii="Times New Roman" w:hAnsi="Times New Roman"/>
                <w:sz w:val="20"/>
                <w:szCs w:val="20"/>
                <w:lang w:val="sr-Cyrl-CS"/>
              </w:rPr>
              <w:t xml:space="preserve">бласт </w:t>
            </w:r>
          </w:p>
        </w:tc>
        <w:tc>
          <w:tcPr>
            <w:tcW w:w="2239" w:type="dxa"/>
            <w:gridSpan w:val="2"/>
            <w:shd w:val="clear" w:color="auto" w:fill="auto"/>
            <w:vAlign w:val="center"/>
          </w:tcPr>
          <w:p w14:paraId="4CF25CB1"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Ужа</w:t>
            </w:r>
            <w:proofErr w:type="spellEnd"/>
            <w:r>
              <w:rPr>
                <w:rFonts w:ascii="Times New Roman" w:hAnsi="Times New Roman"/>
                <w:sz w:val="20"/>
                <w:szCs w:val="20"/>
              </w:rPr>
              <w:t xml:space="preserve"> </w:t>
            </w: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стручна</w:t>
            </w:r>
            <w:proofErr w:type="spellEnd"/>
            <w:r>
              <w:rPr>
                <w:rFonts w:ascii="Times New Roman" w:hAnsi="Times New Roman"/>
                <w:sz w:val="20"/>
                <w:szCs w:val="20"/>
              </w:rPr>
              <w:t xml:space="preserve"> </w:t>
            </w:r>
            <w:proofErr w:type="spellStart"/>
            <w:r>
              <w:rPr>
                <w:rFonts w:ascii="Times New Roman" w:hAnsi="Times New Roman"/>
                <w:sz w:val="20"/>
                <w:szCs w:val="20"/>
              </w:rPr>
              <w:t>област</w:t>
            </w:r>
            <w:proofErr w:type="spellEnd"/>
          </w:p>
        </w:tc>
      </w:tr>
      <w:tr w:rsidR="004641FC" w:rsidRPr="00491993" w14:paraId="1CD68359" w14:textId="77777777" w:rsidTr="00B3463D">
        <w:trPr>
          <w:trHeight w:val="427"/>
        </w:trPr>
        <w:tc>
          <w:tcPr>
            <w:tcW w:w="2014" w:type="dxa"/>
            <w:gridSpan w:val="4"/>
            <w:vAlign w:val="center"/>
          </w:tcPr>
          <w:p w14:paraId="4DADE90D"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Избор у звање</w:t>
            </w:r>
          </w:p>
        </w:tc>
        <w:tc>
          <w:tcPr>
            <w:tcW w:w="850" w:type="dxa"/>
            <w:gridSpan w:val="2"/>
            <w:vAlign w:val="center"/>
          </w:tcPr>
          <w:p w14:paraId="23D26EF1"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202</w:t>
            </w:r>
            <w:r>
              <w:rPr>
                <w:rFonts w:ascii="Times New Roman" w:hAnsi="Times New Roman"/>
                <w:sz w:val="20"/>
                <w:szCs w:val="20"/>
              </w:rPr>
              <w:t>4</w:t>
            </w:r>
            <w:r w:rsidRPr="00184741">
              <w:rPr>
                <w:rFonts w:ascii="Times New Roman" w:hAnsi="Times New Roman"/>
                <w:sz w:val="20"/>
                <w:szCs w:val="20"/>
              </w:rPr>
              <w:t>.</w:t>
            </w:r>
          </w:p>
        </w:tc>
        <w:tc>
          <w:tcPr>
            <w:tcW w:w="3260" w:type="dxa"/>
            <w:gridSpan w:val="4"/>
            <w:shd w:val="clear" w:color="auto" w:fill="auto"/>
            <w:vAlign w:val="center"/>
          </w:tcPr>
          <w:p w14:paraId="5AF6D782"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Универзитет Метрополитан у Београду</w:t>
            </w:r>
          </w:p>
        </w:tc>
        <w:tc>
          <w:tcPr>
            <w:tcW w:w="1985" w:type="dxa"/>
            <w:gridSpan w:val="3"/>
            <w:vAlign w:val="center"/>
          </w:tcPr>
          <w:p w14:paraId="4AB68CC3"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Филолошке науке</w:t>
            </w:r>
          </w:p>
        </w:tc>
        <w:tc>
          <w:tcPr>
            <w:tcW w:w="2239" w:type="dxa"/>
            <w:gridSpan w:val="2"/>
            <w:vAlign w:val="center"/>
          </w:tcPr>
          <w:p w14:paraId="5842FC51"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Англистика</w:t>
            </w:r>
            <w:proofErr w:type="spellEnd"/>
          </w:p>
        </w:tc>
      </w:tr>
      <w:tr w:rsidR="004641FC" w:rsidRPr="00491993" w14:paraId="57D30417" w14:textId="77777777" w:rsidTr="00B3463D">
        <w:trPr>
          <w:trHeight w:val="427"/>
        </w:trPr>
        <w:tc>
          <w:tcPr>
            <w:tcW w:w="2014" w:type="dxa"/>
            <w:gridSpan w:val="4"/>
            <w:vAlign w:val="center"/>
          </w:tcPr>
          <w:p w14:paraId="6C79B197"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Докторат</w:t>
            </w:r>
          </w:p>
        </w:tc>
        <w:tc>
          <w:tcPr>
            <w:tcW w:w="850" w:type="dxa"/>
            <w:gridSpan w:val="2"/>
            <w:vAlign w:val="center"/>
          </w:tcPr>
          <w:p w14:paraId="139ED9E8"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2022.</w:t>
            </w:r>
          </w:p>
        </w:tc>
        <w:tc>
          <w:tcPr>
            <w:tcW w:w="3260" w:type="dxa"/>
            <w:gridSpan w:val="4"/>
            <w:shd w:val="clear" w:color="auto" w:fill="auto"/>
            <w:vAlign w:val="center"/>
          </w:tcPr>
          <w:p w14:paraId="501A4A0F" w14:textId="77777777" w:rsidR="004641FC" w:rsidRPr="00491993" w:rsidRDefault="004641FC" w:rsidP="00B3463D">
            <w:pPr>
              <w:tabs>
                <w:tab w:val="left" w:pos="567"/>
              </w:tabs>
              <w:rPr>
                <w:rFonts w:ascii="Times New Roman" w:hAnsi="Times New Roman"/>
                <w:sz w:val="20"/>
                <w:szCs w:val="20"/>
                <w:lang w:val="sr-Cyrl-CS"/>
              </w:rPr>
            </w:pPr>
            <w:r w:rsidRPr="00B92EBF">
              <w:rPr>
                <w:rFonts w:ascii="Times New Roman" w:hAnsi="Times New Roman"/>
                <w:sz w:val="20"/>
                <w:szCs w:val="20"/>
                <w:lang w:val="sr-Latn-CS"/>
              </w:rPr>
              <w:t>Филолошки факултет, Универзитет у Београду</w:t>
            </w:r>
          </w:p>
        </w:tc>
        <w:tc>
          <w:tcPr>
            <w:tcW w:w="1985" w:type="dxa"/>
            <w:gridSpan w:val="3"/>
            <w:shd w:val="clear" w:color="auto" w:fill="auto"/>
            <w:vAlign w:val="center"/>
          </w:tcPr>
          <w:p w14:paraId="1B9804CF" w14:textId="77777777" w:rsidR="004641FC" w:rsidRPr="00E75BAF" w:rsidRDefault="004641FC" w:rsidP="00B3463D">
            <w:pPr>
              <w:tabs>
                <w:tab w:val="left" w:pos="567"/>
              </w:tabs>
              <w:rPr>
                <w:rFonts w:ascii="Times New Roman" w:hAnsi="Times New Roman"/>
                <w:sz w:val="20"/>
                <w:szCs w:val="20"/>
              </w:rPr>
            </w:pPr>
            <w:r>
              <w:rPr>
                <w:rFonts w:ascii="Times New Roman" w:hAnsi="Times New Roman"/>
                <w:sz w:val="20"/>
                <w:szCs w:val="20"/>
              </w:rPr>
              <w:t>Наука о језику</w:t>
            </w:r>
          </w:p>
        </w:tc>
        <w:tc>
          <w:tcPr>
            <w:tcW w:w="2239" w:type="dxa"/>
            <w:gridSpan w:val="2"/>
            <w:shd w:val="clear" w:color="auto" w:fill="auto"/>
            <w:vAlign w:val="center"/>
          </w:tcPr>
          <w:p w14:paraId="31FD2722"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Англистика</w:t>
            </w:r>
          </w:p>
        </w:tc>
      </w:tr>
      <w:tr w:rsidR="004641FC" w:rsidRPr="00491993" w14:paraId="6D763E5C" w14:textId="77777777" w:rsidTr="00B3463D">
        <w:trPr>
          <w:trHeight w:val="427"/>
        </w:trPr>
        <w:tc>
          <w:tcPr>
            <w:tcW w:w="2014" w:type="dxa"/>
            <w:gridSpan w:val="4"/>
            <w:vAlign w:val="center"/>
          </w:tcPr>
          <w:p w14:paraId="5550BDCC"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Магистратура</w:t>
            </w:r>
          </w:p>
        </w:tc>
        <w:tc>
          <w:tcPr>
            <w:tcW w:w="850" w:type="dxa"/>
            <w:gridSpan w:val="2"/>
            <w:vAlign w:val="center"/>
          </w:tcPr>
          <w:p w14:paraId="158E13FA"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2006.</w:t>
            </w:r>
          </w:p>
        </w:tc>
        <w:tc>
          <w:tcPr>
            <w:tcW w:w="3260" w:type="dxa"/>
            <w:gridSpan w:val="4"/>
            <w:shd w:val="clear" w:color="auto" w:fill="auto"/>
            <w:vAlign w:val="center"/>
          </w:tcPr>
          <w:p w14:paraId="06A121A2" w14:textId="77777777" w:rsidR="004641FC" w:rsidRPr="00491993" w:rsidRDefault="004641FC" w:rsidP="00B3463D">
            <w:pPr>
              <w:pStyle w:val="NormalWeb"/>
              <w:spacing w:after="60"/>
              <w:rPr>
                <w:sz w:val="20"/>
                <w:szCs w:val="20"/>
                <w:lang w:val="sr-Cyrl-CS"/>
              </w:rPr>
            </w:pPr>
            <w:r w:rsidRPr="00E75BAF">
              <w:rPr>
                <w:color w:val="000000"/>
                <w:sz w:val="20"/>
                <w:szCs w:val="20"/>
              </w:rPr>
              <w:t xml:space="preserve">Berne University of Applied Sciences, Switzerland through </w:t>
            </w:r>
            <w:proofErr w:type="spellStart"/>
            <w:r w:rsidRPr="00E75BAF">
              <w:rPr>
                <w:color w:val="000000"/>
                <w:sz w:val="20"/>
                <w:szCs w:val="20"/>
              </w:rPr>
              <w:t>phw</w:t>
            </w:r>
            <w:proofErr w:type="spellEnd"/>
            <w:r w:rsidRPr="00E75BAF">
              <w:rPr>
                <w:color w:val="000000"/>
                <w:sz w:val="20"/>
                <w:szCs w:val="20"/>
              </w:rPr>
              <w:t xml:space="preserve"> Business School, City of London College, London, UK</w:t>
            </w:r>
          </w:p>
        </w:tc>
        <w:tc>
          <w:tcPr>
            <w:tcW w:w="1985" w:type="dxa"/>
            <w:gridSpan w:val="3"/>
            <w:shd w:val="clear" w:color="auto" w:fill="auto"/>
            <w:vAlign w:val="center"/>
          </w:tcPr>
          <w:p w14:paraId="6E940616"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Менаџмент</w:t>
            </w:r>
          </w:p>
        </w:tc>
        <w:tc>
          <w:tcPr>
            <w:tcW w:w="2239" w:type="dxa"/>
            <w:gridSpan w:val="2"/>
            <w:shd w:val="clear" w:color="auto" w:fill="auto"/>
            <w:vAlign w:val="center"/>
          </w:tcPr>
          <w:p w14:paraId="3FBA69B6"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Пословно управљање</w:t>
            </w:r>
          </w:p>
        </w:tc>
      </w:tr>
      <w:tr w:rsidR="004641FC" w:rsidRPr="00491993" w14:paraId="58C1ACA7" w14:textId="77777777" w:rsidTr="00B3463D">
        <w:trPr>
          <w:trHeight w:val="427"/>
        </w:trPr>
        <w:tc>
          <w:tcPr>
            <w:tcW w:w="2014" w:type="dxa"/>
            <w:gridSpan w:val="4"/>
            <w:vAlign w:val="center"/>
          </w:tcPr>
          <w:p w14:paraId="6C43480E"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Диплома</w:t>
            </w:r>
          </w:p>
        </w:tc>
        <w:tc>
          <w:tcPr>
            <w:tcW w:w="850" w:type="dxa"/>
            <w:gridSpan w:val="2"/>
            <w:vAlign w:val="center"/>
          </w:tcPr>
          <w:p w14:paraId="6C302C02"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2003.</w:t>
            </w:r>
          </w:p>
        </w:tc>
        <w:tc>
          <w:tcPr>
            <w:tcW w:w="3260" w:type="dxa"/>
            <w:gridSpan w:val="4"/>
            <w:shd w:val="clear" w:color="auto" w:fill="auto"/>
            <w:vAlign w:val="center"/>
          </w:tcPr>
          <w:p w14:paraId="0F152A5D" w14:textId="77777777" w:rsidR="004641FC" w:rsidRDefault="004641FC" w:rsidP="00B3463D">
            <w:pPr>
              <w:pStyle w:val="NormalWeb"/>
              <w:spacing w:before="0" w:beforeAutospacing="0" w:after="60" w:afterAutospacing="0"/>
            </w:pPr>
            <w:proofErr w:type="spellStart"/>
            <w:r>
              <w:rPr>
                <w:color w:val="000000"/>
                <w:sz w:val="18"/>
                <w:szCs w:val="18"/>
              </w:rPr>
              <w:t>Универзитет</w:t>
            </w:r>
            <w:proofErr w:type="spellEnd"/>
            <w:r>
              <w:rPr>
                <w:color w:val="000000"/>
                <w:sz w:val="18"/>
                <w:szCs w:val="18"/>
              </w:rPr>
              <w:t xml:space="preserve"> у </w:t>
            </w:r>
            <w:proofErr w:type="spellStart"/>
            <w:r>
              <w:rPr>
                <w:color w:val="000000"/>
                <w:sz w:val="18"/>
                <w:szCs w:val="18"/>
              </w:rPr>
              <w:t>Приштини</w:t>
            </w:r>
            <w:proofErr w:type="spellEnd"/>
            <w:r>
              <w:rPr>
                <w:color w:val="000000"/>
                <w:sz w:val="18"/>
                <w:szCs w:val="18"/>
              </w:rPr>
              <w:t xml:space="preserve">, </w:t>
            </w:r>
            <w:proofErr w:type="spellStart"/>
            <w:r>
              <w:rPr>
                <w:color w:val="000000"/>
                <w:sz w:val="18"/>
                <w:szCs w:val="18"/>
              </w:rPr>
              <w:t>Филозофски</w:t>
            </w:r>
            <w:proofErr w:type="spellEnd"/>
            <w:r>
              <w:rPr>
                <w:color w:val="000000"/>
                <w:sz w:val="18"/>
                <w:szCs w:val="18"/>
              </w:rPr>
              <w:t xml:space="preserve"> </w:t>
            </w:r>
            <w:proofErr w:type="spellStart"/>
            <w:r>
              <w:rPr>
                <w:color w:val="000000"/>
                <w:sz w:val="18"/>
                <w:szCs w:val="18"/>
              </w:rPr>
              <w:t>факултет</w:t>
            </w:r>
            <w:proofErr w:type="spellEnd"/>
          </w:p>
          <w:p w14:paraId="3A06D8F9" w14:textId="77777777" w:rsidR="004641FC" w:rsidRPr="00491993" w:rsidRDefault="004641FC" w:rsidP="00B3463D">
            <w:pPr>
              <w:tabs>
                <w:tab w:val="left" w:pos="567"/>
              </w:tabs>
              <w:rPr>
                <w:rFonts w:ascii="Times New Roman" w:hAnsi="Times New Roman"/>
                <w:sz w:val="20"/>
                <w:szCs w:val="20"/>
                <w:lang w:val="sr-Cyrl-CS"/>
              </w:rPr>
            </w:pPr>
          </w:p>
        </w:tc>
        <w:tc>
          <w:tcPr>
            <w:tcW w:w="1985" w:type="dxa"/>
            <w:gridSpan w:val="3"/>
            <w:shd w:val="clear" w:color="auto" w:fill="auto"/>
            <w:vAlign w:val="center"/>
          </w:tcPr>
          <w:p w14:paraId="33BEA239" w14:textId="77777777" w:rsidR="004641FC" w:rsidRPr="00491993" w:rsidRDefault="004641FC" w:rsidP="00B3463D">
            <w:pPr>
              <w:tabs>
                <w:tab w:val="left" w:pos="567"/>
              </w:tabs>
              <w:rPr>
                <w:rFonts w:ascii="Times New Roman" w:hAnsi="Times New Roman"/>
                <w:sz w:val="20"/>
                <w:szCs w:val="20"/>
                <w:lang w:val="sr-Cyrl-CS"/>
              </w:rPr>
            </w:pPr>
            <w:proofErr w:type="spellStart"/>
            <w:r w:rsidRPr="00184741">
              <w:rPr>
                <w:rFonts w:ascii="Times New Roman" w:hAnsi="Times New Roman"/>
                <w:sz w:val="20"/>
                <w:szCs w:val="20"/>
              </w:rPr>
              <w:t>Енглески</w:t>
            </w:r>
            <w:proofErr w:type="spellEnd"/>
            <w:r w:rsidRPr="00184741">
              <w:rPr>
                <w:rFonts w:ascii="Times New Roman" w:hAnsi="Times New Roman"/>
                <w:sz w:val="20"/>
                <w:szCs w:val="20"/>
              </w:rPr>
              <w:t xml:space="preserve"> </w:t>
            </w:r>
            <w:proofErr w:type="spellStart"/>
            <w:r w:rsidRPr="00184741">
              <w:rPr>
                <w:rFonts w:ascii="Times New Roman" w:hAnsi="Times New Roman"/>
                <w:sz w:val="20"/>
                <w:szCs w:val="20"/>
              </w:rPr>
              <w:t>језик</w:t>
            </w:r>
            <w:proofErr w:type="spellEnd"/>
            <w:r w:rsidRPr="00184741">
              <w:rPr>
                <w:rFonts w:ascii="Times New Roman" w:hAnsi="Times New Roman"/>
                <w:sz w:val="20"/>
                <w:szCs w:val="20"/>
              </w:rPr>
              <w:t xml:space="preserve"> и </w:t>
            </w:r>
            <w:proofErr w:type="spellStart"/>
            <w:r w:rsidRPr="00184741">
              <w:rPr>
                <w:rFonts w:ascii="Times New Roman" w:hAnsi="Times New Roman"/>
                <w:sz w:val="20"/>
                <w:szCs w:val="20"/>
              </w:rPr>
              <w:t>књижевност</w:t>
            </w:r>
            <w:proofErr w:type="spellEnd"/>
          </w:p>
        </w:tc>
        <w:tc>
          <w:tcPr>
            <w:tcW w:w="2239" w:type="dxa"/>
            <w:gridSpan w:val="2"/>
            <w:vAlign w:val="center"/>
          </w:tcPr>
          <w:p w14:paraId="33622F69"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Англистика</w:t>
            </w:r>
          </w:p>
        </w:tc>
      </w:tr>
      <w:tr w:rsidR="004641FC" w:rsidRPr="00491993" w14:paraId="1B228B61" w14:textId="77777777" w:rsidTr="00B3463D">
        <w:trPr>
          <w:trHeight w:val="427"/>
        </w:trPr>
        <w:tc>
          <w:tcPr>
            <w:tcW w:w="10348" w:type="dxa"/>
            <w:gridSpan w:val="15"/>
            <w:vAlign w:val="center"/>
          </w:tcPr>
          <w:p w14:paraId="190976E2" w14:textId="77777777" w:rsidR="004641FC" w:rsidRPr="00AC0E94" w:rsidRDefault="004641FC" w:rsidP="00B3463D">
            <w:pPr>
              <w:tabs>
                <w:tab w:val="left" w:pos="567"/>
              </w:tabs>
              <w:rPr>
                <w:rFonts w:ascii="Times New Roman" w:hAnsi="Times New Roman"/>
                <w:b/>
                <w:sz w:val="20"/>
                <w:szCs w:val="20"/>
              </w:rPr>
            </w:pPr>
            <w:r w:rsidRPr="00491993">
              <w:rPr>
                <w:rFonts w:ascii="Times New Roman" w:hAnsi="Times New Roman"/>
                <w:b/>
                <w:sz w:val="20"/>
                <w:szCs w:val="20"/>
                <w:lang w:val="sr-Cyrl-CS"/>
              </w:rPr>
              <w:t>Списак предмета</w:t>
            </w:r>
            <w:r>
              <w:rPr>
                <w:rFonts w:ascii="Times New Roman" w:hAnsi="Times New Roman"/>
                <w:b/>
                <w:sz w:val="20"/>
                <w:szCs w:val="20"/>
                <w:lang w:val="sr-Cyrl-CS"/>
              </w:rPr>
              <w:t xml:space="preserve"> за </w:t>
            </w:r>
            <w:r w:rsidRPr="00491993">
              <w:rPr>
                <w:rFonts w:ascii="Times New Roman" w:hAnsi="Times New Roman"/>
                <w:b/>
                <w:sz w:val="20"/>
                <w:szCs w:val="20"/>
                <w:lang w:val="sr-Cyrl-CS"/>
              </w:rPr>
              <w:t xml:space="preserve"> које </w:t>
            </w:r>
            <w:r>
              <w:rPr>
                <w:rFonts w:ascii="Times New Roman" w:hAnsi="Times New Roman"/>
                <w:b/>
                <w:sz w:val="20"/>
                <w:szCs w:val="20"/>
                <w:lang w:val="sr-Cyrl-CS"/>
              </w:rPr>
              <w:t xml:space="preserve"> је </w:t>
            </w:r>
            <w:r w:rsidRPr="00491993">
              <w:rPr>
                <w:rFonts w:ascii="Times New Roman" w:hAnsi="Times New Roman"/>
                <w:b/>
                <w:sz w:val="20"/>
                <w:szCs w:val="20"/>
                <w:lang w:val="sr-Cyrl-CS"/>
              </w:rPr>
              <w:t>наставник</w:t>
            </w:r>
            <w:r>
              <w:rPr>
                <w:rFonts w:ascii="Times New Roman" w:hAnsi="Times New Roman"/>
                <w:b/>
                <w:sz w:val="20"/>
                <w:szCs w:val="20"/>
                <w:lang w:val="sr-Cyrl-CS"/>
              </w:rPr>
              <w:t xml:space="preserve"> акредитован </w:t>
            </w:r>
            <w:proofErr w:type="spellStart"/>
            <w:r>
              <w:rPr>
                <w:rFonts w:ascii="Times New Roman" w:hAnsi="Times New Roman"/>
                <w:b/>
                <w:sz w:val="20"/>
                <w:szCs w:val="20"/>
              </w:rPr>
              <w:t>на</w:t>
            </w:r>
            <w:proofErr w:type="spellEnd"/>
            <w:r>
              <w:rPr>
                <w:rFonts w:ascii="Times New Roman" w:hAnsi="Times New Roman"/>
                <w:b/>
                <w:sz w:val="20"/>
                <w:szCs w:val="20"/>
              </w:rPr>
              <w:t xml:space="preserve"> </w:t>
            </w:r>
            <w:proofErr w:type="spellStart"/>
            <w:r>
              <w:rPr>
                <w:rFonts w:ascii="Times New Roman" w:hAnsi="Times New Roman"/>
                <w:b/>
                <w:sz w:val="20"/>
                <w:szCs w:val="20"/>
              </w:rPr>
              <w:t>првом</w:t>
            </w:r>
            <w:proofErr w:type="spellEnd"/>
            <w:r>
              <w:rPr>
                <w:rFonts w:ascii="Times New Roman" w:hAnsi="Times New Roman"/>
                <w:b/>
                <w:sz w:val="20"/>
                <w:szCs w:val="20"/>
              </w:rPr>
              <w:t xml:space="preserve"> </w:t>
            </w:r>
            <w:proofErr w:type="spellStart"/>
            <w:r>
              <w:rPr>
                <w:rFonts w:ascii="Times New Roman" w:hAnsi="Times New Roman"/>
                <w:b/>
                <w:sz w:val="20"/>
                <w:szCs w:val="20"/>
              </w:rPr>
              <w:t>или</w:t>
            </w:r>
            <w:proofErr w:type="spellEnd"/>
            <w:r>
              <w:rPr>
                <w:rFonts w:ascii="Times New Roman" w:hAnsi="Times New Roman"/>
                <w:b/>
                <w:sz w:val="20"/>
                <w:szCs w:val="20"/>
              </w:rPr>
              <w:t xml:space="preserve"> </w:t>
            </w:r>
            <w:proofErr w:type="spellStart"/>
            <w:r>
              <w:rPr>
                <w:rFonts w:ascii="Times New Roman" w:hAnsi="Times New Roman"/>
                <w:b/>
                <w:sz w:val="20"/>
                <w:szCs w:val="20"/>
              </w:rPr>
              <w:t>другом</w:t>
            </w:r>
            <w:proofErr w:type="spellEnd"/>
            <w:r>
              <w:rPr>
                <w:rFonts w:ascii="Times New Roman" w:hAnsi="Times New Roman"/>
                <w:b/>
                <w:sz w:val="20"/>
                <w:szCs w:val="20"/>
              </w:rPr>
              <w:t xml:space="preserve"> </w:t>
            </w:r>
            <w:proofErr w:type="spellStart"/>
            <w:r>
              <w:rPr>
                <w:rFonts w:ascii="Times New Roman" w:hAnsi="Times New Roman"/>
                <w:b/>
                <w:sz w:val="20"/>
                <w:szCs w:val="20"/>
              </w:rPr>
              <w:t>степену</w:t>
            </w:r>
            <w:proofErr w:type="spellEnd"/>
            <w:r>
              <w:rPr>
                <w:rFonts w:ascii="Times New Roman" w:hAnsi="Times New Roman"/>
                <w:b/>
                <w:sz w:val="20"/>
                <w:szCs w:val="20"/>
              </w:rPr>
              <w:t xml:space="preserve"> </w:t>
            </w:r>
            <w:proofErr w:type="spellStart"/>
            <w:r>
              <w:rPr>
                <w:rFonts w:ascii="Times New Roman" w:hAnsi="Times New Roman"/>
                <w:b/>
                <w:sz w:val="20"/>
                <w:szCs w:val="20"/>
              </w:rPr>
              <w:t>студија</w:t>
            </w:r>
            <w:proofErr w:type="spellEnd"/>
          </w:p>
        </w:tc>
      </w:tr>
      <w:tr w:rsidR="004641FC" w:rsidRPr="00491993" w14:paraId="188577E8" w14:textId="77777777" w:rsidTr="00B3463D">
        <w:trPr>
          <w:trHeight w:val="472"/>
        </w:trPr>
        <w:tc>
          <w:tcPr>
            <w:tcW w:w="816" w:type="dxa"/>
            <w:gridSpan w:val="2"/>
            <w:shd w:val="clear" w:color="auto" w:fill="auto"/>
            <w:vAlign w:val="center"/>
          </w:tcPr>
          <w:p w14:paraId="1749C276"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Р.Б.</w:t>
            </w:r>
          </w:p>
          <w:p w14:paraId="03B5E184"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1</w:t>
            </w:r>
            <w:r>
              <w:rPr>
                <w:rFonts w:ascii="Times New Roman" w:hAnsi="Times New Roman"/>
                <w:sz w:val="20"/>
                <w:szCs w:val="20"/>
              </w:rPr>
              <w:t>,2,3...</w:t>
            </w:r>
            <w:r w:rsidRPr="00491993">
              <w:rPr>
                <w:rFonts w:ascii="Times New Roman" w:hAnsi="Times New Roman"/>
                <w:sz w:val="20"/>
                <w:szCs w:val="20"/>
                <w:lang w:val="sr-Cyrl-CS"/>
              </w:rPr>
              <w:t>.</w:t>
            </w:r>
          </w:p>
        </w:tc>
        <w:tc>
          <w:tcPr>
            <w:tcW w:w="1106" w:type="dxa"/>
            <w:shd w:val="clear" w:color="auto" w:fill="auto"/>
            <w:vAlign w:val="center"/>
          </w:tcPr>
          <w:p w14:paraId="739944B7"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Ознака</w:t>
            </w:r>
            <w:proofErr w:type="spellEnd"/>
            <w:r>
              <w:rPr>
                <w:rFonts w:ascii="Times New Roman" w:hAnsi="Times New Roman"/>
                <w:sz w:val="20"/>
                <w:szCs w:val="20"/>
              </w:rPr>
              <w:t xml:space="preserve"> </w:t>
            </w:r>
            <w:proofErr w:type="spellStart"/>
            <w:r>
              <w:rPr>
                <w:rFonts w:ascii="Times New Roman" w:hAnsi="Times New Roman"/>
                <w:sz w:val="20"/>
                <w:szCs w:val="20"/>
              </w:rPr>
              <w:t>предмета</w:t>
            </w:r>
            <w:proofErr w:type="spellEnd"/>
          </w:p>
        </w:tc>
        <w:tc>
          <w:tcPr>
            <w:tcW w:w="2980" w:type="dxa"/>
            <w:gridSpan w:val="6"/>
            <w:shd w:val="clear" w:color="auto" w:fill="auto"/>
            <w:vAlign w:val="center"/>
          </w:tcPr>
          <w:p w14:paraId="59EE106C"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iCs/>
                <w:sz w:val="20"/>
                <w:szCs w:val="20"/>
              </w:rPr>
              <w:t>Назив предмета</w:t>
            </w:r>
            <w:r w:rsidRPr="00491993">
              <w:rPr>
                <w:rFonts w:ascii="Times New Roman" w:hAnsi="Times New Roman"/>
                <w:iCs/>
                <w:sz w:val="20"/>
                <w:szCs w:val="20"/>
                <w:lang w:val="sr-Cyrl-CS"/>
              </w:rPr>
              <w:t xml:space="preserve">     </w:t>
            </w:r>
          </w:p>
        </w:tc>
        <w:tc>
          <w:tcPr>
            <w:tcW w:w="1686" w:type="dxa"/>
            <w:gridSpan w:val="3"/>
            <w:shd w:val="clear" w:color="auto" w:fill="auto"/>
            <w:vAlign w:val="center"/>
          </w:tcPr>
          <w:p w14:paraId="1CF8E776"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Вид</w:t>
            </w:r>
            <w:proofErr w:type="spellEnd"/>
            <w:r>
              <w:rPr>
                <w:rFonts w:ascii="Times New Roman" w:hAnsi="Times New Roman"/>
                <w:sz w:val="20"/>
                <w:szCs w:val="20"/>
              </w:rPr>
              <w:t xml:space="preserve"> </w:t>
            </w:r>
            <w:proofErr w:type="spellStart"/>
            <w:r>
              <w:rPr>
                <w:rFonts w:ascii="Times New Roman" w:hAnsi="Times New Roman"/>
                <w:sz w:val="20"/>
                <w:szCs w:val="20"/>
              </w:rPr>
              <w:t>наставе</w:t>
            </w:r>
            <w:proofErr w:type="spellEnd"/>
          </w:p>
        </w:tc>
        <w:tc>
          <w:tcPr>
            <w:tcW w:w="2749" w:type="dxa"/>
            <w:gridSpan w:val="2"/>
            <w:shd w:val="clear" w:color="auto" w:fill="auto"/>
            <w:vAlign w:val="center"/>
          </w:tcPr>
          <w:p w14:paraId="13D466BF" w14:textId="77777777" w:rsidR="004641FC" w:rsidRPr="00AC0E94" w:rsidRDefault="004641FC" w:rsidP="00B3463D">
            <w:pPr>
              <w:tabs>
                <w:tab w:val="left" w:pos="567"/>
              </w:tabs>
              <w:rPr>
                <w:rFonts w:ascii="Times New Roman" w:hAnsi="Times New Roman"/>
                <w:sz w:val="20"/>
                <w:szCs w:val="20"/>
              </w:rPr>
            </w:pPr>
            <w:r>
              <w:rPr>
                <w:rFonts w:ascii="Times New Roman" w:hAnsi="Times New Roman"/>
                <w:iCs/>
                <w:sz w:val="20"/>
                <w:szCs w:val="20"/>
              </w:rPr>
              <w:t xml:space="preserve">Назив студијског програма </w:t>
            </w:r>
          </w:p>
        </w:tc>
        <w:tc>
          <w:tcPr>
            <w:tcW w:w="1011" w:type="dxa"/>
            <w:shd w:val="clear" w:color="auto" w:fill="auto"/>
            <w:vAlign w:val="center"/>
          </w:tcPr>
          <w:p w14:paraId="56766ECC"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iCs/>
                <w:sz w:val="20"/>
                <w:szCs w:val="20"/>
              </w:rPr>
              <w:t>В</w:t>
            </w:r>
            <w:r w:rsidRPr="00491993">
              <w:rPr>
                <w:rFonts w:ascii="Times New Roman" w:hAnsi="Times New Roman"/>
                <w:iCs/>
                <w:sz w:val="20"/>
                <w:szCs w:val="20"/>
                <w:lang w:val="sr-Cyrl-CS"/>
              </w:rPr>
              <w:t>рста студија</w:t>
            </w:r>
            <w:r>
              <w:rPr>
                <w:rFonts w:ascii="Times New Roman" w:hAnsi="Times New Roman"/>
                <w:iCs/>
                <w:sz w:val="20"/>
                <w:szCs w:val="20"/>
                <w:lang w:val="sr-Cyrl-CS"/>
              </w:rPr>
              <w:t xml:space="preserve"> (</w:t>
            </w:r>
            <w:r>
              <w:rPr>
                <w:rFonts w:ascii="Times New Roman" w:hAnsi="Times New Roman"/>
                <w:iCs/>
                <w:sz w:val="20"/>
                <w:szCs w:val="20"/>
              </w:rPr>
              <w:t>ОАС, МАС)</w:t>
            </w:r>
          </w:p>
        </w:tc>
      </w:tr>
      <w:tr w:rsidR="004641FC" w:rsidRPr="00491993" w14:paraId="538C1DCF" w14:textId="77777777" w:rsidTr="00B3463D">
        <w:trPr>
          <w:trHeight w:val="215"/>
        </w:trPr>
        <w:tc>
          <w:tcPr>
            <w:tcW w:w="816" w:type="dxa"/>
            <w:gridSpan w:val="2"/>
            <w:shd w:val="clear" w:color="auto" w:fill="auto"/>
            <w:vAlign w:val="center"/>
          </w:tcPr>
          <w:p w14:paraId="5355B30E" w14:textId="77777777" w:rsidR="004641FC" w:rsidRPr="00C03B14" w:rsidRDefault="004641FC" w:rsidP="00B3463D">
            <w:pPr>
              <w:tabs>
                <w:tab w:val="left" w:pos="567"/>
              </w:tabs>
              <w:jc w:val="center"/>
              <w:rPr>
                <w:rFonts w:ascii="Times New Roman" w:hAnsi="Times New Roman"/>
                <w:sz w:val="20"/>
                <w:szCs w:val="20"/>
              </w:rPr>
            </w:pPr>
            <w:r>
              <w:rPr>
                <w:rFonts w:ascii="Times New Roman" w:hAnsi="Times New Roman"/>
                <w:sz w:val="20"/>
                <w:szCs w:val="20"/>
              </w:rPr>
              <w:t>1.</w:t>
            </w:r>
          </w:p>
        </w:tc>
        <w:tc>
          <w:tcPr>
            <w:tcW w:w="1106" w:type="dxa"/>
            <w:shd w:val="clear" w:color="auto" w:fill="auto"/>
            <w:vAlign w:val="center"/>
          </w:tcPr>
          <w:p w14:paraId="19C30DA2" w14:textId="77777777" w:rsidR="004641FC" w:rsidRPr="00907BFB" w:rsidRDefault="004641FC" w:rsidP="00B3463D">
            <w:pPr>
              <w:tabs>
                <w:tab w:val="left" w:pos="567"/>
              </w:tabs>
              <w:rPr>
                <w:rFonts w:ascii="Times New Roman" w:hAnsi="Times New Roman"/>
                <w:sz w:val="20"/>
                <w:szCs w:val="20"/>
                <w:lang w:val="sr-Cyrl-CS"/>
              </w:rPr>
            </w:pPr>
            <w:r w:rsidRPr="00907BFB">
              <w:rPr>
                <w:rFonts w:ascii="Times New Roman" w:hAnsi="Times New Roman"/>
                <w:sz w:val="20"/>
                <w:szCs w:val="20"/>
                <w:lang w:val="sr-Cyrl-CS"/>
              </w:rPr>
              <w:t>A3SA6</w:t>
            </w:r>
          </w:p>
        </w:tc>
        <w:tc>
          <w:tcPr>
            <w:tcW w:w="2980" w:type="dxa"/>
            <w:gridSpan w:val="6"/>
            <w:shd w:val="clear" w:color="auto" w:fill="auto"/>
            <w:vAlign w:val="center"/>
          </w:tcPr>
          <w:p w14:paraId="6AEEC8C1" w14:textId="77777777" w:rsidR="004641FC" w:rsidRPr="00907BFB" w:rsidRDefault="004641FC" w:rsidP="00B3463D">
            <w:r w:rsidRPr="00907BFB">
              <w:rPr>
                <w:rFonts w:ascii="Times New Roman" w:hAnsi="Times New Roman"/>
                <w:sz w:val="20"/>
                <w:szCs w:val="20"/>
                <w:lang w:val="sr-Cyrl-CS"/>
              </w:rPr>
              <w:t>Савремени енглески језик 6</w:t>
            </w:r>
          </w:p>
        </w:tc>
        <w:tc>
          <w:tcPr>
            <w:tcW w:w="1686" w:type="dxa"/>
            <w:gridSpan w:val="3"/>
            <w:shd w:val="clear" w:color="auto" w:fill="auto"/>
            <w:vAlign w:val="center"/>
          </w:tcPr>
          <w:p w14:paraId="65988A33" w14:textId="77777777"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2749" w:type="dxa"/>
            <w:gridSpan w:val="2"/>
            <w:shd w:val="clear" w:color="auto" w:fill="auto"/>
            <w:vAlign w:val="center"/>
          </w:tcPr>
          <w:p w14:paraId="27FAAA8F" w14:textId="5D1D48F2"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r w:rsidR="00D75B62">
              <w:rPr>
                <w:rFonts w:ascii="Times New Roman" w:hAnsi="Times New Roman"/>
                <w:sz w:val="20"/>
                <w:szCs w:val="20"/>
                <w:lang w:val="sr-Cyrl-CS"/>
              </w:rPr>
              <w:t xml:space="preserve"> (на даљину)</w:t>
            </w:r>
          </w:p>
        </w:tc>
        <w:tc>
          <w:tcPr>
            <w:tcW w:w="1011" w:type="dxa"/>
            <w:shd w:val="clear" w:color="auto" w:fill="auto"/>
            <w:vAlign w:val="center"/>
          </w:tcPr>
          <w:p w14:paraId="566DF63B" w14:textId="77777777"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2805133B" w14:textId="77777777" w:rsidTr="00B3463D">
        <w:trPr>
          <w:trHeight w:val="215"/>
        </w:trPr>
        <w:tc>
          <w:tcPr>
            <w:tcW w:w="816" w:type="dxa"/>
            <w:gridSpan w:val="2"/>
            <w:shd w:val="clear" w:color="auto" w:fill="auto"/>
            <w:vAlign w:val="center"/>
          </w:tcPr>
          <w:p w14:paraId="41606903" w14:textId="77777777" w:rsidR="004641FC" w:rsidRPr="00C03B14" w:rsidRDefault="004641FC" w:rsidP="00B3463D">
            <w:pPr>
              <w:tabs>
                <w:tab w:val="left" w:pos="567"/>
              </w:tabs>
              <w:jc w:val="center"/>
              <w:rPr>
                <w:rFonts w:ascii="Times New Roman" w:hAnsi="Times New Roman"/>
                <w:sz w:val="20"/>
                <w:szCs w:val="20"/>
              </w:rPr>
            </w:pPr>
            <w:r>
              <w:rPr>
                <w:rFonts w:ascii="Times New Roman" w:hAnsi="Times New Roman"/>
                <w:sz w:val="20"/>
                <w:szCs w:val="20"/>
              </w:rPr>
              <w:t>2</w:t>
            </w:r>
          </w:p>
        </w:tc>
        <w:tc>
          <w:tcPr>
            <w:tcW w:w="1106" w:type="dxa"/>
            <w:shd w:val="clear" w:color="auto" w:fill="auto"/>
            <w:vAlign w:val="center"/>
          </w:tcPr>
          <w:p w14:paraId="2AA977A0" w14:textId="77777777" w:rsidR="004641FC" w:rsidRPr="00CA7C4A" w:rsidRDefault="004641FC" w:rsidP="00B3463D">
            <w:pPr>
              <w:tabs>
                <w:tab w:val="left" w:pos="567"/>
              </w:tabs>
              <w:rPr>
                <w:rFonts w:ascii="Times New Roman" w:hAnsi="Times New Roman"/>
                <w:sz w:val="20"/>
                <w:szCs w:val="20"/>
              </w:rPr>
            </w:pPr>
            <w:r>
              <w:rPr>
                <w:rFonts w:ascii="Times New Roman" w:hAnsi="Times New Roman"/>
                <w:sz w:val="20"/>
                <w:szCs w:val="20"/>
              </w:rPr>
              <w:t>A4S04</w:t>
            </w:r>
          </w:p>
        </w:tc>
        <w:tc>
          <w:tcPr>
            <w:tcW w:w="2980" w:type="dxa"/>
            <w:gridSpan w:val="6"/>
            <w:shd w:val="clear" w:color="auto" w:fill="auto"/>
            <w:vAlign w:val="center"/>
          </w:tcPr>
          <w:p w14:paraId="425EFF4E" w14:textId="070E2767" w:rsidR="004641FC" w:rsidRPr="00CA7C4A" w:rsidRDefault="004641FC" w:rsidP="00B3463D">
            <w:pPr>
              <w:rPr>
                <w:rFonts w:ascii="Times New Roman" w:hAnsi="Times New Roman"/>
                <w:sz w:val="20"/>
                <w:szCs w:val="20"/>
                <w:lang w:val="sr-Cyrl-CS"/>
              </w:rPr>
            </w:pPr>
            <w:proofErr w:type="spellStart"/>
            <w:r w:rsidRPr="00CA7C4A">
              <w:rPr>
                <w:rFonts w:ascii="Times New Roman" w:hAnsi="Times New Roman"/>
                <w:color w:val="1F1F1F"/>
                <w:sz w:val="20"/>
                <w:szCs w:val="20"/>
                <w:shd w:val="clear" w:color="auto" w:fill="FFFFFF"/>
              </w:rPr>
              <w:t>Енглески</w:t>
            </w:r>
            <w:proofErr w:type="spellEnd"/>
            <w:r w:rsidRPr="00CA7C4A">
              <w:rPr>
                <w:rFonts w:ascii="Times New Roman" w:hAnsi="Times New Roman"/>
                <w:color w:val="1F1F1F"/>
                <w:sz w:val="20"/>
                <w:szCs w:val="20"/>
                <w:shd w:val="clear" w:color="auto" w:fill="FFFFFF"/>
              </w:rPr>
              <w:t xml:space="preserve"> </w:t>
            </w:r>
            <w:proofErr w:type="spellStart"/>
            <w:r w:rsidRPr="00CA7C4A">
              <w:rPr>
                <w:rFonts w:ascii="Times New Roman" w:hAnsi="Times New Roman"/>
                <w:color w:val="1F1F1F"/>
                <w:sz w:val="20"/>
                <w:szCs w:val="20"/>
                <w:shd w:val="clear" w:color="auto" w:fill="FFFFFF"/>
              </w:rPr>
              <w:t>језик</w:t>
            </w:r>
            <w:proofErr w:type="spellEnd"/>
            <w:r w:rsidRPr="00CA7C4A">
              <w:rPr>
                <w:rFonts w:ascii="Times New Roman" w:hAnsi="Times New Roman"/>
                <w:color w:val="1F1F1F"/>
                <w:sz w:val="20"/>
                <w:szCs w:val="20"/>
                <w:shd w:val="clear" w:color="auto" w:fill="FFFFFF"/>
              </w:rPr>
              <w:t xml:space="preserve"> у </w:t>
            </w:r>
            <w:r w:rsidR="00D75B62">
              <w:rPr>
                <w:rFonts w:ascii="Times New Roman" w:hAnsi="Times New Roman"/>
                <w:color w:val="1F1F1F"/>
                <w:sz w:val="20"/>
                <w:szCs w:val="20"/>
                <w:shd w:val="clear" w:color="auto" w:fill="FFFFFF"/>
                <w:lang w:val="sr-Cyrl-RS"/>
              </w:rPr>
              <w:t xml:space="preserve">односима с јавношћу </w:t>
            </w:r>
            <w:r w:rsidRPr="00CA7C4A">
              <w:rPr>
                <w:rFonts w:ascii="Times New Roman" w:hAnsi="Times New Roman"/>
                <w:color w:val="1F1F1F"/>
                <w:sz w:val="20"/>
                <w:szCs w:val="20"/>
                <w:shd w:val="clear" w:color="auto" w:fill="FFFFFF"/>
              </w:rPr>
              <w:t xml:space="preserve">и </w:t>
            </w:r>
            <w:proofErr w:type="spellStart"/>
            <w:r w:rsidRPr="00CA7C4A">
              <w:rPr>
                <w:rFonts w:ascii="Times New Roman" w:hAnsi="Times New Roman"/>
                <w:color w:val="1F1F1F"/>
                <w:sz w:val="20"/>
                <w:szCs w:val="20"/>
                <w:shd w:val="clear" w:color="auto" w:fill="FFFFFF"/>
              </w:rPr>
              <w:t>маркетингу</w:t>
            </w:r>
            <w:proofErr w:type="spellEnd"/>
          </w:p>
        </w:tc>
        <w:tc>
          <w:tcPr>
            <w:tcW w:w="1686" w:type="dxa"/>
            <w:gridSpan w:val="3"/>
            <w:shd w:val="clear" w:color="auto" w:fill="auto"/>
            <w:vAlign w:val="center"/>
          </w:tcPr>
          <w:p w14:paraId="5175266E" w14:textId="77777777"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2749" w:type="dxa"/>
            <w:gridSpan w:val="2"/>
            <w:shd w:val="clear" w:color="auto" w:fill="auto"/>
            <w:vAlign w:val="center"/>
          </w:tcPr>
          <w:p w14:paraId="165034A9" w14:textId="3764D3DB"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r w:rsidR="00D75B62">
              <w:rPr>
                <w:rFonts w:ascii="Times New Roman" w:hAnsi="Times New Roman"/>
                <w:sz w:val="20"/>
                <w:szCs w:val="20"/>
                <w:lang w:val="sr-Cyrl-CS"/>
              </w:rPr>
              <w:t xml:space="preserve"> (на даљину)</w:t>
            </w:r>
          </w:p>
        </w:tc>
        <w:tc>
          <w:tcPr>
            <w:tcW w:w="1011" w:type="dxa"/>
            <w:shd w:val="clear" w:color="auto" w:fill="auto"/>
            <w:vAlign w:val="center"/>
          </w:tcPr>
          <w:p w14:paraId="1E01040C" w14:textId="77777777"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01A64E17" w14:textId="77777777" w:rsidTr="00B3463D">
        <w:trPr>
          <w:trHeight w:val="427"/>
        </w:trPr>
        <w:tc>
          <w:tcPr>
            <w:tcW w:w="10348" w:type="dxa"/>
            <w:gridSpan w:val="15"/>
            <w:vAlign w:val="center"/>
          </w:tcPr>
          <w:p w14:paraId="65BF9439"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Репрезентативне референце (минимално 5 не више од 10)</w:t>
            </w:r>
          </w:p>
        </w:tc>
      </w:tr>
      <w:tr w:rsidR="004641FC" w:rsidRPr="00491993" w14:paraId="1DD66763" w14:textId="77777777" w:rsidTr="00B3463D">
        <w:trPr>
          <w:trHeight w:val="427"/>
        </w:trPr>
        <w:tc>
          <w:tcPr>
            <w:tcW w:w="454" w:type="dxa"/>
            <w:vAlign w:val="center"/>
          </w:tcPr>
          <w:p w14:paraId="640E73BD" w14:textId="77777777" w:rsidR="004641FC" w:rsidRPr="00491993" w:rsidRDefault="004641FC" w:rsidP="004641FC">
            <w:pPr>
              <w:numPr>
                <w:ilvl w:val="0"/>
                <w:numId w:val="2"/>
              </w:numPr>
              <w:tabs>
                <w:tab w:val="clear" w:pos="178"/>
                <w:tab w:val="left" w:pos="383"/>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197AFA06" w14:textId="77777777" w:rsidR="004641FC" w:rsidRPr="00CA7C4A" w:rsidRDefault="004641FC" w:rsidP="00B3463D">
            <w:pPr>
              <w:tabs>
                <w:tab w:val="left" w:pos="567"/>
              </w:tabs>
              <w:jc w:val="both"/>
              <w:rPr>
                <w:rFonts w:ascii="Times New Roman" w:hAnsi="Times New Roman"/>
                <w:sz w:val="20"/>
                <w:szCs w:val="20"/>
              </w:rPr>
            </w:pPr>
            <w:proofErr w:type="spellStart"/>
            <w:r w:rsidRPr="00CA7C4A">
              <w:rPr>
                <w:rFonts w:ascii="Times New Roman" w:hAnsi="Times New Roman"/>
                <w:color w:val="000000"/>
                <w:sz w:val="20"/>
                <w:szCs w:val="20"/>
              </w:rPr>
              <w:t>Недељковић</w:t>
            </w:r>
            <w:proofErr w:type="spellEnd"/>
            <w:r w:rsidRPr="00CA7C4A">
              <w:rPr>
                <w:rFonts w:ascii="Times New Roman" w:hAnsi="Times New Roman"/>
                <w:color w:val="000000"/>
                <w:sz w:val="20"/>
                <w:szCs w:val="20"/>
              </w:rPr>
              <w:t>–</w:t>
            </w:r>
            <w:proofErr w:type="spellStart"/>
            <w:r w:rsidRPr="00CA7C4A">
              <w:rPr>
                <w:rFonts w:ascii="Times New Roman" w:hAnsi="Times New Roman"/>
                <w:color w:val="000000"/>
                <w:sz w:val="20"/>
                <w:szCs w:val="20"/>
              </w:rPr>
              <w:t>Правдић</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Марија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Значај</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језичког</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пејзажа</w:t>
            </w:r>
            <w:proofErr w:type="spellEnd"/>
            <w:r w:rsidRPr="00CA7C4A">
              <w:rPr>
                <w:rFonts w:ascii="Times New Roman" w:hAnsi="Times New Roman"/>
                <w:color w:val="000000"/>
                <w:sz w:val="20"/>
                <w:szCs w:val="20"/>
              </w:rPr>
              <w:t xml:space="preserve"> у </w:t>
            </w:r>
            <w:proofErr w:type="spellStart"/>
            <w:r w:rsidRPr="00CA7C4A">
              <w:rPr>
                <w:rFonts w:ascii="Times New Roman" w:hAnsi="Times New Roman"/>
                <w:color w:val="000000"/>
                <w:sz w:val="20"/>
                <w:szCs w:val="20"/>
              </w:rPr>
              <w:t>проучавању</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мањинске</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језичке</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политике</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b/>
                <w:bCs/>
                <w:i/>
                <w:iCs/>
                <w:color w:val="000000"/>
                <w:sz w:val="20"/>
                <w:szCs w:val="20"/>
              </w:rPr>
              <w:t>Зборник</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Матице</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српске</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за</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филологију</w:t>
            </w:r>
            <w:proofErr w:type="spellEnd"/>
            <w:r w:rsidRPr="00CA7C4A">
              <w:rPr>
                <w:rFonts w:ascii="Times New Roman" w:hAnsi="Times New Roman"/>
                <w:b/>
                <w:bCs/>
                <w:i/>
                <w:iCs/>
                <w:color w:val="000000"/>
                <w:sz w:val="20"/>
                <w:szCs w:val="20"/>
              </w:rPr>
              <w:t xml:space="preserve"> и </w:t>
            </w:r>
            <w:proofErr w:type="spellStart"/>
            <w:r w:rsidRPr="00CA7C4A">
              <w:rPr>
                <w:rFonts w:ascii="Times New Roman" w:hAnsi="Times New Roman"/>
                <w:b/>
                <w:bCs/>
                <w:i/>
                <w:iCs/>
                <w:color w:val="000000"/>
                <w:sz w:val="20"/>
                <w:szCs w:val="20"/>
              </w:rPr>
              <w:t>лингвистику</w:t>
            </w:r>
            <w:proofErr w:type="spellEnd"/>
            <w:r w:rsidRPr="00CA7C4A">
              <w:rPr>
                <w:rFonts w:ascii="Times New Roman" w:hAnsi="Times New Roman"/>
                <w:color w:val="000000"/>
                <w:sz w:val="20"/>
                <w:szCs w:val="20"/>
              </w:rPr>
              <w:t xml:space="preserve"> 58/1 (2015): 37–51. ISSN: 0352–5724</w:t>
            </w:r>
            <w:r w:rsidRPr="00CA7C4A">
              <w:rPr>
                <w:rFonts w:ascii="Times New Roman" w:hAnsi="Times New Roman"/>
                <w:b/>
                <w:bCs/>
                <w:color w:val="000000"/>
                <w:sz w:val="20"/>
                <w:szCs w:val="20"/>
              </w:rPr>
              <w:t xml:space="preserve"> (М24)  </w:t>
            </w:r>
          </w:p>
        </w:tc>
      </w:tr>
      <w:tr w:rsidR="004641FC" w:rsidRPr="00491993" w14:paraId="4EF2BA53" w14:textId="77777777" w:rsidTr="00B3463D">
        <w:trPr>
          <w:trHeight w:val="427"/>
        </w:trPr>
        <w:tc>
          <w:tcPr>
            <w:tcW w:w="454" w:type="dxa"/>
            <w:vAlign w:val="center"/>
          </w:tcPr>
          <w:p w14:paraId="45490513" w14:textId="77777777" w:rsidR="004641FC" w:rsidRPr="00491993" w:rsidRDefault="004641FC" w:rsidP="004641FC">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1D548804" w14:textId="77777777" w:rsidR="004641FC" w:rsidRPr="00CA7C4A" w:rsidRDefault="004641FC" w:rsidP="00B3463D">
            <w:pPr>
              <w:tabs>
                <w:tab w:val="left" w:pos="567"/>
              </w:tabs>
              <w:jc w:val="both"/>
              <w:rPr>
                <w:rFonts w:ascii="Times New Roman" w:hAnsi="Times New Roman"/>
                <w:sz w:val="20"/>
                <w:szCs w:val="20"/>
              </w:rPr>
            </w:pPr>
            <w:proofErr w:type="spellStart"/>
            <w:r w:rsidRPr="00CA7C4A">
              <w:rPr>
                <w:rFonts w:ascii="Times New Roman" w:hAnsi="Times New Roman"/>
                <w:color w:val="000000"/>
                <w:sz w:val="20"/>
                <w:szCs w:val="20"/>
              </w:rPr>
              <w:t>Недељковић</w:t>
            </w:r>
            <w:proofErr w:type="spellEnd"/>
            <w:r w:rsidRPr="00CA7C4A">
              <w:rPr>
                <w:rFonts w:ascii="Times New Roman" w:hAnsi="Times New Roman"/>
                <w:color w:val="000000"/>
                <w:sz w:val="20"/>
                <w:szCs w:val="20"/>
              </w:rPr>
              <w:t>–</w:t>
            </w:r>
            <w:proofErr w:type="spellStart"/>
            <w:r w:rsidRPr="00CA7C4A">
              <w:rPr>
                <w:rFonts w:ascii="Times New Roman" w:hAnsi="Times New Roman"/>
                <w:color w:val="000000"/>
                <w:sz w:val="20"/>
                <w:szCs w:val="20"/>
              </w:rPr>
              <w:t>Правдић</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Марија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Имплементација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правних</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докумената</w:t>
            </w:r>
            <w:proofErr w:type="spellEnd"/>
            <w:r w:rsidRPr="00CA7C4A">
              <w:rPr>
                <w:rFonts w:ascii="Times New Roman" w:hAnsi="Times New Roman"/>
                <w:color w:val="000000"/>
                <w:sz w:val="20"/>
                <w:szCs w:val="20"/>
              </w:rPr>
              <w:t xml:space="preserve"> о </w:t>
            </w:r>
            <w:proofErr w:type="spellStart"/>
            <w:r w:rsidRPr="00CA7C4A">
              <w:rPr>
                <w:rFonts w:ascii="Times New Roman" w:hAnsi="Times New Roman"/>
                <w:color w:val="000000"/>
                <w:sz w:val="20"/>
                <w:szCs w:val="20"/>
              </w:rPr>
              <w:t>употреби</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језика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на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Косову</w:t>
            </w:r>
            <w:proofErr w:type="spellEnd"/>
            <w:r w:rsidRPr="00CA7C4A">
              <w:rPr>
                <w:rFonts w:ascii="Times New Roman" w:hAnsi="Times New Roman"/>
                <w:color w:val="000000"/>
                <w:sz w:val="20"/>
                <w:szCs w:val="20"/>
              </w:rPr>
              <w:t xml:space="preserve"> и </w:t>
            </w:r>
            <w:proofErr w:type="spellStart"/>
            <w:r w:rsidRPr="00CA7C4A">
              <w:rPr>
                <w:rFonts w:ascii="Times New Roman" w:hAnsi="Times New Roman"/>
                <w:color w:val="000000"/>
                <w:sz w:val="20"/>
                <w:szCs w:val="20"/>
              </w:rPr>
              <w:t>Метохији</w:t>
            </w:r>
            <w:proofErr w:type="spellEnd"/>
            <w:r w:rsidRPr="00CA7C4A">
              <w:rPr>
                <w:rFonts w:ascii="Times New Roman" w:hAnsi="Times New Roman"/>
                <w:color w:val="000000"/>
                <w:sz w:val="20"/>
                <w:szCs w:val="20"/>
              </w:rPr>
              <w:t>.</w:t>
            </w:r>
            <w:r w:rsidRPr="00CA7C4A">
              <w:rPr>
                <w:rFonts w:ascii="Times New Roman" w:hAnsi="Times New Roman"/>
                <w:b/>
                <w:bCs/>
                <w:color w:val="000000"/>
                <w:sz w:val="20"/>
                <w:szCs w:val="20"/>
              </w:rPr>
              <w:t xml:space="preserve"> </w:t>
            </w:r>
            <w:proofErr w:type="spellStart"/>
            <w:r w:rsidRPr="00CA7C4A">
              <w:rPr>
                <w:rFonts w:ascii="Times New Roman" w:hAnsi="Times New Roman"/>
                <w:b/>
                <w:bCs/>
                <w:i/>
                <w:iCs/>
                <w:color w:val="000000"/>
                <w:sz w:val="20"/>
                <w:szCs w:val="20"/>
              </w:rPr>
              <w:t>Анали</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Филолошког</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факултета</w:t>
            </w:r>
            <w:proofErr w:type="spellEnd"/>
            <w:r w:rsidRPr="00CA7C4A">
              <w:rPr>
                <w:rFonts w:ascii="Times New Roman" w:hAnsi="Times New Roman"/>
                <w:color w:val="000000"/>
                <w:sz w:val="20"/>
                <w:szCs w:val="20"/>
              </w:rPr>
              <w:t>,</w:t>
            </w:r>
            <w:r w:rsidRPr="00CA7C4A">
              <w:rPr>
                <w:rFonts w:ascii="Times New Roman" w:hAnsi="Times New Roman"/>
                <w:b/>
                <w:bCs/>
                <w:color w:val="000000"/>
                <w:sz w:val="20"/>
                <w:szCs w:val="20"/>
              </w:rPr>
              <w:t xml:space="preserve"> </w:t>
            </w:r>
            <w:proofErr w:type="spellStart"/>
            <w:r w:rsidRPr="00CA7C4A">
              <w:rPr>
                <w:rFonts w:ascii="Times New Roman" w:hAnsi="Times New Roman"/>
                <w:color w:val="000000"/>
                <w:sz w:val="20"/>
                <w:szCs w:val="20"/>
              </w:rPr>
              <w:t>свеска</w:t>
            </w:r>
            <w:proofErr w:type="spellEnd"/>
            <w:r w:rsidRPr="00CA7C4A">
              <w:rPr>
                <w:rFonts w:ascii="Times New Roman" w:hAnsi="Times New Roman"/>
                <w:color w:val="000000"/>
                <w:sz w:val="20"/>
                <w:szCs w:val="20"/>
              </w:rPr>
              <w:t xml:space="preserve"> I, 26 (2014в): 371–387. ISSN: 0522–8468 </w:t>
            </w:r>
            <w:r w:rsidRPr="00CA7C4A">
              <w:rPr>
                <w:rFonts w:ascii="Times New Roman" w:hAnsi="Times New Roman"/>
                <w:b/>
                <w:bCs/>
                <w:color w:val="000000"/>
                <w:sz w:val="20"/>
                <w:szCs w:val="20"/>
              </w:rPr>
              <w:t>(М52)</w:t>
            </w:r>
          </w:p>
        </w:tc>
      </w:tr>
      <w:tr w:rsidR="004641FC" w:rsidRPr="00491993" w14:paraId="33E542D9" w14:textId="77777777" w:rsidTr="00B3463D">
        <w:trPr>
          <w:trHeight w:val="427"/>
        </w:trPr>
        <w:tc>
          <w:tcPr>
            <w:tcW w:w="454" w:type="dxa"/>
            <w:vAlign w:val="center"/>
          </w:tcPr>
          <w:p w14:paraId="50E2D6D2" w14:textId="77777777" w:rsidR="004641FC" w:rsidRPr="00491993" w:rsidRDefault="004641FC" w:rsidP="004641FC">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295819DF" w14:textId="77777777" w:rsidR="004641FC" w:rsidRPr="00CA7C4A" w:rsidRDefault="004641FC" w:rsidP="00B3463D">
            <w:pPr>
              <w:tabs>
                <w:tab w:val="left" w:pos="567"/>
              </w:tabs>
              <w:jc w:val="both"/>
              <w:rPr>
                <w:rFonts w:ascii="Times New Roman" w:hAnsi="Times New Roman"/>
                <w:sz w:val="20"/>
                <w:szCs w:val="20"/>
              </w:rPr>
            </w:pPr>
            <w:proofErr w:type="spellStart"/>
            <w:r w:rsidRPr="00CA7C4A">
              <w:rPr>
                <w:rFonts w:ascii="Times New Roman" w:hAnsi="Times New Roman"/>
                <w:color w:val="000000"/>
                <w:sz w:val="20"/>
                <w:szCs w:val="20"/>
              </w:rPr>
              <w:t>Недељковић</w:t>
            </w:r>
            <w:proofErr w:type="spellEnd"/>
            <w:r w:rsidRPr="00CA7C4A">
              <w:rPr>
                <w:rFonts w:ascii="Times New Roman" w:hAnsi="Times New Roman"/>
                <w:color w:val="000000"/>
                <w:sz w:val="20"/>
                <w:szCs w:val="20"/>
              </w:rPr>
              <w:t>–</w:t>
            </w:r>
            <w:proofErr w:type="spellStart"/>
            <w:r w:rsidRPr="00CA7C4A">
              <w:rPr>
                <w:rFonts w:ascii="Times New Roman" w:hAnsi="Times New Roman"/>
                <w:color w:val="000000"/>
                <w:sz w:val="20"/>
                <w:szCs w:val="20"/>
              </w:rPr>
              <w:t>Правдић</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Марија</w:t>
            </w:r>
            <w:proofErr w:type="spellEnd"/>
            <w:r w:rsidRPr="00CA7C4A">
              <w:rPr>
                <w:rFonts w:ascii="Times New Roman" w:hAnsi="Times New Roman"/>
                <w:color w:val="000000"/>
                <w:sz w:val="20"/>
                <w:szCs w:val="20"/>
              </w:rPr>
              <w:t xml:space="preserve">. (2014). </w:t>
            </w:r>
            <w:proofErr w:type="spellStart"/>
            <w:r w:rsidRPr="00CA7C4A">
              <w:rPr>
                <w:rFonts w:ascii="Times New Roman" w:hAnsi="Times New Roman"/>
                <w:color w:val="000000"/>
                <w:sz w:val="20"/>
                <w:szCs w:val="20"/>
              </w:rPr>
              <w:t>Мањинска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образовна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политика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на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Косову</w:t>
            </w:r>
            <w:proofErr w:type="spellEnd"/>
            <w:r w:rsidRPr="00CA7C4A">
              <w:rPr>
                <w:rFonts w:ascii="Times New Roman" w:hAnsi="Times New Roman"/>
                <w:color w:val="000000"/>
                <w:sz w:val="20"/>
                <w:szCs w:val="20"/>
              </w:rPr>
              <w:t xml:space="preserve"> – </w:t>
            </w:r>
            <w:proofErr w:type="spellStart"/>
            <w:r w:rsidRPr="00CA7C4A">
              <w:rPr>
                <w:rFonts w:ascii="Times New Roman" w:hAnsi="Times New Roman"/>
                <w:color w:val="000000"/>
                <w:sz w:val="20"/>
                <w:szCs w:val="20"/>
              </w:rPr>
              <w:t>правна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регулатива</w:t>
            </w:r>
            <w:proofErr w:type="spellEnd"/>
            <w:r w:rsidRPr="00CA7C4A">
              <w:rPr>
                <w:rFonts w:ascii="Times New Roman" w:hAnsi="Times New Roman"/>
                <w:color w:val="000000"/>
                <w:sz w:val="20"/>
                <w:szCs w:val="20"/>
              </w:rPr>
              <w:t xml:space="preserve"> и </w:t>
            </w:r>
            <w:proofErr w:type="spellStart"/>
            <w:r w:rsidRPr="00CA7C4A">
              <w:rPr>
                <w:rFonts w:ascii="Times New Roman" w:hAnsi="Times New Roman"/>
                <w:color w:val="000000"/>
                <w:sz w:val="20"/>
                <w:szCs w:val="20"/>
              </w:rPr>
              <w:t>паралелни</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ситеми</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образовања</w:t>
            </w:r>
            <w:proofErr w:type="spellEnd"/>
            <w:r w:rsidRPr="00CA7C4A">
              <w:rPr>
                <w:rFonts w:ascii="Times New Roman" w:hAnsi="Times New Roman"/>
                <w:color w:val="000000"/>
                <w:sz w:val="20"/>
                <w:szCs w:val="20"/>
              </w:rPr>
              <w:t>.</w:t>
            </w:r>
            <w:r w:rsidRPr="00CA7C4A">
              <w:rPr>
                <w:rFonts w:ascii="Times New Roman" w:hAnsi="Times New Roman"/>
                <w:b/>
                <w:bCs/>
                <w:color w:val="000000"/>
                <w:sz w:val="20"/>
                <w:szCs w:val="20"/>
              </w:rPr>
              <w:t xml:space="preserve"> </w:t>
            </w:r>
            <w:proofErr w:type="spellStart"/>
            <w:r w:rsidRPr="00CA7C4A">
              <w:rPr>
                <w:rFonts w:ascii="Times New Roman" w:hAnsi="Times New Roman"/>
                <w:b/>
                <w:bCs/>
                <w:i/>
                <w:iCs/>
                <w:color w:val="000000"/>
                <w:sz w:val="20"/>
                <w:szCs w:val="20"/>
              </w:rPr>
              <w:t>Методички</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видици</w:t>
            </w:r>
            <w:proofErr w:type="spellEnd"/>
            <w:r w:rsidRPr="00CA7C4A">
              <w:rPr>
                <w:rFonts w:ascii="Times New Roman" w:hAnsi="Times New Roman"/>
                <w:b/>
                <w:bCs/>
                <w:color w:val="000000"/>
                <w:sz w:val="20"/>
                <w:szCs w:val="20"/>
              </w:rPr>
              <w:t xml:space="preserve">, </w:t>
            </w:r>
            <w:r w:rsidRPr="00CA7C4A">
              <w:rPr>
                <w:rFonts w:ascii="Times New Roman" w:hAnsi="Times New Roman"/>
                <w:color w:val="000000"/>
                <w:sz w:val="20"/>
                <w:szCs w:val="20"/>
              </w:rPr>
              <w:t>5, 275–292. (УДК: 371:81’242-054.57(497.15)   37.014.12:81’242(497.15); ISSN: 2334-7465).</w:t>
            </w:r>
            <w:r w:rsidRPr="00CA7C4A">
              <w:rPr>
                <w:rFonts w:ascii="Times New Roman" w:hAnsi="Times New Roman"/>
                <w:b/>
                <w:bCs/>
                <w:color w:val="C00000"/>
                <w:sz w:val="20"/>
                <w:szCs w:val="20"/>
              </w:rPr>
              <w:t xml:space="preserve"> </w:t>
            </w:r>
            <w:r w:rsidRPr="00CA7C4A">
              <w:rPr>
                <w:rFonts w:ascii="Times New Roman" w:hAnsi="Times New Roman"/>
                <w:b/>
                <w:bCs/>
                <w:color w:val="000000"/>
                <w:sz w:val="20"/>
                <w:szCs w:val="20"/>
              </w:rPr>
              <w:t>(M53)</w:t>
            </w:r>
          </w:p>
        </w:tc>
      </w:tr>
      <w:tr w:rsidR="004641FC" w:rsidRPr="00491993" w14:paraId="5A041EC2" w14:textId="77777777" w:rsidTr="00B3463D">
        <w:trPr>
          <w:trHeight w:val="427"/>
        </w:trPr>
        <w:tc>
          <w:tcPr>
            <w:tcW w:w="454" w:type="dxa"/>
            <w:vAlign w:val="center"/>
          </w:tcPr>
          <w:p w14:paraId="7D425991" w14:textId="77777777" w:rsidR="004641FC" w:rsidRPr="00491993" w:rsidRDefault="004641FC" w:rsidP="004641FC">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75730E9A" w14:textId="77777777" w:rsidR="004641FC" w:rsidRPr="00CA7C4A" w:rsidRDefault="004641FC" w:rsidP="00B3463D">
            <w:pPr>
              <w:tabs>
                <w:tab w:val="left" w:pos="567"/>
              </w:tabs>
              <w:jc w:val="both"/>
              <w:rPr>
                <w:rFonts w:ascii="Times New Roman" w:hAnsi="Times New Roman"/>
                <w:sz w:val="20"/>
                <w:szCs w:val="20"/>
              </w:rPr>
            </w:pPr>
            <w:proofErr w:type="spellStart"/>
            <w:r w:rsidRPr="00CA7C4A">
              <w:rPr>
                <w:rFonts w:ascii="Times New Roman" w:hAnsi="Times New Roman"/>
                <w:color w:val="000000"/>
                <w:sz w:val="20"/>
                <w:szCs w:val="20"/>
              </w:rPr>
              <w:t>Недељковић</w:t>
            </w:r>
            <w:proofErr w:type="spellEnd"/>
            <w:r w:rsidRPr="00CA7C4A">
              <w:rPr>
                <w:rFonts w:ascii="Times New Roman" w:hAnsi="Times New Roman"/>
                <w:color w:val="000000"/>
                <w:sz w:val="20"/>
                <w:szCs w:val="20"/>
              </w:rPr>
              <w:t>–</w:t>
            </w:r>
            <w:proofErr w:type="spellStart"/>
            <w:r w:rsidRPr="00CA7C4A">
              <w:rPr>
                <w:rFonts w:ascii="Times New Roman" w:hAnsi="Times New Roman"/>
                <w:color w:val="000000"/>
                <w:sz w:val="20"/>
                <w:szCs w:val="20"/>
              </w:rPr>
              <w:t>Правдић</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Марија</w:t>
            </w:r>
            <w:proofErr w:type="spellEnd"/>
            <w:r w:rsidRPr="00CA7C4A">
              <w:rPr>
                <w:rFonts w:ascii="Times New Roman" w:hAnsi="Times New Roman"/>
                <w:color w:val="000000"/>
                <w:sz w:val="20"/>
                <w:szCs w:val="20"/>
              </w:rPr>
              <w:t xml:space="preserve">. (2010). How to create powerful brands – an investigation. </w:t>
            </w:r>
            <w:r w:rsidRPr="00CA7C4A">
              <w:rPr>
                <w:rFonts w:ascii="Times New Roman" w:hAnsi="Times New Roman"/>
                <w:b/>
                <w:bCs/>
                <w:i/>
                <w:iCs/>
                <w:color w:val="000000"/>
                <w:sz w:val="20"/>
                <w:szCs w:val="20"/>
              </w:rPr>
              <w:t>Serbian Journal of Management</w:t>
            </w:r>
            <w:r w:rsidRPr="00CA7C4A">
              <w:rPr>
                <w:rFonts w:ascii="Times New Roman" w:hAnsi="Times New Roman"/>
                <w:b/>
                <w:bCs/>
                <w:color w:val="000000"/>
                <w:sz w:val="20"/>
                <w:szCs w:val="20"/>
              </w:rPr>
              <w:t>,</w:t>
            </w:r>
            <w:r w:rsidRPr="00CA7C4A">
              <w:rPr>
                <w:rFonts w:ascii="Times New Roman" w:hAnsi="Times New Roman"/>
                <w:color w:val="000000"/>
                <w:sz w:val="20"/>
                <w:szCs w:val="20"/>
              </w:rPr>
              <w:t xml:space="preserve"> 5(1), 77–95. ISSN: 1452–4864</w:t>
            </w:r>
            <w:r w:rsidRPr="00CA7C4A">
              <w:rPr>
                <w:rFonts w:ascii="Times New Roman" w:hAnsi="Times New Roman"/>
                <w:b/>
                <w:bCs/>
                <w:color w:val="000000"/>
                <w:sz w:val="20"/>
                <w:szCs w:val="20"/>
              </w:rPr>
              <w:t xml:space="preserve"> (М23)</w:t>
            </w:r>
          </w:p>
        </w:tc>
      </w:tr>
      <w:tr w:rsidR="004641FC" w:rsidRPr="00491993" w14:paraId="57788990" w14:textId="77777777" w:rsidTr="00B3463D">
        <w:trPr>
          <w:trHeight w:val="427"/>
        </w:trPr>
        <w:tc>
          <w:tcPr>
            <w:tcW w:w="454" w:type="dxa"/>
            <w:vAlign w:val="center"/>
          </w:tcPr>
          <w:p w14:paraId="6B1CD935" w14:textId="77777777" w:rsidR="004641FC" w:rsidRPr="00491993" w:rsidRDefault="004641FC" w:rsidP="004641FC">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4CC5B333" w14:textId="77777777" w:rsidR="004641FC" w:rsidRPr="00CA7C4A" w:rsidRDefault="004641FC" w:rsidP="00B3463D">
            <w:pPr>
              <w:tabs>
                <w:tab w:val="left" w:pos="567"/>
              </w:tabs>
              <w:jc w:val="both"/>
              <w:rPr>
                <w:rFonts w:ascii="Times New Roman" w:hAnsi="Times New Roman"/>
                <w:sz w:val="20"/>
                <w:szCs w:val="20"/>
              </w:rPr>
            </w:pPr>
            <w:proofErr w:type="spellStart"/>
            <w:r w:rsidRPr="00CA7C4A">
              <w:rPr>
                <w:rFonts w:ascii="Times New Roman" w:hAnsi="Times New Roman"/>
                <w:color w:val="000000"/>
                <w:sz w:val="20"/>
                <w:szCs w:val="20"/>
              </w:rPr>
              <w:t>Недељковић</w:t>
            </w:r>
            <w:proofErr w:type="spellEnd"/>
            <w:r w:rsidRPr="00CA7C4A">
              <w:rPr>
                <w:rFonts w:ascii="Times New Roman" w:hAnsi="Times New Roman"/>
                <w:color w:val="000000"/>
                <w:sz w:val="20"/>
                <w:szCs w:val="20"/>
              </w:rPr>
              <w:t>–</w:t>
            </w:r>
            <w:proofErr w:type="spellStart"/>
            <w:r w:rsidRPr="00CA7C4A">
              <w:rPr>
                <w:rFonts w:ascii="Times New Roman" w:hAnsi="Times New Roman"/>
                <w:color w:val="000000"/>
                <w:sz w:val="20"/>
                <w:szCs w:val="20"/>
              </w:rPr>
              <w:t>Правдић</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Марија</w:t>
            </w:r>
            <w:proofErr w:type="spellEnd"/>
            <w:r w:rsidRPr="00CA7C4A">
              <w:rPr>
                <w:rFonts w:ascii="Times New Roman" w:hAnsi="Times New Roman"/>
                <w:color w:val="000000"/>
                <w:sz w:val="20"/>
                <w:szCs w:val="20"/>
              </w:rPr>
              <w:t xml:space="preserve">. (2014). О </w:t>
            </w:r>
            <w:proofErr w:type="spellStart"/>
            <w:r w:rsidRPr="00CA7C4A">
              <w:rPr>
                <w:rFonts w:ascii="Times New Roman" w:hAnsi="Times New Roman"/>
                <w:color w:val="000000"/>
                <w:sz w:val="20"/>
                <w:szCs w:val="20"/>
              </w:rPr>
              <w:t>важности</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интердисциплинарних</w:t>
            </w:r>
            <w:proofErr w:type="spellEnd"/>
            <w:r w:rsidRPr="00CA7C4A">
              <w:rPr>
                <w:rFonts w:ascii="Times New Roman" w:hAnsi="Times New Roman"/>
                <w:color w:val="000000"/>
                <w:sz w:val="20"/>
                <w:szCs w:val="20"/>
              </w:rPr>
              <w:t xml:space="preserve"> и </w:t>
            </w:r>
            <w:proofErr w:type="spellStart"/>
            <w:r w:rsidRPr="00CA7C4A">
              <w:rPr>
                <w:rFonts w:ascii="Times New Roman" w:hAnsi="Times New Roman"/>
                <w:color w:val="000000"/>
                <w:sz w:val="20"/>
                <w:szCs w:val="20"/>
              </w:rPr>
              <w:t>трансдисциплинарних</w:t>
            </w:r>
            <w:proofErr w:type="spellEnd"/>
            <w:r w:rsidRPr="00CA7C4A">
              <w:rPr>
                <w:rFonts w:ascii="Times New Roman" w:hAnsi="Times New Roman"/>
                <w:color w:val="000000"/>
                <w:sz w:val="20"/>
                <w:szCs w:val="20"/>
              </w:rPr>
              <w:t xml:space="preserve"> истраживања. </w:t>
            </w:r>
            <w:proofErr w:type="spellStart"/>
            <w:r w:rsidRPr="00CA7C4A">
              <w:rPr>
                <w:rFonts w:ascii="Times New Roman" w:hAnsi="Times New Roman"/>
                <w:color w:val="000000"/>
                <w:sz w:val="20"/>
                <w:szCs w:val="20"/>
              </w:rPr>
              <w:t>Институт</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за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српски</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језик</w:t>
            </w:r>
            <w:proofErr w:type="spellEnd"/>
            <w:r w:rsidRPr="00CA7C4A">
              <w:rPr>
                <w:rFonts w:ascii="Times New Roman" w:hAnsi="Times New Roman"/>
                <w:color w:val="000000"/>
                <w:sz w:val="20"/>
                <w:szCs w:val="20"/>
              </w:rPr>
              <w:t xml:space="preserve"> САНУ.</w:t>
            </w:r>
            <w:r w:rsidRPr="00CA7C4A">
              <w:rPr>
                <w:rFonts w:ascii="Times New Roman" w:hAnsi="Times New Roman"/>
                <w:b/>
                <w:bCs/>
                <w:color w:val="000000"/>
                <w:sz w:val="20"/>
                <w:szCs w:val="20"/>
              </w:rPr>
              <w:t xml:space="preserve"> </w:t>
            </w:r>
            <w:proofErr w:type="spellStart"/>
            <w:r w:rsidRPr="00CA7C4A">
              <w:rPr>
                <w:rFonts w:ascii="Times New Roman" w:hAnsi="Times New Roman"/>
                <w:b/>
                <w:bCs/>
                <w:i/>
                <w:iCs/>
                <w:color w:val="000000"/>
                <w:sz w:val="20"/>
                <w:szCs w:val="20"/>
              </w:rPr>
              <w:t>Лингвистичке</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актуелности</w:t>
            </w:r>
            <w:proofErr w:type="spellEnd"/>
            <w:r w:rsidRPr="00CA7C4A">
              <w:rPr>
                <w:rFonts w:ascii="Times New Roman" w:hAnsi="Times New Roman"/>
                <w:b/>
                <w:bCs/>
                <w:color w:val="000000"/>
                <w:sz w:val="20"/>
                <w:szCs w:val="20"/>
              </w:rPr>
              <w:t xml:space="preserve">, </w:t>
            </w:r>
            <w:r w:rsidRPr="00CA7C4A">
              <w:rPr>
                <w:rFonts w:ascii="Times New Roman" w:hAnsi="Times New Roman"/>
                <w:color w:val="000000"/>
                <w:sz w:val="20"/>
                <w:szCs w:val="20"/>
              </w:rPr>
              <w:t>24, 9-23.  (УДК: 81'33; 304, ISSN: 1450–9083</w:t>
            </w:r>
            <w:r w:rsidRPr="00CA7C4A">
              <w:rPr>
                <w:rFonts w:ascii="Times New Roman" w:hAnsi="Times New Roman"/>
                <w:b/>
                <w:bCs/>
                <w:color w:val="000000"/>
                <w:sz w:val="20"/>
                <w:szCs w:val="20"/>
              </w:rPr>
              <w:t>) (М53) </w:t>
            </w:r>
          </w:p>
        </w:tc>
      </w:tr>
      <w:tr w:rsidR="004641FC" w:rsidRPr="00491993" w14:paraId="40E4D1CB" w14:textId="77777777" w:rsidTr="00B3463D">
        <w:trPr>
          <w:trHeight w:val="427"/>
        </w:trPr>
        <w:tc>
          <w:tcPr>
            <w:tcW w:w="454" w:type="dxa"/>
            <w:vAlign w:val="center"/>
          </w:tcPr>
          <w:p w14:paraId="46423194" w14:textId="77777777" w:rsidR="004641FC" w:rsidRPr="00491993" w:rsidRDefault="004641FC" w:rsidP="004641FC">
            <w:pPr>
              <w:numPr>
                <w:ilvl w:val="0"/>
                <w:numId w:val="2"/>
              </w:numPr>
              <w:tabs>
                <w:tab w:val="clear" w:pos="178"/>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7474D38E" w14:textId="77777777" w:rsidR="004641FC" w:rsidRPr="00CA7C4A" w:rsidRDefault="004641FC" w:rsidP="00B3463D">
            <w:pPr>
              <w:tabs>
                <w:tab w:val="left" w:pos="567"/>
              </w:tabs>
              <w:jc w:val="both"/>
              <w:rPr>
                <w:rFonts w:ascii="Times New Roman" w:hAnsi="Times New Roman"/>
                <w:sz w:val="20"/>
                <w:szCs w:val="20"/>
              </w:rPr>
            </w:pPr>
            <w:proofErr w:type="spellStart"/>
            <w:r w:rsidRPr="00CA7C4A">
              <w:rPr>
                <w:rFonts w:ascii="Times New Roman" w:hAnsi="Times New Roman"/>
                <w:color w:val="000000"/>
                <w:sz w:val="20"/>
                <w:szCs w:val="20"/>
              </w:rPr>
              <w:t>Недељковић</w:t>
            </w:r>
            <w:proofErr w:type="spellEnd"/>
            <w:r w:rsidRPr="00CA7C4A">
              <w:rPr>
                <w:rFonts w:ascii="Times New Roman" w:hAnsi="Times New Roman"/>
                <w:color w:val="000000"/>
                <w:sz w:val="20"/>
                <w:szCs w:val="20"/>
              </w:rPr>
              <w:t>–</w:t>
            </w:r>
            <w:proofErr w:type="spellStart"/>
            <w:r w:rsidRPr="00CA7C4A">
              <w:rPr>
                <w:rFonts w:ascii="Times New Roman" w:hAnsi="Times New Roman"/>
                <w:color w:val="000000"/>
                <w:sz w:val="20"/>
                <w:szCs w:val="20"/>
              </w:rPr>
              <w:t>Правдић</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Марија</w:t>
            </w:r>
            <w:proofErr w:type="spellEnd"/>
            <w:r w:rsidRPr="00CA7C4A">
              <w:rPr>
                <w:rFonts w:ascii="Times New Roman" w:hAnsi="Times New Roman"/>
                <w:color w:val="000000"/>
                <w:sz w:val="20"/>
                <w:szCs w:val="20"/>
              </w:rPr>
              <w:t xml:space="preserve">. (2014). </w:t>
            </w:r>
            <w:proofErr w:type="spellStart"/>
            <w:r w:rsidRPr="00CA7C4A">
              <w:rPr>
                <w:rFonts w:ascii="Times New Roman" w:hAnsi="Times New Roman"/>
                <w:color w:val="000000"/>
                <w:sz w:val="20"/>
                <w:szCs w:val="20"/>
              </w:rPr>
              <w:t>Грађа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за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библиографију</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Језичка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политика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на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Косову</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Институт</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за</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српски</w:t>
            </w:r>
            <w:proofErr w:type="spellEnd"/>
            <w:r w:rsidRPr="00CA7C4A">
              <w:rPr>
                <w:rFonts w:ascii="Times New Roman" w:hAnsi="Times New Roman"/>
                <w:color w:val="000000"/>
                <w:sz w:val="20"/>
                <w:szCs w:val="20"/>
              </w:rPr>
              <w:t xml:space="preserve"> </w:t>
            </w:r>
            <w:proofErr w:type="spellStart"/>
            <w:r w:rsidRPr="00CA7C4A">
              <w:rPr>
                <w:rFonts w:ascii="Times New Roman" w:hAnsi="Times New Roman"/>
                <w:color w:val="000000"/>
                <w:sz w:val="20"/>
                <w:szCs w:val="20"/>
              </w:rPr>
              <w:t>језик</w:t>
            </w:r>
            <w:proofErr w:type="spellEnd"/>
            <w:r w:rsidRPr="00CA7C4A">
              <w:rPr>
                <w:rFonts w:ascii="Times New Roman" w:hAnsi="Times New Roman"/>
                <w:color w:val="000000"/>
                <w:sz w:val="20"/>
                <w:szCs w:val="20"/>
              </w:rPr>
              <w:t xml:space="preserve"> САНУ. </w:t>
            </w:r>
            <w:proofErr w:type="spellStart"/>
            <w:r w:rsidRPr="00CA7C4A">
              <w:rPr>
                <w:rFonts w:ascii="Times New Roman" w:hAnsi="Times New Roman"/>
                <w:b/>
                <w:bCs/>
                <w:i/>
                <w:iCs/>
                <w:color w:val="000000"/>
                <w:sz w:val="20"/>
                <w:szCs w:val="20"/>
              </w:rPr>
              <w:t>Лингвистичке</w:t>
            </w:r>
            <w:proofErr w:type="spellEnd"/>
            <w:r w:rsidRPr="00CA7C4A">
              <w:rPr>
                <w:rFonts w:ascii="Times New Roman" w:hAnsi="Times New Roman"/>
                <w:b/>
                <w:bCs/>
                <w:i/>
                <w:iCs/>
                <w:color w:val="000000"/>
                <w:sz w:val="20"/>
                <w:szCs w:val="20"/>
              </w:rPr>
              <w:t xml:space="preserve"> </w:t>
            </w:r>
            <w:proofErr w:type="spellStart"/>
            <w:r w:rsidRPr="00CA7C4A">
              <w:rPr>
                <w:rFonts w:ascii="Times New Roman" w:hAnsi="Times New Roman"/>
                <w:b/>
                <w:bCs/>
                <w:i/>
                <w:iCs/>
                <w:color w:val="000000"/>
                <w:sz w:val="20"/>
                <w:szCs w:val="20"/>
              </w:rPr>
              <w:t>актуелности</w:t>
            </w:r>
            <w:proofErr w:type="spellEnd"/>
            <w:r w:rsidRPr="00CA7C4A">
              <w:rPr>
                <w:rFonts w:ascii="Times New Roman" w:hAnsi="Times New Roman"/>
                <w:color w:val="000000"/>
                <w:sz w:val="20"/>
                <w:szCs w:val="20"/>
              </w:rPr>
              <w:t xml:space="preserve">, 25, 118–125. (ISSN 1450–9083; UDK 801).  </w:t>
            </w:r>
            <w:r w:rsidRPr="00CA7C4A">
              <w:rPr>
                <w:rFonts w:ascii="Times New Roman" w:hAnsi="Times New Roman"/>
                <w:b/>
                <w:bCs/>
                <w:color w:val="000000"/>
                <w:sz w:val="20"/>
                <w:szCs w:val="20"/>
              </w:rPr>
              <w:t>(M53) </w:t>
            </w:r>
          </w:p>
        </w:tc>
      </w:tr>
      <w:tr w:rsidR="004641FC" w:rsidRPr="00491993" w14:paraId="342317CA" w14:textId="77777777" w:rsidTr="00B3463D">
        <w:trPr>
          <w:trHeight w:val="267"/>
        </w:trPr>
        <w:tc>
          <w:tcPr>
            <w:tcW w:w="10348" w:type="dxa"/>
            <w:gridSpan w:val="15"/>
            <w:vAlign w:val="center"/>
          </w:tcPr>
          <w:p w14:paraId="25511F1B" w14:textId="77777777" w:rsidR="004641FC" w:rsidRPr="00491993" w:rsidRDefault="004641FC"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4641FC" w:rsidRPr="00491993" w14:paraId="355E3939" w14:textId="77777777" w:rsidTr="00B3463D">
        <w:trPr>
          <w:trHeight w:val="259"/>
        </w:trPr>
        <w:tc>
          <w:tcPr>
            <w:tcW w:w="4487" w:type="dxa"/>
            <w:gridSpan w:val="7"/>
            <w:vAlign w:val="center"/>
          </w:tcPr>
          <w:p w14:paraId="41547713"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цитата</w:t>
            </w:r>
          </w:p>
        </w:tc>
        <w:tc>
          <w:tcPr>
            <w:tcW w:w="5861" w:type="dxa"/>
            <w:gridSpan w:val="8"/>
            <w:vAlign w:val="center"/>
          </w:tcPr>
          <w:p w14:paraId="6068F3CF" w14:textId="77777777" w:rsidR="004641FC" w:rsidRPr="00491993" w:rsidRDefault="004641FC" w:rsidP="00B3463D">
            <w:pPr>
              <w:tabs>
                <w:tab w:val="left" w:pos="567"/>
              </w:tabs>
              <w:spacing w:after="60"/>
              <w:rPr>
                <w:rFonts w:ascii="Times New Roman" w:hAnsi="Times New Roman"/>
                <w:sz w:val="20"/>
                <w:szCs w:val="20"/>
                <w:lang w:val="sr-Cyrl-CS"/>
              </w:rPr>
            </w:pPr>
          </w:p>
        </w:tc>
      </w:tr>
      <w:tr w:rsidR="004641FC" w:rsidRPr="00491993" w14:paraId="0D49FDC8" w14:textId="77777777" w:rsidTr="00B3463D">
        <w:trPr>
          <w:trHeight w:val="251"/>
        </w:trPr>
        <w:tc>
          <w:tcPr>
            <w:tcW w:w="4487" w:type="dxa"/>
            <w:gridSpan w:val="7"/>
            <w:vAlign w:val="center"/>
          </w:tcPr>
          <w:p w14:paraId="7AC5FE32"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радова са SCI (SSCI) листе</w:t>
            </w:r>
          </w:p>
        </w:tc>
        <w:tc>
          <w:tcPr>
            <w:tcW w:w="5861" w:type="dxa"/>
            <w:gridSpan w:val="8"/>
            <w:vAlign w:val="center"/>
          </w:tcPr>
          <w:p w14:paraId="18B5B0BD" w14:textId="77777777" w:rsidR="004641FC" w:rsidRPr="00CA7C4A" w:rsidRDefault="004641FC" w:rsidP="00B3463D">
            <w:pPr>
              <w:tabs>
                <w:tab w:val="left" w:pos="567"/>
              </w:tabs>
              <w:spacing w:after="60"/>
              <w:rPr>
                <w:rFonts w:ascii="Times New Roman" w:hAnsi="Times New Roman"/>
                <w:sz w:val="20"/>
                <w:szCs w:val="20"/>
              </w:rPr>
            </w:pPr>
            <w:r>
              <w:rPr>
                <w:rFonts w:ascii="Times New Roman" w:hAnsi="Times New Roman"/>
                <w:sz w:val="20"/>
                <w:szCs w:val="20"/>
              </w:rPr>
              <w:t>11</w:t>
            </w:r>
          </w:p>
        </w:tc>
      </w:tr>
      <w:tr w:rsidR="004641FC" w:rsidRPr="00491993" w14:paraId="7DB425E8" w14:textId="77777777" w:rsidTr="00B3463D">
        <w:trPr>
          <w:trHeight w:val="278"/>
        </w:trPr>
        <w:tc>
          <w:tcPr>
            <w:tcW w:w="4487" w:type="dxa"/>
            <w:gridSpan w:val="7"/>
            <w:vAlign w:val="center"/>
          </w:tcPr>
          <w:p w14:paraId="6A99A131"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Тренутно учешће на пројектима</w:t>
            </w:r>
          </w:p>
        </w:tc>
        <w:tc>
          <w:tcPr>
            <w:tcW w:w="1912" w:type="dxa"/>
            <w:gridSpan w:val="4"/>
            <w:vAlign w:val="center"/>
          </w:tcPr>
          <w:p w14:paraId="22C9D634"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Домаћи</w:t>
            </w:r>
          </w:p>
        </w:tc>
        <w:tc>
          <w:tcPr>
            <w:tcW w:w="3949" w:type="dxa"/>
            <w:gridSpan w:val="4"/>
            <w:vAlign w:val="center"/>
          </w:tcPr>
          <w:p w14:paraId="342B56F8"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Међународни</w:t>
            </w:r>
          </w:p>
        </w:tc>
      </w:tr>
      <w:tr w:rsidR="004641FC" w:rsidRPr="00491993" w14:paraId="58B5116F" w14:textId="77777777" w:rsidTr="00B3463D">
        <w:trPr>
          <w:trHeight w:val="427"/>
        </w:trPr>
        <w:tc>
          <w:tcPr>
            <w:tcW w:w="2352" w:type="dxa"/>
            <w:gridSpan w:val="5"/>
            <w:vAlign w:val="center"/>
          </w:tcPr>
          <w:p w14:paraId="031F2FDE"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 xml:space="preserve">Усавршавања </w:t>
            </w:r>
          </w:p>
        </w:tc>
        <w:tc>
          <w:tcPr>
            <w:tcW w:w="7996" w:type="dxa"/>
            <w:gridSpan w:val="10"/>
            <w:vAlign w:val="center"/>
          </w:tcPr>
          <w:p w14:paraId="5E7C116B" w14:textId="77777777" w:rsidR="004641FC" w:rsidRPr="00491993" w:rsidRDefault="004641FC" w:rsidP="00B3463D">
            <w:pPr>
              <w:pStyle w:val="NormalWeb"/>
              <w:spacing w:before="0" w:beforeAutospacing="0" w:after="60" w:afterAutospacing="0"/>
              <w:jc w:val="both"/>
              <w:rPr>
                <w:sz w:val="20"/>
                <w:szCs w:val="20"/>
                <w:lang w:val="sr-Cyrl-CS"/>
              </w:rPr>
            </w:pPr>
            <w:r>
              <w:rPr>
                <w:color w:val="000000"/>
                <w:sz w:val="18"/>
                <w:szCs w:val="18"/>
              </w:rPr>
              <w:t>WUS Austria</w:t>
            </w:r>
          </w:p>
        </w:tc>
      </w:tr>
      <w:tr w:rsidR="004641FC" w:rsidRPr="00491993" w14:paraId="0B4AEB41" w14:textId="77777777" w:rsidTr="00B3463D">
        <w:trPr>
          <w:trHeight w:val="158"/>
        </w:trPr>
        <w:tc>
          <w:tcPr>
            <w:tcW w:w="10348" w:type="dxa"/>
            <w:gridSpan w:val="15"/>
            <w:vAlign w:val="center"/>
          </w:tcPr>
          <w:p w14:paraId="356ABED2" w14:textId="13DE620C" w:rsidR="004641FC" w:rsidRDefault="004641FC" w:rsidP="00B3463D">
            <w:pPr>
              <w:pStyle w:val="NormalWeb"/>
              <w:spacing w:before="0" w:beforeAutospacing="0" w:after="60" w:afterAutospacing="0"/>
              <w:jc w:val="both"/>
            </w:pPr>
            <w:r w:rsidRPr="00491993">
              <w:rPr>
                <w:sz w:val="20"/>
                <w:szCs w:val="20"/>
                <w:lang w:val="sr-Cyrl-CS"/>
              </w:rPr>
              <w:t>Други подаци које сматрате релевантним</w:t>
            </w:r>
            <w:r>
              <w:rPr>
                <w:sz w:val="20"/>
                <w:szCs w:val="20"/>
              </w:rPr>
              <w:t xml:space="preserve">: </w:t>
            </w:r>
            <w:proofErr w:type="spellStart"/>
            <w:r>
              <w:rPr>
                <w:color w:val="000000"/>
                <w:sz w:val="18"/>
                <w:szCs w:val="18"/>
              </w:rPr>
              <w:t>Докторан</w:t>
            </w:r>
            <w:r w:rsidR="009F79DC">
              <w:rPr>
                <w:color w:val="000000"/>
                <w:sz w:val="18"/>
                <w:szCs w:val="18"/>
              </w:rPr>
              <w:t>т</w:t>
            </w:r>
            <w:proofErr w:type="spellEnd"/>
            <w:r>
              <w:rPr>
                <w:color w:val="000000"/>
                <w:sz w:val="18"/>
                <w:szCs w:val="18"/>
              </w:rPr>
              <w:t xml:space="preserve"> и </w:t>
            </w:r>
            <w:proofErr w:type="spellStart"/>
            <w:r>
              <w:rPr>
                <w:color w:val="000000"/>
                <w:sz w:val="18"/>
                <w:szCs w:val="18"/>
              </w:rPr>
              <w:t>на</w:t>
            </w:r>
            <w:proofErr w:type="spellEnd"/>
            <w:r>
              <w:rPr>
                <w:color w:val="000000"/>
                <w:sz w:val="18"/>
                <w:szCs w:val="18"/>
              </w:rPr>
              <w:t xml:space="preserve"> </w:t>
            </w:r>
            <w:proofErr w:type="spellStart"/>
            <w:r>
              <w:rPr>
                <w:color w:val="000000"/>
                <w:sz w:val="18"/>
                <w:szCs w:val="18"/>
              </w:rPr>
              <w:t>Факултету</w:t>
            </w:r>
            <w:proofErr w:type="spellEnd"/>
            <w:r>
              <w:rPr>
                <w:color w:val="000000"/>
                <w:sz w:val="18"/>
                <w:szCs w:val="18"/>
              </w:rPr>
              <w:t xml:space="preserve"> политичких наука у Београду. </w:t>
            </w:r>
            <w:proofErr w:type="spellStart"/>
            <w:r>
              <w:rPr>
                <w:color w:val="000000"/>
                <w:sz w:val="18"/>
                <w:szCs w:val="18"/>
              </w:rPr>
              <w:t>Преостале</w:t>
            </w:r>
            <w:proofErr w:type="spellEnd"/>
            <w:r>
              <w:rPr>
                <w:color w:val="000000"/>
                <w:sz w:val="18"/>
                <w:szCs w:val="18"/>
              </w:rPr>
              <w:t xml:space="preserve"> </w:t>
            </w:r>
            <w:proofErr w:type="spellStart"/>
            <w:r>
              <w:rPr>
                <w:color w:val="000000"/>
                <w:sz w:val="18"/>
                <w:szCs w:val="18"/>
              </w:rPr>
              <w:t>обавезе</w:t>
            </w:r>
            <w:proofErr w:type="spellEnd"/>
            <w:r>
              <w:rPr>
                <w:color w:val="000000"/>
                <w:sz w:val="18"/>
                <w:szCs w:val="18"/>
              </w:rPr>
              <w:t xml:space="preserve"> </w:t>
            </w:r>
            <w:proofErr w:type="spellStart"/>
            <w:r>
              <w:rPr>
                <w:color w:val="000000"/>
                <w:sz w:val="18"/>
                <w:szCs w:val="18"/>
              </w:rPr>
              <w:t>тичу</w:t>
            </w:r>
            <w:proofErr w:type="spellEnd"/>
            <w:r>
              <w:rPr>
                <w:color w:val="000000"/>
                <w:sz w:val="18"/>
                <w:szCs w:val="18"/>
              </w:rPr>
              <w:t xml:space="preserve"> </w:t>
            </w:r>
            <w:proofErr w:type="spellStart"/>
            <w:r>
              <w:rPr>
                <w:color w:val="000000"/>
                <w:sz w:val="18"/>
                <w:szCs w:val="18"/>
              </w:rPr>
              <w:t>се</w:t>
            </w:r>
            <w:proofErr w:type="spellEnd"/>
            <w:r>
              <w:rPr>
                <w:color w:val="000000"/>
                <w:sz w:val="18"/>
                <w:szCs w:val="18"/>
              </w:rPr>
              <w:t xml:space="preserve"> </w:t>
            </w:r>
            <w:proofErr w:type="spellStart"/>
            <w:r>
              <w:rPr>
                <w:color w:val="000000"/>
                <w:sz w:val="18"/>
                <w:szCs w:val="18"/>
              </w:rPr>
              <w:t>израде</w:t>
            </w:r>
            <w:proofErr w:type="spellEnd"/>
            <w:r>
              <w:rPr>
                <w:color w:val="000000"/>
                <w:sz w:val="18"/>
                <w:szCs w:val="18"/>
              </w:rPr>
              <w:t xml:space="preserve"> и </w:t>
            </w:r>
            <w:proofErr w:type="spellStart"/>
            <w:r>
              <w:rPr>
                <w:color w:val="000000"/>
                <w:sz w:val="18"/>
                <w:szCs w:val="18"/>
              </w:rPr>
              <w:t>одбране</w:t>
            </w:r>
            <w:proofErr w:type="spellEnd"/>
            <w:r>
              <w:rPr>
                <w:color w:val="000000"/>
                <w:sz w:val="18"/>
                <w:szCs w:val="18"/>
              </w:rPr>
              <w:t xml:space="preserve"> </w:t>
            </w:r>
            <w:proofErr w:type="spellStart"/>
            <w:r>
              <w:rPr>
                <w:color w:val="000000"/>
                <w:sz w:val="18"/>
                <w:szCs w:val="18"/>
              </w:rPr>
              <w:t>докторске</w:t>
            </w:r>
            <w:proofErr w:type="spellEnd"/>
            <w:r>
              <w:rPr>
                <w:color w:val="000000"/>
                <w:sz w:val="18"/>
                <w:szCs w:val="18"/>
              </w:rPr>
              <w:t xml:space="preserve"> дисертације.</w:t>
            </w:r>
          </w:p>
          <w:p w14:paraId="5B273C8E" w14:textId="65424122" w:rsidR="004641FC" w:rsidRPr="00CA7C4A" w:rsidRDefault="004641FC" w:rsidP="00B3463D">
            <w:pPr>
              <w:pStyle w:val="NormalWeb"/>
              <w:spacing w:before="0" w:beforeAutospacing="0" w:after="60" w:afterAutospacing="0"/>
              <w:jc w:val="both"/>
              <w:rPr>
                <w:sz w:val="20"/>
                <w:szCs w:val="20"/>
              </w:rPr>
            </w:pPr>
            <w:proofErr w:type="spellStart"/>
            <w:r>
              <w:rPr>
                <w:color w:val="000000"/>
                <w:sz w:val="18"/>
                <w:szCs w:val="18"/>
              </w:rPr>
              <w:t>Предавач</w:t>
            </w:r>
            <w:proofErr w:type="spellEnd"/>
            <w:r>
              <w:rPr>
                <w:color w:val="000000"/>
                <w:sz w:val="18"/>
                <w:szCs w:val="18"/>
              </w:rPr>
              <w:t xml:space="preserve"> </w:t>
            </w:r>
            <w:proofErr w:type="spellStart"/>
            <w:r>
              <w:rPr>
                <w:color w:val="000000"/>
                <w:sz w:val="18"/>
                <w:szCs w:val="18"/>
              </w:rPr>
              <w:t>на</w:t>
            </w:r>
            <w:proofErr w:type="spellEnd"/>
            <w:r>
              <w:rPr>
                <w:color w:val="000000"/>
                <w:sz w:val="18"/>
                <w:szCs w:val="18"/>
              </w:rPr>
              <w:t xml:space="preserve"> </w:t>
            </w:r>
            <w:proofErr w:type="spellStart"/>
            <w:r>
              <w:rPr>
                <w:color w:val="000000"/>
                <w:sz w:val="18"/>
                <w:szCs w:val="18"/>
              </w:rPr>
              <w:t>струковним</w:t>
            </w:r>
            <w:proofErr w:type="spellEnd"/>
            <w:r>
              <w:rPr>
                <w:color w:val="000000"/>
                <w:sz w:val="18"/>
                <w:szCs w:val="18"/>
              </w:rPr>
              <w:t xml:space="preserve"> </w:t>
            </w:r>
            <w:proofErr w:type="spellStart"/>
            <w:r>
              <w:rPr>
                <w:color w:val="000000"/>
                <w:sz w:val="18"/>
                <w:szCs w:val="18"/>
              </w:rPr>
              <w:t>студијама</w:t>
            </w:r>
            <w:proofErr w:type="spellEnd"/>
            <w:r>
              <w:rPr>
                <w:color w:val="000000"/>
                <w:sz w:val="18"/>
                <w:szCs w:val="18"/>
              </w:rPr>
              <w:t xml:space="preserve"> у </w:t>
            </w:r>
            <w:proofErr w:type="spellStart"/>
            <w:r>
              <w:rPr>
                <w:color w:val="000000"/>
                <w:sz w:val="18"/>
                <w:szCs w:val="18"/>
              </w:rPr>
              <w:t>периоду</w:t>
            </w:r>
            <w:proofErr w:type="spellEnd"/>
            <w:r>
              <w:rPr>
                <w:color w:val="000000"/>
                <w:sz w:val="18"/>
                <w:szCs w:val="18"/>
              </w:rPr>
              <w:t xml:space="preserve"> </w:t>
            </w:r>
            <w:proofErr w:type="spellStart"/>
            <w:r>
              <w:rPr>
                <w:color w:val="000000"/>
                <w:sz w:val="18"/>
                <w:szCs w:val="18"/>
              </w:rPr>
              <w:t>од</w:t>
            </w:r>
            <w:proofErr w:type="spellEnd"/>
            <w:r>
              <w:rPr>
                <w:color w:val="000000"/>
                <w:sz w:val="18"/>
                <w:szCs w:val="18"/>
              </w:rPr>
              <w:t xml:space="preserve"> 2007.-2013. </w:t>
            </w:r>
            <w:r w:rsidR="00E84E82">
              <w:rPr>
                <w:color w:val="000000"/>
                <w:sz w:val="18"/>
                <w:szCs w:val="18"/>
              </w:rPr>
              <w:t>Г</w:t>
            </w:r>
            <w:r>
              <w:rPr>
                <w:color w:val="000000"/>
                <w:sz w:val="18"/>
                <w:szCs w:val="18"/>
              </w:rPr>
              <w:t>одине</w:t>
            </w:r>
          </w:p>
        </w:tc>
      </w:tr>
    </w:tbl>
    <w:p w14:paraId="542FE405" w14:textId="77777777" w:rsidR="004641FC" w:rsidRDefault="004641FC" w:rsidP="004641FC"/>
    <w:p w14:paraId="05367BAF" w14:textId="77777777" w:rsidR="004641FC" w:rsidRDefault="004641FC" w:rsidP="004641FC">
      <w:pPr>
        <w:rPr>
          <w:rFonts w:ascii="Times New Roman" w:hAnsi="Times New Roman"/>
          <w:b/>
          <w:bCs/>
          <w:sz w:val="19"/>
          <w:szCs w:val="19"/>
          <w:lang w:val="sr-Cyrl-RS"/>
        </w:rPr>
      </w:pPr>
    </w:p>
    <w:p w14:paraId="52307056" w14:textId="77777777" w:rsidR="004641FC" w:rsidRDefault="004641FC" w:rsidP="004641FC">
      <w:pPr>
        <w:rPr>
          <w:rFonts w:ascii="Times New Roman" w:hAnsi="Times New Roman"/>
          <w:b/>
          <w:bCs/>
          <w:sz w:val="19"/>
          <w:szCs w:val="19"/>
          <w:lang w:val="sr-Cyrl-RS"/>
        </w:rPr>
      </w:pPr>
    </w:p>
    <w:p w14:paraId="18E4FCD7" w14:textId="77777777" w:rsidR="004641FC" w:rsidRDefault="004641FC" w:rsidP="004641FC">
      <w:pPr>
        <w:rPr>
          <w:rFonts w:ascii="Times New Roman" w:hAnsi="Times New Roman"/>
          <w:b/>
          <w:bCs/>
          <w:sz w:val="19"/>
          <w:szCs w:val="19"/>
        </w:rPr>
      </w:pPr>
    </w:p>
    <w:p w14:paraId="63BE9EC3" w14:textId="77777777" w:rsidR="00AF632A" w:rsidRDefault="00AF632A" w:rsidP="004641FC">
      <w:pPr>
        <w:rPr>
          <w:rFonts w:ascii="Times New Roman" w:hAnsi="Times New Roman"/>
          <w:b/>
          <w:bCs/>
          <w:sz w:val="19"/>
          <w:szCs w:val="19"/>
        </w:rPr>
      </w:pPr>
    </w:p>
    <w:p w14:paraId="25F8568C" w14:textId="77777777" w:rsidR="00AF632A" w:rsidRDefault="00AF632A" w:rsidP="004641FC">
      <w:pPr>
        <w:rPr>
          <w:rFonts w:ascii="Times New Roman" w:hAnsi="Times New Roman"/>
          <w:b/>
          <w:bCs/>
          <w:sz w:val="19"/>
          <w:szCs w:val="19"/>
        </w:rPr>
      </w:pPr>
    </w:p>
    <w:p w14:paraId="4BCDE0EF" w14:textId="77777777" w:rsidR="00AF632A" w:rsidRPr="00AF632A" w:rsidRDefault="00AF632A" w:rsidP="004641FC">
      <w:pPr>
        <w:rPr>
          <w:rFonts w:ascii="Times New Roman" w:hAnsi="Times New Roman"/>
          <w:b/>
          <w:bCs/>
          <w:sz w:val="19"/>
          <w:szCs w:val="19"/>
        </w:rPr>
      </w:pPr>
    </w:p>
    <w:p w14:paraId="7A26784A" w14:textId="77777777" w:rsidR="004641FC" w:rsidRDefault="004641FC" w:rsidP="004641FC">
      <w:pPr>
        <w:rPr>
          <w:rFonts w:ascii="Times New Roman" w:hAnsi="Times New Roman"/>
          <w:b/>
          <w:bCs/>
          <w:sz w:val="19"/>
          <w:szCs w:val="19"/>
          <w:lang w:val="sr-Cyrl-RS"/>
        </w:rPr>
      </w:pPr>
    </w:p>
    <w:p w14:paraId="015DE0C4" w14:textId="77777777" w:rsidR="004641FC" w:rsidRDefault="004641FC" w:rsidP="000538F2">
      <w:pPr>
        <w:rPr>
          <w:rFonts w:ascii="Times New Roman" w:hAnsi="Times New Roman"/>
          <w:sz w:val="19"/>
          <w:szCs w:val="19"/>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62"/>
        <w:gridCol w:w="1106"/>
        <w:gridCol w:w="92"/>
        <w:gridCol w:w="338"/>
        <w:gridCol w:w="512"/>
        <w:gridCol w:w="1623"/>
        <w:gridCol w:w="303"/>
        <w:gridCol w:w="112"/>
        <w:gridCol w:w="1222"/>
        <w:gridCol w:w="275"/>
        <w:gridCol w:w="189"/>
        <w:gridCol w:w="1521"/>
        <w:gridCol w:w="1228"/>
        <w:gridCol w:w="1011"/>
      </w:tblGrid>
      <w:tr w:rsidR="004641FC" w:rsidRPr="00491993" w14:paraId="73DBA957" w14:textId="77777777" w:rsidTr="00B3463D">
        <w:trPr>
          <w:trHeight w:val="261"/>
        </w:trPr>
        <w:tc>
          <w:tcPr>
            <w:tcW w:w="4790" w:type="dxa"/>
            <w:gridSpan w:val="8"/>
            <w:vAlign w:val="center"/>
          </w:tcPr>
          <w:p w14:paraId="21A0CC24"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lastRenderedPageBreak/>
              <w:t xml:space="preserve">Име и презиме </w:t>
            </w:r>
          </w:p>
        </w:tc>
        <w:tc>
          <w:tcPr>
            <w:tcW w:w="5558" w:type="dxa"/>
            <w:gridSpan w:val="7"/>
            <w:vAlign w:val="center"/>
          </w:tcPr>
          <w:p w14:paraId="30C44018" w14:textId="1A4DDB74" w:rsidR="004641FC" w:rsidRPr="00491993" w:rsidRDefault="004641FC" w:rsidP="00B3463D">
            <w:pPr>
              <w:tabs>
                <w:tab w:val="left" w:pos="567"/>
              </w:tabs>
              <w:rPr>
                <w:rFonts w:ascii="Times New Roman" w:hAnsi="Times New Roman"/>
                <w:sz w:val="20"/>
                <w:szCs w:val="20"/>
                <w:lang w:val="sr-Cyrl-CS"/>
              </w:rPr>
            </w:pPr>
            <w:proofErr w:type="spellStart"/>
            <w:r w:rsidRPr="009130B2">
              <w:rPr>
                <w:rFonts w:ascii="Times New Roman" w:eastAsia="Times New Roman" w:hAnsi="Times New Roman"/>
                <w:sz w:val="20"/>
                <w:szCs w:val="20"/>
                <w:lang w:eastAsia="sr-Latn-CS"/>
              </w:rPr>
              <w:t>Милена</w:t>
            </w:r>
            <w:proofErr w:type="spellEnd"/>
            <w:r w:rsidRPr="009130B2">
              <w:rPr>
                <w:rFonts w:ascii="Times New Roman" w:eastAsia="Times New Roman" w:hAnsi="Times New Roman"/>
                <w:sz w:val="20"/>
                <w:szCs w:val="20"/>
                <w:lang w:eastAsia="sr-Latn-CS"/>
              </w:rPr>
              <w:t xml:space="preserve"> </w:t>
            </w:r>
            <w:r w:rsidR="00E84E82">
              <w:rPr>
                <w:rFonts w:ascii="Times New Roman" w:eastAsia="Times New Roman" w:hAnsi="Times New Roman"/>
                <w:sz w:val="20"/>
                <w:szCs w:val="20"/>
                <w:lang w:val="sr-Cyrl-RS" w:eastAsia="sr-Latn-CS"/>
              </w:rPr>
              <w:t xml:space="preserve">Ј. </w:t>
            </w:r>
            <w:proofErr w:type="spellStart"/>
            <w:r w:rsidRPr="009130B2">
              <w:rPr>
                <w:rFonts w:ascii="Times New Roman" w:eastAsia="Times New Roman" w:hAnsi="Times New Roman"/>
                <w:sz w:val="20"/>
                <w:szCs w:val="20"/>
                <w:lang w:eastAsia="sr-Latn-CS"/>
              </w:rPr>
              <w:t>Танасијевић</w:t>
            </w:r>
            <w:proofErr w:type="spellEnd"/>
          </w:p>
        </w:tc>
      </w:tr>
      <w:tr w:rsidR="004641FC" w:rsidRPr="00491993" w14:paraId="072CC754" w14:textId="77777777" w:rsidTr="00B3463D">
        <w:trPr>
          <w:trHeight w:val="236"/>
        </w:trPr>
        <w:tc>
          <w:tcPr>
            <w:tcW w:w="4790" w:type="dxa"/>
            <w:gridSpan w:val="8"/>
            <w:vAlign w:val="center"/>
          </w:tcPr>
          <w:p w14:paraId="4CFC5987"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Звање</w:t>
            </w:r>
          </w:p>
        </w:tc>
        <w:tc>
          <w:tcPr>
            <w:tcW w:w="5558" w:type="dxa"/>
            <w:gridSpan w:val="7"/>
            <w:vAlign w:val="center"/>
          </w:tcPr>
          <w:p w14:paraId="080371AE" w14:textId="04E8D814" w:rsidR="004641FC" w:rsidRPr="00491993" w:rsidRDefault="00E84E82" w:rsidP="00B3463D">
            <w:pPr>
              <w:tabs>
                <w:tab w:val="left" w:pos="567"/>
              </w:tabs>
              <w:rPr>
                <w:rFonts w:ascii="Times New Roman" w:hAnsi="Times New Roman"/>
                <w:sz w:val="20"/>
                <w:szCs w:val="20"/>
                <w:lang w:val="sr-Cyrl-CS"/>
              </w:rPr>
            </w:pPr>
            <w:r w:rsidRPr="00184741">
              <w:rPr>
                <w:rFonts w:ascii="Times New Roman" w:hAnsi="Times New Roman"/>
                <w:sz w:val="20"/>
                <w:szCs w:val="20"/>
              </w:rPr>
              <w:t>Д</w:t>
            </w:r>
            <w:r w:rsidR="004641FC" w:rsidRPr="00184741">
              <w:rPr>
                <w:rFonts w:ascii="Times New Roman" w:hAnsi="Times New Roman"/>
                <w:sz w:val="20"/>
                <w:szCs w:val="20"/>
              </w:rPr>
              <w:t>оцент</w:t>
            </w:r>
          </w:p>
        </w:tc>
      </w:tr>
      <w:tr w:rsidR="004641FC" w:rsidRPr="00491993" w14:paraId="194F2C95" w14:textId="77777777" w:rsidTr="00B3463D">
        <w:trPr>
          <w:trHeight w:val="368"/>
        </w:trPr>
        <w:tc>
          <w:tcPr>
            <w:tcW w:w="4790" w:type="dxa"/>
            <w:gridSpan w:val="8"/>
            <w:vAlign w:val="center"/>
          </w:tcPr>
          <w:p w14:paraId="5BE78DF2"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Назив институције у  којој наставник ради са пуним </w:t>
            </w:r>
            <w:r>
              <w:rPr>
                <w:rFonts w:ascii="Times New Roman" w:hAnsi="Times New Roman"/>
                <w:b/>
                <w:sz w:val="20"/>
                <w:szCs w:val="20"/>
              </w:rPr>
              <w:t xml:space="preserve"> или непуним </w:t>
            </w:r>
            <w:r w:rsidRPr="00491993">
              <w:rPr>
                <w:rFonts w:ascii="Times New Roman" w:hAnsi="Times New Roman"/>
                <w:b/>
                <w:sz w:val="20"/>
                <w:szCs w:val="20"/>
                <w:lang w:val="sr-Cyrl-CS"/>
              </w:rPr>
              <w:t>радним временом и од када</w:t>
            </w:r>
          </w:p>
        </w:tc>
        <w:tc>
          <w:tcPr>
            <w:tcW w:w="5558" w:type="dxa"/>
            <w:gridSpan w:val="7"/>
            <w:vAlign w:val="center"/>
          </w:tcPr>
          <w:p w14:paraId="5D3D721A"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 xml:space="preserve">Метрополитан </w:t>
            </w:r>
            <w:r>
              <w:rPr>
                <w:rFonts w:ascii="Times New Roman" w:hAnsi="Times New Roman"/>
                <w:sz w:val="20"/>
                <w:szCs w:val="20"/>
              </w:rPr>
              <w:t>у</w:t>
            </w:r>
            <w:r w:rsidRPr="00184741">
              <w:rPr>
                <w:rFonts w:ascii="Times New Roman" w:hAnsi="Times New Roman"/>
                <w:sz w:val="20"/>
                <w:szCs w:val="20"/>
              </w:rPr>
              <w:t>ниверзитет у Београду, од 2014. године</w:t>
            </w:r>
          </w:p>
        </w:tc>
      </w:tr>
      <w:tr w:rsidR="004641FC" w:rsidRPr="00491993" w14:paraId="3142DAF3" w14:textId="77777777" w:rsidTr="00B3463D">
        <w:trPr>
          <w:trHeight w:val="243"/>
        </w:trPr>
        <w:tc>
          <w:tcPr>
            <w:tcW w:w="4790" w:type="dxa"/>
            <w:gridSpan w:val="8"/>
            <w:vAlign w:val="center"/>
          </w:tcPr>
          <w:p w14:paraId="0D6E2181"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Ужа научна односно уметничка област</w:t>
            </w:r>
          </w:p>
        </w:tc>
        <w:tc>
          <w:tcPr>
            <w:tcW w:w="5558" w:type="dxa"/>
            <w:gridSpan w:val="7"/>
            <w:vAlign w:val="center"/>
          </w:tcPr>
          <w:p w14:paraId="55080F61" w14:textId="77777777" w:rsidR="004641FC" w:rsidRPr="00491993" w:rsidRDefault="004641FC" w:rsidP="00B3463D">
            <w:pPr>
              <w:tabs>
                <w:tab w:val="left" w:pos="567"/>
              </w:tabs>
              <w:rPr>
                <w:rFonts w:ascii="Times New Roman" w:hAnsi="Times New Roman"/>
                <w:sz w:val="20"/>
                <w:szCs w:val="20"/>
                <w:lang w:val="sr-Cyrl-CS"/>
              </w:rPr>
            </w:pPr>
            <w:proofErr w:type="spellStart"/>
            <w:r w:rsidRPr="00184741">
              <w:rPr>
                <w:rFonts w:ascii="Times New Roman" w:hAnsi="Times New Roman"/>
                <w:sz w:val="20"/>
                <w:szCs w:val="20"/>
              </w:rPr>
              <w:t>Англистика</w:t>
            </w:r>
            <w:proofErr w:type="spellEnd"/>
          </w:p>
        </w:tc>
      </w:tr>
      <w:tr w:rsidR="004641FC" w:rsidRPr="00491993" w14:paraId="78284978" w14:textId="77777777" w:rsidTr="00B3463D">
        <w:trPr>
          <w:trHeight w:val="259"/>
        </w:trPr>
        <w:tc>
          <w:tcPr>
            <w:tcW w:w="10348" w:type="dxa"/>
            <w:gridSpan w:val="15"/>
            <w:vAlign w:val="center"/>
          </w:tcPr>
          <w:p w14:paraId="6CD66687"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Академска каријера</w:t>
            </w:r>
          </w:p>
        </w:tc>
      </w:tr>
      <w:tr w:rsidR="004641FC" w:rsidRPr="00491993" w14:paraId="6DABFD0A" w14:textId="77777777" w:rsidTr="00B3463D">
        <w:trPr>
          <w:trHeight w:val="427"/>
        </w:trPr>
        <w:tc>
          <w:tcPr>
            <w:tcW w:w="2014" w:type="dxa"/>
            <w:gridSpan w:val="4"/>
            <w:vAlign w:val="center"/>
          </w:tcPr>
          <w:p w14:paraId="3C976752" w14:textId="77777777" w:rsidR="004641FC" w:rsidRPr="00491993" w:rsidRDefault="004641FC" w:rsidP="00B3463D">
            <w:pPr>
              <w:tabs>
                <w:tab w:val="left" w:pos="567"/>
              </w:tabs>
              <w:rPr>
                <w:rFonts w:ascii="Times New Roman" w:hAnsi="Times New Roman"/>
                <w:sz w:val="20"/>
                <w:szCs w:val="20"/>
                <w:lang w:val="sr-Cyrl-CS"/>
              </w:rPr>
            </w:pPr>
          </w:p>
        </w:tc>
        <w:tc>
          <w:tcPr>
            <w:tcW w:w="850" w:type="dxa"/>
            <w:gridSpan w:val="2"/>
            <w:vAlign w:val="center"/>
          </w:tcPr>
          <w:p w14:paraId="17638FD4"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 xml:space="preserve">Година </w:t>
            </w:r>
          </w:p>
        </w:tc>
        <w:tc>
          <w:tcPr>
            <w:tcW w:w="3260" w:type="dxa"/>
            <w:gridSpan w:val="4"/>
            <w:shd w:val="clear" w:color="auto" w:fill="auto"/>
            <w:vAlign w:val="center"/>
          </w:tcPr>
          <w:p w14:paraId="61918617"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 xml:space="preserve">Институција </w:t>
            </w:r>
          </w:p>
        </w:tc>
        <w:tc>
          <w:tcPr>
            <w:tcW w:w="1985" w:type="dxa"/>
            <w:gridSpan w:val="3"/>
            <w:shd w:val="clear" w:color="auto" w:fill="auto"/>
            <w:vAlign w:val="center"/>
          </w:tcPr>
          <w:p w14:paraId="26D20489"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о</w:t>
            </w:r>
            <w:r w:rsidRPr="00491993">
              <w:rPr>
                <w:rFonts w:ascii="Times New Roman" w:hAnsi="Times New Roman"/>
                <w:sz w:val="20"/>
                <w:szCs w:val="20"/>
                <w:lang w:val="sr-Cyrl-CS"/>
              </w:rPr>
              <w:t xml:space="preserve">бласт </w:t>
            </w:r>
          </w:p>
        </w:tc>
        <w:tc>
          <w:tcPr>
            <w:tcW w:w="2239" w:type="dxa"/>
            <w:gridSpan w:val="2"/>
            <w:shd w:val="clear" w:color="auto" w:fill="auto"/>
            <w:vAlign w:val="center"/>
          </w:tcPr>
          <w:p w14:paraId="6204CFFD"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Ужа</w:t>
            </w:r>
            <w:proofErr w:type="spellEnd"/>
            <w:r>
              <w:rPr>
                <w:rFonts w:ascii="Times New Roman" w:hAnsi="Times New Roman"/>
                <w:sz w:val="20"/>
                <w:szCs w:val="20"/>
              </w:rPr>
              <w:t xml:space="preserve"> </w:t>
            </w: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стручна</w:t>
            </w:r>
            <w:proofErr w:type="spellEnd"/>
            <w:r>
              <w:rPr>
                <w:rFonts w:ascii="Times New Roman" w:hAnsi="Times New Roman"/>
                <w:sz w:val="20"/>
                <w:szCs w:val="20"/>
              </w:rPr>
              <w:t xml:space="preserve"> </w:t>
            </w:r>
            <w:proofErr w:type="spellStart"/>
            <w:r>
              <w:rPr>
                <w:rFonts w:ascii="Times New Roman" w:hAnsi="Times New Roman"/>
                <w:sz w:val="20"/>
                <w:szCs w:val="20"/>
              </w:rPr>
              <w:t>област</w:t>
            </w:r>
            <w:proofErr w:type="spellEnd"/>
          </w:p>
        </w:tc>
      </w:tr>
      <w:tr w:rsidR="004641FC" w:rsidRPr="00491993" w14:paraId="2D7D96CE" w14:textId="77777777" w:rsidTr="00B3463D">
        <w:trPr>
          <w:trHeight w:val="427"/>
        </w:trPr>
        <w:tc>
          <w:tcPr>
            <w:tcW w:w="2014" w:type="dxa"/>
            <w:gridSpan w:val="4"/>
            <w:vAlign w:val="center"/>
          </w:tcPr>
          <w:p w14:paraId="7A176A8E"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Избор у звање</w:t>
            </w:r>
          </w:p>
        </w:tc>
        <w:tc>
          <w:tcPr>
            <w:tcW w:w="850" w:type="dxa"/>
            <w:gridSpan w:val="2"/>
            <w:vAlign w:val="center"/>
          </w:tcPr>
          <w:p w14:paraId="6F5FC896"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2022.</w:t>
            </w:r>
          </w:p>
        </w:tc>
        <w:tc>
          <w:tcPr>
            <w:tcW w:w="3260" w:type="dxa"/>
            <w:gridSpan w:val="4"/>
            <w:shd w:val="clear" w:color="auto" w:fill="auto"/>
            <w:vAlign w:val="center"/>
          </w:tcPr>
          <w:p w14:paraId="489F1E33"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Универзитет Метрополитан у Београду</w:t>
            </w:r>
          </w:p>
        </w:tc>
        <w:tc>
          <w:tcPr>
            <w:tcW w:w="1985" w:type="dxa"/>
            <w:gridSpan w:val="3"/>
            <w:vAlign w:val="center"/>
          </w:tcPr>
          <w:p w14:paraId="1B56602C"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Филолошке науке</w:t>
            </w:r>
          </w:p>
        </w:tc>
        <w:tc>
          <w:tcPr>
            <w:tcW w:w="2239" w:type="dxa"/>
            <w:gridSpan w:val="2"/>
            <w:vAlign w:val="center"/>
          </w:tcPr>
          <w:p w14:paraId="5BB44310"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Англистика</w:t>
            </w:r>
            <w:proofErr w:type="spellEnd"/>
          </w:p>
        </w:tc>
      </w:tr>
      <w:tr w:rsidR="004641FC" w:rsidRPr="00491993" w14:paraId="766AEEDC" w14:textId="77777777" w:rsidTr="00B3463D">
        <w:trPr>
          <w:trHeight w:val="427"/>
        </w:trPr>
        <w:tc>
          <w:tcPr>
            <w:tcW w:w="2014" w:type="dxa"/>
            <w:gridSpan w:val="4"/>
            <w:vAlign w:val="center"/>
          </w:tcPr>
          <w:p w14:paraId="460F1615"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Докторат</w:t>
            </w:r>
          </w:p>
        </w:tc>
        <w:tc>
          <w:tcPr>
            <w:tcW w:w="850" w:type="dxa"/>
            <w:gridSpan w:val="2"/>
            <w:vAlign w:val="center"/>
          </w:tcPr>
          <w:p w14:paraId="4BCEF4C7"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2022.</w:t>
            </w:r>
          </w:p>
        </w:tc>
        <w:tc>
          <w:tcPr>
            <w:tcW w:w="3260" w:type="dxa"/>
            <w:gridSpan w:val="4"/>
            <w:shd w:val="clear" w:color="auto" w:fill="auto"/>
            <w:vAlign w:val="center"/>
          </w:tcPr>
          <w:p w14:paraId="5D914544" w14:textId="77777777" w:rsidR="004641FC" w:rsidRPr="00491993" w:rsidRDefault="004641FC" w:rsidP="00B3463D">
            <w:pPr>
              <w:tabs>
                <w:tab w:val="left" w:pos="567"/>
              </w:tabs>
              <w:rPr>
                <w:rFonts w:ascii="Times New Roman" w:hAnsi="Times New Roman"/>
                <w:sz w:val="20"/>
                <w:szCs w:val="20"/>
                <w:lang w:val="sr-Cyrl-CS"/>
              </w:rPr>
            </w:pPr>
            <w:r w:rsidRPr="00B92EBF">
              <w:rPr>
                <w:rFonts w:ascii="Times New Roman" w:hAnsi="Times New Roman"/>
                <w:sz w:val="20"/>
                <w:szCs w:val="20"/>
                <w:lang w:val="sr-Latn-CS"/>
              </w:rPr>
              <w:t>Филолошки факултет, Универзитет у Београду</w:t>
            </w:r>
          </w:p>
        </w:tc>
        <w:tc>
          <w:tcPr>
            <w:tcW w:w="1985" w:type="dxa"/>
            <w:gridSpan w:val="3"/>
            <w:shd w:val="clear" w:color="auto" w:fill="auto"/>
            <w:vAlign w:val="center"/>
          </w:tcPr>
          <w:p w14:paraId="291B2CC7"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Примењена лингвистика</w:t>
            </w:r>
          </w:p>
        </w:tc>
        <w:tc>
          <w:tcPr>
            <w:tcW w:w="2239" w:type="dxa"/>
            <w:gridSpan w:val="2"/>
            <w:shd w:val="clear" w:color="auto" w:fill="auto"/>
            <w:vAlign w:val="center"/>
          </w:tcPr>
          <w:p w14:paraId="18D6B5D9" w14:textId="77777777" w:rsidR="00BA7F05" w:rsidRDefault="00BA7F05">
            <w:proofErr w:type="spellStart"/>
            <w:r>
              <w:rPr>
                <w:rFonts w:ascii="Times New Roman" w:hAnsi="Times New Roman"/>
                <w:sz w:val="20"/>
                <w:szCs w:val="20"/>
              </w:rPr>
              <w:t>Филоло</w:t>
            </w:r>
            <w:proofErr w:type="spellEnd"/>
            <w:r>
              <w:rPr>
                <w:rFonts w:ascii="Times New Roman" w:hAnsi="Times New Roman"/>
                <w:sz w:val="20"/>
                <w:szCs w:val="20"/>
                <w:lang w:val="sr-Latn-RS"/>
              </w:rPr>
              <w:t>шке науке</w:t>
            </w:r>
          </w:p>
          <w:p w14:paraId="1291976D" w14:textId="5D080C8F" w:rsidR="004641FC" w:rsidRPr="00BA7F05" w:rsidRDefault="004641FC" w:rsidP="00B3463D">
            <w:pPr>
              <w:tabs>
                <w:tab w:val="left" w:pos="567"/>
              </w:tabs>
              <w:rPr>
                <w:rFonts w:ascii="Times New Roman" w:hAnsi="Times New Roman"/>
                <w:sz w:val="20"/>
                <w:szCs w:val="20"/>
                <w:lang w:val="sr-Latn-RS"/>
              </w:rPr>
            </w:pPr>
          </w:p>
        </w:tc>
      </w:tr>
      <w:tr w:rsidR="004641FC" w:rsidRPr="00491993" w14:paraId="03ABD34A" w14:textId="77777777" w:rsidTr="00B3463D">
        <w:trPr>
          <w:trHeight w:val="427"/>
        </w:trPr>
        <w:tc>
          <w:tcPr>
            <w:tcW w:w="2014" w:type="dxa"/>
            <w:gridSpan w:val="4"/>
            <w:vAlign w:val="center"/>
          </w:tcPr>
          <w:p w14:paraId="7F5A6BF3"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Магистратура</w:t>
            </w:r>
          </w:p>
        </w:tc>
        <w:tc>
          <w:tcPr>
            <w:tcW w:w="850" w:type="dxa"/>
            <w:gridSpan w:val="2"/>
            <w:vAlign w:val="center"/>
          </w:tcPr>
          <w:p w14:paraId="4AEC3732" w14:textId="77777777" w:rsidR="004641FC" w:rsidRPr="00491993" w:rsidRDefault="004641FC" w:rsidP="00B3463D">
            <w:pPr>
              <w:tabs>
                <w:tab w:val="left" w:pos="567"/>
              </w:tabs>
              <w:rPr>
                <w:rFonts w:ascii="Times New Roman" w:hAnsi="Times New Roman"/>
                <w:sz w:val="20"/>
                <w:szCs w:val="20"/>
                <w:lang w:val="sr-Cyrl-CS"/>
              </w:rPr>
            </w:pPr>
          </w:p>
        </w:tc>
        <w:tc>
          <w:tcPr>
            <w:tcW w:w="3260" w:type="dxa"/>
            <w:gridSpan w:val="4"/>
            <w:shd w:val="clear" w:color="auto" w:fill="auto"/>
            <w:vAlign w:val="center"/>
          </w:tcPr>
          <w:p w14:paraId="630E64FC" w14:textId="77777777" w:rsidR="004641FC" w:rsidRPr="00491993" w:rsidRDefault="004641FC" w:rsidP="00B3463D">
            <w:pPr>
              <w:tabs>
                <w:tab w:val="left" w:pos="567"/>
              </w:tabs>
              <w:rPr>
                <w:rFonts w:ascii="Times New Roman" w:hAnsi="Times New Roman"/>
                <w:sz w:val="20"/>
                <w:szCs w:val="20"/>
                <w:lang w:val="sr-Cyrl-CS"/>
              </w:rPr>
            </w:pPr>
          </w:p>
        </w:tc>
        <w:tc>
          <w:tcPr>
            <w:tcW w:w="1985" w:type="dxa"/>
            <w:gridSpan w:val="3"/>
            <w:shd w:val="clear" w:color="auto" w:fill="auto"/>
            <w:vAlign w:val="center"/>
          </w:tcPr>
          <w:p w14:paraId="3A44FFFF" w14:textId="77777777" w:rsidR="004641FC" w:rsidRPr="00491993" w:rsidRDefault="004641FC" w:rsidP="00B3463D">
            <w:pPr>
              <w:tabs>
                <w:tab w:val="left" w:pos="567"/>
              </w:tabs>
              <w:rPr>
                <w:rFonts w:ascii="Times New Roman" w:hAnsi="Times New Roman"/>
                <w:sz w:val="20"/>
                <w:szCs w:val="20"/>
                <w:lang w:val="sr-Cyrl-CS"/>
              </w:rPr>
            </w:pPr>
          </w:p>
        </w:tc>
        <w:tc>
          <w:tcPr>
            <w:tcW w:w="2239" w:type="dxa"/>
            <w:gridSpan w:val="2"/>
            <w:shd w:val="clear" w:color="auto" w:fill="auto"/>
            <w:vAlign w:val="center"/>
          </w:tcPr>
          <w:p w14:paraId="041DBB6C" w14:textId="77777777" w:rsidR="004641FC" w:rsidRPr="00491993" w:rsidRDefault="004641FC" w:rsidP="00B3463D">
            <w:pPr>
              <w:tabs>
                <w:tab w:val="left" w:pos="567"/>
              </w:tabs>
              <w:rPr>
                <w:rFonts w:ascii="Times New Roman" w:hAnsi="Times New Roman"/>
                <w:sz w:val="20"/>
                <w:szCs w:val="20"/>
                <w:lang w:val="sr-Cyrl-CS"/>
              </w:rPr>
            </w:pPr>
          </w:p>
        </w:tc>
      </w:tr>
      <w:tr w:rsidR="004641FC" w:rsidRPr="00491993" w14:paraId="3CD8C6BE" w14:textId="77777777" w:rsidTr="00B3463D">
        <w:trPr>
          <w:trHeight w:val="427"/>
        </w:trPr>
        <w:tc>
          <w:tcPr>
            <w:tcW w:w="2014" w:type="dxa"/>
            <w:gridSpan w:val="4"/>
            <w:vAlign w:val="center"/>
          </w:tcPr>
          <w:p w14:paraId="71D56212"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Диплома</w:t>
            </w:r>
          </w:p>
        </w:tc>
        <w:tc>
          <w:tcPr>
            <w:tcW w:w="850" w:type="dxa"/>
            <w:gridSpan w:val="2"/>
            <w:vAlign w:val="center"/>
          </w:tcPr>
          <w:p w14:paraId="2220427A"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2000.</w:t>
            </w:r>
          </w:p>
        </w:tc>
        <w:tc>
          <w:tcPr>
            <w:tcW w:w="3260" w:type="dxa"/>
            <w:gridSpan w:val="4"/>
            <w:shd w:val="clear" w:color="auto" w:fill="auto"/>
            <w:vAlign w:val="center"/>
          </w:tcPr>
          <w:p w14:paraId="4AA31890" w14:textId="77777777" w:rsidR="004641FC" w:rsidRPr="00491993" w:rsidRDefault="004641FC" w:rsidP="00B3463D">
            <w:pPr>
              <w:tabs>
                <w:tab w:val="left" w:pos="567"/>
              </w:tabs>
              <w:rPr>
                <w:rFonts w:ascii="Times New Roman" w:hAnsi="Times New Roman"/>
                <w:sz w:val="20"/>
                <w:szCs w:val="20"/>
                <w:lang w:val="sr-Cyrl-CS"/>
              </w:rPr>
            </w:pPr>
            <w:proofErr w:type="spellStart"/>
            <w:r w:rsidRPr="009130B2">
              <w:rPr>
                <w:rFonts w:ascii="Times New Roman" w:eastAsia="Times New Roman" w:hAnsi="Times New Roman"/>
                <w:sz w:val="20"/>
                <w:szCs w:val="20"/>
                <w:lang w:eastAsia="sr-Latn-CS"/>
              </w:rPr>
              <w:t>Филолошки</w:t>
            </w:r>
            <w:proofErr w:type="spellEnd"/>
            <w:r w:rsidRPr="009130B2">
              <w:rPr>
                <w:rFonts w:ascii="Times New Roman" w:eastAsia="Times New Roman" w:hAnsi="Times New Roman"/>
                <w:sz w:val="20"/>
                <w:szCs w:val="20"/>
                <w:lang w:eastAsia="sr-Latn-CS"/>
              </w:rPr>
              <w:t xml:space="preserve"> </w:t>
            </w:r>
            <w:proofErr w:type="spellStart"/>
            <w:r w:rsidRPr="009130B2">
              <w:rPr>
                <w:rFonts w:ascii="Times New Roman" w:eastAsia="Times New Roman" w:hAnsi="Times New Roman"/>
                <w:sz w:val="20"/>
                <w:szCs w:val="20"/>
                <w:lang w:eastAsia="sr-Latn-CS"/>
              </w:rPr>
              <w:t>факултет</w:t>
            </w:r>
            <w:proofErr w:type="spellEnd"/>
            <w:r w:rsidRPr="009130B2">
              <w:rPr>
                <w:rFonts w:ascii="Times New Roman" w:eastAsia="Times New Roman" w:hAnsi="Times New Roman"/>
                <w:sz w:val="20"/>
                <w:szCs w:val="20"/>
                <w:lang w:eastAsia="sr-Latn-CS"/>
              </w:rPr>
              <w:t xml:space="preserve"> </w:t>
            </w:r>
            <w:proofErr w:type="spellStart"/>
            <w:r w:rsidRPr="009130B2">
              <w:rPr>
                <w:rFonts w:ascii="Times New Roman" w:eastAsia="Times New Roman" w:hAnsi="Times New Roman"/>
                <w:sz w:val="20"/>
                <w:szCs w:val="20"/>
                <w:lang w:eastAsia="sr-Latn-CS"/>
              </w:rPr>
              <w:t>Блаже</w:t>
            </w:r>
            <w:proofErr w:type="spellEnd"/>
            <w:r w:rsidRPr="009130B2">
              <w:rPr>
                <w:rFonts w:ascii="Times New Roman" w:eastAsia="Times New Roman" w:hAnsi="Times New Roman"/>
                <w:sz w:val="20"/>
                <w:szCs w:val="20"/>
                <w:lang w:eastAsia="sr-Latn-CS"/>
              </w:rPr>
              <w:t xml:space="preserve"> </w:t>
            </w:r>
            <w:proofErr w:type="spellStart"/>
            <w:r w:rsidRPr="009130B2">
              <w:rPr>
                <w:rFonts w:ascii="Times New Roman" w:eastAsia="Times New Roman" w:hAnsi="Times New Roman"/>
                <w:sz w:val="20"/>
                <w:szCs w:val="20"/>
                <w:lang w:eastAsia="sr-Latn-CS"/>
              </w:rPr>
              <w:t>Конески</w:t>
            </w:r>
            <w:proofErr w:type="spellEnd"/>
            <w:r w:rsidRPr="009130B2">
              <w:rPr>
                <w:rFonts w:ascii="Times New Roman" w:eastAsia="Times New Roman" w:hAnsi="Times New Roman"/>
                <w:sz w:val="20"/>
                <w:szCs w:val="20"/>
                <w:lang w:eastAsia="sr-Latn-CS"/>
              </w:rPr>
              <w:t xml:space="preserve">, </w:t>
            </w:r>
            <w:proofErr w:type="spellStart"/>
            <w:r w:rsidRPr="009130B2">
              <w:rPr>
                <w:rFonts w:ascii="Times New Roman" w:eastAsia="Times New Roman" w:hAnsi="Times New Roman"/>
                <w:sz w:val="20"/>
                <w:szCs w:val="20"/>
                <w:lang w:eastAsia="sr-Latn-CS"/>
              </w:rPr>
              <w:t>Универзитет</w:t>
            </w:r>
            <w:proofErr w:type="spellEnd"/>
            <w:r w:rsidRPr="009130B2">
              <w:rPr>
                <w:rFonts w:ascii="Times New Roman" w:eastAsia="Times New Roman" w:hAnsi="Times New Roman"/>
                <w:sz w:val="20"/>
                <w:szCs w:val="20"/>
                <w:lang w:eastAsia="sr-Latn-CS"/>
              </w:rPr>
              <w:t xml:space="preserve"> </w:t>
            </w:r>
            <w:proofErr w:type="spellStart"/>
            <w:r w:rsidRPr="009130B2">
              <w:rPr>
                <w:rFonts w:ascii="Times New Roman" w:eastAsia="Times New Roman" w:hAnsi="Times New Roman"/>
                <w:sz w:val="20"/>
                <w:szCs w:val="20"/>
                <w:lang w:eastAsia="sr-Latn-CS"/>
              </w:rPr>
              <w:t>Кирил</w:t>
            </w:r>
            <w:proofErr w:type="spellEnd"/>
            <w:r w:rsidRPr="009130B2">
              <w:rPr>
                <w:rFonts w:ascii="Times New Roman" w:eastAsia="Times New Roman" w:hAnsi="Times New Roman"/>
                <w:sz w:val="20"/>
                <w:szCs w:val="20"/>
                <w:lang w:eastAsia="sr-Latn-CS"/>
              </w:rPr>
              <w:t xml:space="preserve"> и </w:t>
            </w:r>
            <w:proofErr w:type="spellStart"/>
            <w:r w:rsidRPr="009130B2">
              <w:rPr>
                <w:rFonts w:ascii="Times New Roman" w:eastAsia="Times New Roman" w:hAnsi="Times New Roman"/>
                <w:sz w:val="20"/>
                <w:szCs w:val="20"/>
                <w:lang w:eastAsia="sr-Latn-CS"/>
              </w:rPr>
              <w:t>Методи</w:t>
            </w:r>
            <w:proofErr w:type="spellEnd"/>
            <w:r w:rsidRPr="009130B2">
              <w:rPr>
                <w:rFonts w:ascii="Times New Roman" w:eastAsia="Times New Roman" w:hAnsi="Times New Roman"/>
                <w:sz w:val="20"/>
                <w:szCs w:val="20"/>
                <w:lang w:eastAsia="sr-Latn-CS"/>
              </w:rPr>
              <w:t xml:space="preserve">, </w:t>
            </w:r>
            <w:proofErr w:type="spellStart"/>
            <w:r w:rsidRPr="009130B2">
              <w:rPr>
                <w:rFonts w:ascii="Times New Roman" w:eastAsia="Times New Roman" w:hAnsi="Times New Roman"/>
                <w:sz w:val="20"/>
                <w:szCs w:val="20"/>
                <w:lang w:eastAsia="sr-Latn-CS"/>
              </w:rPr>
              <w:t>Скопље</w:t>
            </w:r>
            <w:proofErr w:type="spellEnd"/>
          </w:p>
        </w:tc>
        <w:tc>
          <w:tcPr>
            <w:tcW w:w="1985" w:type="dxa"/>
            <w:gridSpan w:val="3"/>
            <w:shd w:val="clear" w:color="auto" w:fill="auto"/>
            <w:vAlign w:val="center"/>
          </w:tcPr>
          <w:p w14:paraId="6DF228C6" w14:textId="77777777" w:rsidR="004641FC" w:rsidRPr="00491993" w:rsidRDefault="004641FC" w:rsidP="00B3463D">
            <w:pPr>
              <w:tabs>
                <w:tab w:val="left" w:pos="567"/>
              </w:tabs>
              <w:rPr>
                <w:rFonts w:ascii="Times New Roman" w:hAnsi="Times New Roman"/>
                <w:sz w:val="20"/>
                <w:szCs w:val="20"/>
                <w:lang w:val="sr-Cyrl-CS"/>
              </w:rPr>
            </w:pPr>
            <w:proofErr w:type="spellStart"/>
            <w:r w:rsidRPr="00184741">
              <w:rPr>
                <w:rFonts w:ascii="Times New Roman" w:hAnsi="Times New Roman"/>
                <w:sz w:val="20"/>
                <w:szCs w:val="20"/>
              </w:rPr>
              <w:t>Енглески</w:t>
            </w:r>
            <w:proofErr w:type="spellEnd"/>
            <w:r w:rsidRPr="00184741">
              <w:rPr>
                <w:rFonts w:ascii="Times New Roman" w:hAnsi="Times New Roman"/>
                <w:sz w:val="20"/>
                <w:szCs w:val="20"/>
              </w:rPr>
              <w:t xml:space="preserve"> </w:t>
            </w:r>
            <w:proofErr w:type="spellStart"/>
            <w:r w:rsidRPr="00184741">
              <w:rPr>
                <w:rFonts w:ascii="Times New Roman" w:hAnsi="Times New Roman"/>
                <w:sz w:val="20"/>
                <w:szCs w:val="20"/>
              </w:rPr>
              <w:t>језик</w:t>
            </w:r>
            <w:proofErr w:type="spellEnd"/>
            <w:r w:rsidRPr="00184741">
              <w:rPr>
                <w:rFonts w:ascii="Times New Roman" w:hAnsi="Times New Roman"/>
                <w:sz w:val="20"/>
                <w:szCs w:val="20"/>
              </w:rPr>
              <w:t xml:space="preserve"> и </w:t>
            </w:r>
            <w:proofErr w:type="spellStart"/>
            <w:r w:rsidRPr="00184741">
              <w:rPr>
                <w:rFonts w:ascii="Times New Roman" w:hAnsi="Times New Roman"/>
                <w:sz w:val="20"/>
                <w:szCs w:val="20"/>
              </w:rPr>
              <w:t>књижевност</w:t>
            </w:r>
            <w:proofErr w:type="spellEnd"/>
          </w:p>
        </w:tc>
        <w:tc>
          <w:tcPr>
            <w:tcW w:w="2239" w:type="dxa"/>
            <w:gridSpan w:val="2"/>
            <w:vAlign w:val="center"/>
          </w:tcPr>
          <w:p w14:paraId="7E13134F"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Англистика</w:t>
            </w:r>
          </w:p>
        </w:tc>
      </w:tr>
      <w:tr w:rsidR="004641FC" w:rsidRPr="00491993" w14:paraId="2705E137" w14:textId="77777777" w:rsidTr="00B3463D">
        <w:trPr>
          <w:trHeight w:val="427"/>
        </w:trPr>
        <w:tc>
          <w:tcPr>
            <w:tcW w:w="10348" w:type="dxa"/>
            <w:gridSpan w:val="15"/>
            <w:vAlign w:val="center"/>
          </w:tcPr>
          <w:p w14:paraId="634D4967" w14:textId="77777777" w:rsidR="004641FC" w:rsidRPr="00AC0E94" w:rsidRDefault="004641FC" w:rsidP="00B3463D">
            <w:pPr>
              <w:tabs>
                <w:tab w:val="left" w:pos="567"/>
              </w:tabs>
              <w:rPr>
                <w:rFonts w:ascii="Times New Roman" w:hAnsi="Times New Roman"/>
                <w:b/>
                <w:sz w:val="20"/>
                <w:szCs w:val="20"/>
              </w:rPr>
            </w:pPr>
            <w:r w:rsidRPr="00491993">
              <w:rPr>
                <w:rFonts w:ascii="Times New Roman" w:hAnsi="Times New Roman"/>
                <w:b/>
                <w:sz w:val="20"/>
                <w:szCs w:val="20"/>
                <w:lang w:val="sr-Cyrl-CS"/>
              </w:rPr>
              <w:t>Списак предмета</w:t>
            </w:r>
            <w:r>
              <w:rPr>
                <w:rFonts w:ascii="Times New Roman" w:hAnsi="Times New Roman"/>
                <w:b/>
                <w:sz w:val="20"/>
                <w:szCs w:val="20"/>
                <w:lang w:val="sr-Cyrl-CS"/>
              </w:rPr>
              <w:t xml:space="preserve"> за </w:t>
            </w:r>
            <w:r w:rsidRPr="00491993">
              <w:rPr>
                <w:rFonts w:ascii="Times New Roman" w:hAnsi="Times New Roman"/>
                <w:b/>
                <w:sz w:val="20"/>
                <w:szCs w:val="20"/>
                <w:lang w:val="sr-Cyrl-CS"/>
              </w:rPr>
              <w:t xml:space="preserve"> које </w:t>
            </w:r>
            <w:r>
              <w:rPr>
                <w:rFonts w:ascii="Times New Roman" w:hAnsi="Times New Roman"/>
                <w:b/>
                <w:sz w:val="20"/>
                <w:szCs w:val="20"/>
                <w:lang w:val="sr-Cyrl-CS"/>
              </w:rPr>
              <w:t xml:space="preserve"> је </w:t>
            </w:r>
            <w:r w:rsidRPr="00491993">
              <w:rPr>
                <w:rFonts w:ascii="Times New Roman" w:hAnsi="Times New Roman"/>
                <w:b/>
                <w:sz w:val="20"/>
                <w:szCs w:val="20"/>
                <w:lang w:val="sr-Cyrl-CS"/>
              </w:rPr>
              <w:t>наставник</w:t>
            </w:r>
            <w:r>
              <w:rPr>
                <w:rFonts w:ascii="Times New Roman" w:hAnsi="Times New Roman"/>
                <w:b/>
                <w:sz w:val="20"/>
                <w:szCs w:val="20"/>
                <w:lang w:val="sr-Cyrl-CS"/>
              </w:rPr>
              <w:t xml:space="preserve"> акредитован </w:t>
            </w:r>
            <w:proofErr w:type="spellStart"/>
            <w:r>
              <w:rPr>
                <w:rFonts w:ascii="Times New Roman" w:hAnsi="Times New Roman"/>
                <w:b/>
                <w:sz w:val="20"/>
                <w:szCs w:val="20"/>
              </w:rPr>
              <w:t>на</w:t>
            </w:r>
            <w:proofErr w:type="spellEnd"/>
            <w:r>
              <w:rPr>
                <w:rFonts w:ascii="Times New Roman" w:hAnsi="Times New Roman"/>
                <w:b/>
                <w:sz w:val="20"/>
                <w:szCs w:val="20"/>
              </w:rPr>
              <w:t xml:space="preserve"> </w:t>
            </w:r>
            <w:proofErr w:type="spellStart"/>
            <w:r>
              <w:rPr>
                <w:rFonts w:ascii="Times New Roman" w:hAnsi="Times New Roman"/>
                <w:b/>
                <w:sz w:val="20"/>
                <w:szCs w:val="20"/>
              </w:rPr>
              <w:t>првом</w:t>
            </w:r>
            <w:proofErr w:type="spellEnd"/>
            <w:r>
              <w:rPr>
                <w:rFonts w:ascii="Times New Roman" w:hAnsi="Times New Roman"/>
                <w:b/>
                <w:sz w:val="20"/>
                <w:szCs w:val="20"/>
              </w:rPr>
              <w:t xml:space="preserve"> </w:t>
            </w:r>
            <w:proofErr w:type="spellStart"/>
            <w:r>
              <w:rPr>
                <w:rFonts w:ascii="Times New Roman" w:hAnsi="Times New Roman"/>
                <w:b/>
                <w:sz w:val="20"/>
                <w:szCs w:val="20"/>
              </w:rPr>
              <w:t>или</w:t>
            </w:r>
            <w:proofErr w:type="spellEnd"/>
            <w:r>
              <w:rPr>
                <w:rFonts w:ascii="Times New Roman" w:hAnsi="Times New Roman"/>
                <w:b/>
                <w:sz w:val="20"/>
                <w:szCs w:val="20"/>
              </w:rPr>
              <w:t xml:space="preserve"> </w:t>
            </w:r>
            <w:proofErr w:type="spellStart"/>
            <w:r>
              <w:rPr>
                <w:rFonts w:ascii="Times New Roman" w:hAnsi="Times New Roman"/>
                <w:b/>
                <w:sz w:val="20"/>
                <w:szCs w:val="20"/>
              </w:rPr>
              <w:t>другом</w:t>
            </w:r>
            <w:proofErr w:type="spellEnd"/>
            <w:r>
              <w:rPr>
                <w:rFonts w:ascii="Times New Roman" w:hAnsi="Times New Roman"/>
                <w:b/>
                <w:sz w:val="20"/>
                <w:szCs w:val="20"/>
              </w:rPr>
              <w:t xml:space="preserve"> </w:t>
            </w:r>
            <w:proofErr w:type="spellStart"/>
            <w:r>
              <w:rPr>
                <w:rFonts w:ascii="Times New Roman" w:hAnsi="Times New Roman"/>
                <w:b/>
                <w:sz w:val="20"/>
                <w:szCs w:val="20"/>
              </w:rPr>
              <w:t>степену</w:t>
            </w:r>
            <w:proofErr w:type="spellEnd"/>
            <w:r>
              <w:rPr>
                <w:rFonts w:ascii="Times New Roman" w:hAnsi="Times New Roman"/>
                <w:b/>
                <w:sz w:val="20"/>
                <w:szCs w:val="20"/>
              </w:rPr>
              <w:t xml:space="preserve"> </w:t>
            </w:r>
            <w:proofErr w:type="spellStart"/>
            <w:r>
              <w:rPr>
                <w:rFonts w:ascii="Times New Roman" w:hAnsi="Times New Roman"/>
                <w:b/>
                <w:sz w:val="20"/>
                <w:szCs w:val="20"/>
              </w:rPr>
              <w:t>студија</w:t>
            </w:r>
            <w:proofErr w:type="spellEnd"/>
          </w:p>
        </w:tc>
      </w:tr>
      <w:tr w:rsidR="004641FC" w:rsidRPr="00491993" w14:paraId="1DADD83F" w14:textId="77777777" w:rsidTr="00D75B62">
        <w:trPr>
          <w:trHeight w:val="472"/>
        </w:trPr>
        <w:tc>
          <w:tcPr>
            <w:tcW w:w="816" w:type="dxa"/>
            <w:gridSpan w:val="2"/>
            <w:shd w:val="clear" w:color="auto" w:fill="auto"/>
            <w:vAlign w:val="center"/>
          </w:tcPr>
          <w:p w14:paraId="279DCAEE"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Р.Б.</w:t>
            </w:r>
          </w:p>
          <w:p w14:paraId="6B7EDF08"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1</w:t>
            </w:r>
            <w:r>
              <w:rPr>
                <w:rFonts w:ascii="Times New Roman" w:hAnsi="Times New Roman"/>
                <w:sz w:val="20"/>
                <w:szCs w:val="20"/>
              </w:rPr>
              <w:t>,2,3...</w:t>
            </w:r>
            <w:r w:rsidRPr="00491993">
              <w:rPr>
                <w:rFonts w:ascii="Times New Roman" w:hAnsi="Times New Roman"/>
                <w:sz w:val="20"/>
                <w:szCs w:val="20"/>
                <w:lang w:val="sr-Cyrl-CS"/>
              </w:rPr>
              <w:t>.</w:t>
            </w:r>
          </w:p>
        </w:tc>
        <w:tc>
          <w:tcPr>
            <w:tcW w:w="1106" w:type="dxa"/>
            <w:shd w:val="clear" w:color="auto" w:fill="auto"/>
            <w:vAlign w:val="center"/>
          </w:tcPr>
          <w:p w14:paraId="7D3F1630"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Ознака</w:t>
            </w:r>
            <w:proofErr w:type="spellEnd"/>
            <w:r>
              <w:rPr>
                <w:rFonts w:ascii="Times New Roman" w:hAnsi="Times New Roman"/>
                <w:sz w:val="20"/>
                <w:szCs w:val="20"/>
              </w:rPr>
              <w:t xml:space="preserve"> </w:t>
            </w:r>
            <w:proofErr w:type="spellStart"/>
            <w:r>
              <w:rPr>
                <w:rFonts w:ascii="Times New Roman" w:hAnsi="Times New Roman"/>
                <w:sz w:val="20"/>
                <w:szCs w:val="20"/>
              </w:rPr>
              <w:t>предмета</w:t>
            </w:r>
            <w:proofErr w:type="spellEnd"/>
          </w:p>
        </w:tc>
        <w:tc>
          <w:tcPr>
            <w:tcW w:w="2980" w:type="dxa"/>
            <w:gridSpan w:val="6"/>
            <w:shd w:val="clear" w:color="auto" w:fill="auto"/>
            <w:vAlign w:val="center"/>
          </w:tcPr>
          <w:p w14:paraId="78431902"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iCs/>
                <w:sz w:val="20"/>
                <w:szCs w:val="20"/>
              </w:rPr>
              <w:t>Назив предмета</w:t>
            </w:r>
            <w:r w:rsidRPr="00491993">
              <w:rPr>
                <w:rFonts w:ascii="Times New Roman" w:hAnsi="Times New Roman"/>
                <w:iCs/>
                <w:sz w:val="20"/>
                <w:szCs w:val="20"/>
                <w:lang w:val="sr-Cyrl-CS"/>
              </w:rPr>
              <w:t xml:space="preserve">     </w:t>
            </w:r>
          </w:p>
        </w:tc>
        <w:tc>
          <w:tcPr>
            <w:tcW w:w="1686" w:type="dxa"/>
            <w:gridSpan w:val="3"/>
            <w:shd w:val="clear" w:color="auto" w:fill="auto"/>
            <w:vAlign w:val="center"/>
          </w:tcPr>
          <w:p w14:paraId="41235F62"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Вид</w:t>
            </w:r>
            <w:proofErr w:type="spellEnd"/>
            <w:r>
              <w:rPr>
                <w:rFonts w:ascii="Times New Roman" w:hAnsi="Times New Roman"/>
                <w:sz w:val="20"/>
                <w:szCs w:val="20"/>
              </w:rPr>
              <w:t xml:space="preserve"> </w:t>
            </w:r>
            <w:proofErr w:type="spellStart"/>
            <w:r>
              <w:rPr>
                <w:rFonts w:ascii="Times New Roman" w:hAnsi="Times New Roman"/>
                <w:sz w:val="20"/>
                <w:szCs w:val="20"/>
              </w:rPr>
              <w:t>наставе</w:t>
            </w:r>
            <w:proofErr w:type="spellEnd"/>
          </w:p>
        </w:tc>
        <w:tc>
          <w:tcPr>
            <w:tcW w:w="2749" w:type="dxa"/>
            <w:gridSpan w:val="2"/>
            <w:shd w:val="clear" w:color="auto" w:fill="auto"/>
            <w:vAlign w:val="center"/>
          </w:tcPr>
          <w:p w14:paraId="050EFD9C" w14:textId="77777777" w:rsidR="004641FC" w:rsidRPr="00AC0E94" w:rsidRDefault="004641FC" w:rsidP="00B3463D">
            <w:pPr>
              <w:tabs>
                <w:tab w:val="left" w:pos="567"/>
              </w:tabs>
              <w:rPr>
                <w:rFonts w:ascii="Times New Roman" w:hAnsi="Times New Roman"/>
                <w:sz w:val="20"/>
                <w:szCs w:val="20"/>
              </w:rPr>
            </w:pPr>
            <w:r>
              <w:rPr>
                <w:rFonts w:ascii="Times New Roman" w:hAnsi="Times New Roman"/>
                <w:iCs/>
                <w:sz w:val="20"/>
                <w:szCs w:val="20"/>
              </w:rPr>
              <w:t xml:space="preserve">Назив студијског програма </w:t>
            </w:r>
          </w:p>
        </w:tc>
        <w:tc>
          <w:tcPr>
            <w:tcW w:w="1011" w:type="dxa"/>
            <w:shd w:val="clear" w:color="auto" w:fill="auto"/>
            <w:vAlign w:val="center"/>
          </w:tcPr>
          <w:p w14:paraId="2B23F655"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iCs/>
                <w:sz w:val="20"/>
                <w:szCs w:val="20"/>
              </w:rPr>
              <w:t>В</w:t>
            </w:r>
            <w:r w:rsidRPr="00491993">
              <w:rPr>
                <w:rFonts w:ascii="Times New Roman" w:hAnsi="Times New Roman"/>
                <w:iCs/>
                <w:sz w:val="20"/>
                <w:szCs w:val="20"/>
                <w:lang w:val="sr-Cyrl-CS"/>
              </w:rPr>
              <w:t>рста студија</w:t>
            </w:r>
            <w:r>
              <w:rPr>
                <w:rFonts w:ascii="Times New Roman" w:hAnsi="Times New Roman"/>
                <w:iCs/>
                <w:sz w:val="20"/>
                <w:szCs w:val="20"/>
                <w:lang w:val="sr-Cyrl-CS"/>
              </w:rPr>
              <w:t xml:space="preserve"> (</w:t>
            </w:r>
            <w:r>
              <w:rPr>
                <w:rFonts w:ascii="Times New Roman" w:hAnsi="Times New Roman"/>
                <w:iCs/>
                <w:sz w:val="20"/>
                <w:szCs w:val="20"/>
              </w:rPr>
              <w:t>ОАС, МАС)</w:t>
            </w:r>
          </w:p>
        </w:tc>
      </w:tr>
      <w:tr w:rsidR="004641FC" w:rsidRPr="00491993" w14:paraId="607559B8" w14:textId="77777777" w:rsidTr="00D75B62">
        <w:trPr>
          <w:trHeight w:val="283"/>
        </w:trPr>
        <w:tc>
          <w:tcPr>
            <w:tcW w:w="816" w:type="dxa"/>
            <w:gridSpan w:val="2"/>
            <w:shd w:val="clear" w:color="auto" w:fill="auto"/>
            <w:vAlign w:val="center"/>
          </w:tcPr>
          <w:p w14:paraId="314DB9A9" w14:textId="77777777" w:rsidR="004641FC" w:rsidRPr="00491993" w:rsidRDefault="004641FC" w:rsidP="00B3463D">
            <w:pPr>
              <w:tabs>
                <w:tab w:val="left" w:pos="567"/>
              </w:tabs>
              <w:jc w:val="center"/>
              <w:rPr>
                <w:rFonts w:ascii="Times New Roman" w:hAnsi="Times New Roman"/>
                <w:sz w:val="20"/>
                <w:szCs w:val="20"/>
                <w:lang w:val="sr-Cyrl-CS"/>
              </w:rPr>
            </w:pPr>
            <w:r>
              <w:rPr>
                <w:rFonts w:ascii="Times New Roman" w:hAnsi="Times New Roman"/>
                <w:sz w:val="20"/>
                <w:szCs w:val="20"/>
                <w:lang w:val="sr-Cyrl-CS"/>
              </w:rPr>
              <w:t>1.</w:t>
            </w:r>
          </w:p>
        </w:tc>
        <w:tc>
          <w:tcPr>
            <w:tcW w:w="1106" w:type="dxa"/>
            <w:shd w:val="clear" w:color="auto" w:fill="auto"/>
            <w:vAlign w:val="center"/>
          </w:tcPr>
          <w:p w14:paraId="0DD85AE5" w14:textId="77777777" w:rsidR="004641FC" w:rsidRPr="00491993" w:rsidRDefault="004641FC" w:rsidP="00B3463D">
            <w:pPr>
              <w:tabs>
                <w:tab w:val="left" w:pos="567"/>
              </w:tabs>
              <w:rPr>
                <w:rFonts w:ascii="Times New Roman" w:hAnsi="Times New Roman"/>
                <w:sz w:val="20"/>
                <w:szCs w:val="20"/>
                <w:lang w:val="sr-Cyrl-CS"/>
              </w:rPr>
            </w:pPr>
            <w:r w:rsidRPr="009130B2">
              <w:rPr>
                <w:rFonts w:ascii="Times New Roman" w:hAnsi="Times New Roman"/>
                <w:sz w:val="20"/>
                <w:szCs w:val="20"/>
                <w:lang w:val="sr-Cyrl-CS"/>
              </w:rPr>
              <w:t>A1SA1</w:t>
            </w:r>
          </w:p>
        </w:tc>
        <w:tc>
          <w:tcPr>
            <w:tcW w:w="2980" w:type="dxa"/>
            <w:gridSpan w:val="6"/>
            <w:shd w:val="clear" w:color="auto" w:fill="auto"/>
            <w:vAlign w:val="center"/>
          </w:tcPr>
          <w:p w14:paraId="4023B625" w14:textId="77777777" w:rsidR="004641FC" w:rsidRPr="009130B2" w:rsidRDefault="004641FC" w:rsidP="00B3463D">
            <w:r w:rsidRPr="009130B2">
              <w:rPr>
                <w:rFonts w:ascii="Times New Roman" w:hAnsi="Times New Roman"/>
                <w:sz w:val="20"/>
                <w:szCs w:val="20"/>
                <w:lang w:val="sr-Cyrl-CS"/>
              </w:rPr>
              <w:t>Савремени енглески језик 1</w:t>
            </w:r>
          </w:p>
        </w:tc>
        <w:tc>
          <w:tcPr>
            <w:tcW w:w="1686" w:type="dxa"/>
            <w:gridSpan w:val="3"/>
            <w:shd w:val="clear" w:color="auto" w:fill="auto"/>
            <w:vAlign w:val="center"/>
          </w:tcPr>
          <w:p w14:paraId="350F70B3" w14:textId="77777777" w:rsidR="004641FC" w:rsidRPr="009130B2"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749" w:type="dxa"/>
            <w:gridSpan w:val="2"/>
            <w:shd w:val="clear" w:color="auto" w:fill="auto"/>
            <w:vAlign w:val="center"/>
          </w:tcPr>
          <w:p w14:paraId="5F73E5DC" w14:textId="77777777" w:rsidR="00D75B62"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r w:rsidR="00D75B62">
              <w:rPr>
                <w:rFonts w:ascii="Times New Roman" w:hAnsi="Times New Roman"/>
                <w:sz w:val="20"/>
                <w:szCs w:val="20"/>
                <w:lang w:val="sr-Cyrl-CS"/>
              </w:rPr>
              <w:t xml:space="preserve"> </w:t>
            </w:r>
          </w:p>
          <w:p w14:paraId="2C6352E7" w14:textId="42415558" w:rsidR="004641FC" w:rsidRPr="00491993" w:rsidRDefault="00D75B62" w:rsidP="00B3463D">
            <w:pPr>
              <w:tabs>
                <w:tab w:val="left" w:pos="567"/>
              </w:tabs>
              <w:rPr>
                <w:rFonts w:ascii="Times New Roman" w:hAnsi="Times New Roman"/>
                <w:sz w:val="20"/>
                <w:szCs w:val="20"/>
                <w:lang w:val="sr-Cyrl-CS"/>
              </w:rPr>
            </w:pPr>
            <w:r>
              <w:rPr>
                <w:rFonts w:ascii="Times New Roman" w:hAnsi="Times New Roman"/>
                <w:sz w:val="20"/>
                <w:szCs w:val="20"/>
                <w:lang w:val="sr-Cyrl-CS"/>
              </w:rPr>
              <w:t>(на даљину)</w:t>
            </w:r>
          </w:p>
        </w:tc>
        <w:tc>
          <w:tcPr>
            <w:tcW w:w="1011" w:type="dxa"/>
            <w:shd w:val="clear" w:color="auto" w:fill="auto"/>
            <w:vAlign w:val="center"/>
          </w:tcPr>
          <w:p w14:paraId="79703384"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4AA221B7" w14:textId="77777777" w:rsidTr="00D75B62">
        <w:trPr>
          <w:trHeight w:val="258"/>
        </w:trPr>
        <w:tc>
          <w:tcPr>
            <w:tcW w:w="816" w:type="dxa"/>
            <w:gridSpan w:val="2"/>
            <w:shd w:val="clear" w:color="auto" w:fill="auto"/>
            <w:vAlign w:val="center"/>
          </w:tcPr>
          <w:p w14:paraId="10FFD0F9" w14:textId="77777777" w:rsidR="004641FC" w:rsidRPr="00491993" w:rsidRDefault="004641FC" w:rsidP="00B3463D">
            <w:pPr>
              <w:tabs>
                <w:tab w:val="left" w:pos="567"/>
              </w:tabs>
              <w:jc w:val="center"/>
              <w:rPr>
                <w:rFonts w:ascii="Times New Roman" w:hAnsi="Times New Roman"/>
                <w:sz w:val="20"/>
                <w:szCs w:val="20"/>
                <w:lang w:val="sr-Cyrl-CS"/>
              </w:rPr>
            </w:pPr>
            <w:r>
              <w:rPr>
                <w:rFonts w:ascii="Times New Roman" w:hAnsi="Times New Roman"/>
                <w:sz w:val="20"/>
                <w:szCs w:val="20"/>
                <w:lang w:val="sr-Cyrl-CS"/>
              </w:rPr>
              <w:t>2.</w:t>
            </w:r>
          </w:p>
        </w:tc>
        <w:tc>
          <w:tcPr>
            <w:tcW w:w="1106" w:type="dxa"/>
            <w:shd w:val="clear" w:color="auto" w:fill="auto"/>
            <w:vAlign w:val="center"/>
          </w:tcPr>
          <w:p w14:paraId="41008DDD" w14:textId="77777777" w:rsidR="004641FC" w:rsidRPr="00491993" w:rsidRDefault="004641FC" w:rsidP="00B3463D">
            <w:pPr>
              <w:tabs>
                <w:tab w:val="left" w:pos="567"/>
              </w:tabs>
              <w:rPr>
                <w:rFonts w:ascii="Times New Roman" w:hAnsi="Times New Roman"/>
                <w:sz w:val="20"/>
                <w:szCs w:val="20"/>
                <w:lang w:val="sr-Cyrl-CS"/>
              </w:rPr>
            </w:pPr>
            <w:r w:rsidRPr="009130B2">
              <w:rPr>
                <w:rFonts w:ascii="Times New Roman" w:hAnsi="Times New Roman"/>
                <w:sz w:val="20"/>
                <w:szCs w:val="20"/>
                <w:lang w:val="sr-Cyrl-CS"/>
              </w:rPr>
              <w:t>A1SA2</w:t>
            </w:r>
          </w:p>
        </w:tc>
        <w:tc>
          <w:tcPr>
            <w:tcW w:w="2980" w:type="dxa"/>
            <w:gridSpan w:val="6"/>
            <w:shd w:val="clear" w:color="auto" w:fill="auto"/>
            <w:vAlign w:val="center"/>
          </w:tcPr>
          <w:p w14:paraId="4D4F33F9" w14:textId="77777777" w:rsidR="004641FC" w:rsidRPr="009130B2" w:rsidRDefault="004641FC" w:rsidP="00B3463D">
            <w:r w:rsidRPr="009130B2">
              <w:rPr>
                <w:rFonts w:ascii="Times New Roman" w:hAnsi="Times New Roman"/>
                <w:sz w:val="20"/>
                <w:szCs w:val="20"/>
                <w:lang w:val="sr-Cyrl-CS"/>
              </w:rPr>
              <w:t>Савремени енглески језик 2</w:t>
            </w:r>
          </w:p>
        </w:tc>
        <w:tc>
          <w:tcPr>
            <w:tcW w:w="1686" w:type="dxa"/>
            <w:gridSpan w:val="3"/>
            <w:shd w:val="clear" w:color="auto" w:fill="auto"/>
            <w:vAlign w:val="center"/>
          </w:tcPr>
          <w:p w14:paraId="7289A561"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749" w:type="dxa"/>
            <w:gridSpan w:val="2"/>
            <w:shd w:val="clear" w:color="auto" w:fill="auto"/>
            <w:vAlign w:val="center"/>
          </w:tcPr>
          <w:p w14:paraId="777A1CDB" w14:textId="77777777" w:rsidR="00D75B62"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 xml:space="preserve">Енглески језик у бизнису </w:t>
            </w:r>
          </w:p>
          <w:p w14:paraId="259A76D9" w14:textId="22B1EC88" w:rsidR="004641FC" w:rsidRPr="00491993"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(на даљину)</w:t>
            </w:r>
          </w:p>
        </w:tc>
        <w:tc>
          <w:tcPr>
            <w:tcW w:w="1011" w:type="dxa"/>
            <w:shd w:val="clear" w:color="auto" w:fill="auto"/>
            <w:vAlign w:val="center"/>
          </w:tcPr>
          <w:p w14:paraId="31CE1902"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3F8D989D" w14:textId="77777777" w:rsidTr="00D75B62">
        <w:trPr>
          <w:trHeight w:val="258"/>
        </w:trPr>
        <w:tc>
          <w:tcPr>
            <w:tcW w:w="816" w:type="dxa"/>
            <w:gridSpan w:val="2"/>
            <w:shd w:val="clear" w:color="auto" w:fill="auto"/>
            <w:vAlign w:val="center"/>
          </w:tcPr>
          <w:p w14:paraId="48F447F7" w14:textId="77777777" w:rsidR="004641FC" w:rsidRPr="0029201C" w:rsidRDefault="004641FC" w:rsidP="00B3463D">
            <w:pPr>
              <w:tabs>
                <w:tab w:val="left" w:pos="567"/>
              </w:tabs>
              <w:jc w:val="center"/>
              <w:rPr>
                <w:rFonts w:ascii="Times New Roman" w:hAnsi="Times New Roman"/>
                <w:sz w:val="20"/>
                <w:szCs w:val="20"/>
                <w:lang w:val="sr-Latn-RS"/>
              </w:rPr>
            </w:pPr>
            <w:r>
              <w:rPr>
                <w:rFonts w:ascii="Times New Roman" w:hAnsi="Times New Roman"/>
                <w:sz w:val="20"/>
                <w:szCs w:val="20"/>
                <w:lang w:val="sr-Latn-RS"/>
              </w:rPr>
              <w:t>3.</w:t>
            </w:r>
          </w:p>
        </w:tc>
        <w:tc>
          <w:tcPr>
            <w:tcW w:w="1106" w:type="dxa"/>
            <w:shd w:val="clear" w:color="auto" w:fill="auto"/>
            <w:vAlign w:val="center"/>
          </w:tcPr>
          <w:p w14:paraId="5E79AA71" w14:textId="77777777" w:rsidR="004641FC" w:rsidRPr="0029201C" w:rsidRDefault="004641FC" w:rsidP="00B3463D">
            <w:pPr>
              <w:tabs>
                <w:tab w:val="left" w:pos="567"/>
              </w:tabs>
              <w:rPr>
                <w:rFonts w:ascii="Times New Roman" w:hAnsi="Times New Roman"/>
                <w:sz w:val="20"/>
                <w:szCs w:val="20"/>
                <w:lang w:val="sr-Latn-RS"/>
              </w:rPr>
            </w:pPr>
            <w:r>
              <w:rPr>
                <w:rFonts w:ascii="Times New Roman" w:hAnsi="Times New Roman"/>
                <w:sz w:val="20"/>
                <w:szCs w:val="20"/>
                <w:lang w:val="sr-Cyrl-CS"/>
              </w:rPr>
              <w:t>А</w:t>
            </w:r>
            <w:r>
              <w:rPr>
                <w:rFonts w:ascii="Times New Roman" w:hAnsi="Times New Roman"/>
                <w:sz w:val="20"/>
                <w:szCs w:val="20"/>
                <w:lang w:val="sr-Latn-RS"/>
              </w:rPr>
              <w:t>2SA3</w:t>
            </w:r>
          </w:p>
        </w:tc>
        <w:tc>
          <w:tcPr>
            <w:tcW w:w="2980" w:type="dxa"/>
            <w:gridSpan w:val="6"/>
            <w:shd w:val="clear" w:color="auto" w:fill="auto"/>
            <w:vAlign w:val="center"/>
          </w:tcPr>
          <w:p w14:paraId="7C8C9779" w14:textId="77777777" w:rsidR="004641FC" w:rsidRPr="0029201C" w:rsidRDefault="004641FC" w:rsidP="00B3463D">
            <w:pPr>
              <w:rPr>
                <w:rFonts w:ascii="Times New Roman" w:hAnsi="Times New Roman"/>
                <w:sz w:val="20"/>
                <w:szCs w:val="20"/>
              </w:rPr>
            </w:pPr>
            <w:proofErr w:type="spellStart"/>
            <w:r>
              <w:rPr>
                <w:rFonts w:ascii="Times New Roman" w:hAnsi="Times New Roman"/>
                <w:sz w:val="20"/>
                <w:szCs w:val="20"/>
              </w:rPr>
              <w:t>Савремени</w:t>
            </w:r>
            <w:proofErr w:type="spellEnd"/>
            <w:r>
              <w:rPr>
                <w:rFonts w:ascii="Times New Roman" w:hAnsi="Times New Roman"/>
                <w:sz w:val="20"/>
                <w:szCs w:val="20"/>
              </w:rPr>
              <w:t xml:space="preserve"> </w:t>
            </w:r>
            <w:proofErr w:type="spellStart"/>
            <w:r>
              <w:rPr>
                <w:rFonts w:ascii="Times New Roman" w:hAnsi="Times New Roman"/>
                <w:sz w:val="20"/>
                <w:szCs w:val="20"/>
              </w:rPr>
              <w:t>енглески</w:t>
            </w:r>
            <w:proofErr w:type="spellEnd"/>
            <w:r>
              <w:rPr>
                <w:rFonts w:ascii="Times New Roman" w:hAnsi="Times New Roman"/>
                <w:sz w:val="20"/>
                <w:szCs w:val="20"/>
              </w:rPr>
              <w:t xml:space="preserve"> </w:t>
            </w:r>
            <w:proofErr w:type="spellStart"/>
            <w:r>
              <w:rPr>
                <w:rFonts w:ascii="Times New Roman" w:hAnsi="Times New Roman"/>
                <w:sz w:val="20"/>
                <w:szCs w:val="20"/>
              </w:rPr>
              <w:t>језик</w:t>
            </w:r>
            <w:proofErr w:type="spellEnd"/>
            <w:r>
              <w:rPr>
                <w:rFonts w:ascii="Times New Roman" w:hAnsi="Times New Roman"/>
                <w:sz w:val="20"/>
                <w:szCs w:val="20"/>
              </w:rPr>
              <w:t xml:space="preserve"> 3</w:t>
            </w:r>
          </w:p>
        </w:tc>
        <w:tc>
          <w:tcPr>
            <w:tcW w:w="1686" w:type="dxa"/>
            <w:gridSpan w:val="3"/>
            <w:shd w:val="clear" w:color="auto" w:fill="auto"/>
            <w:vAlign w:val="center"/>
          </w:tcPr>
          <w:p w14:paraId="389C08C6" w14:textId="77777777" w:rsidR="004641FC"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749" w:type="dxa"/>
            <w:gridSpan w:val="2"/>
            <w:shd w:val="clear" w:color="auto" w:fill="auto"/>
            <w:vAlign w:val="center"/>
          </w:tcPr>
          <w:p w14:paraId="1ECBD155" w14:textId="77777777" w:rsidR="00D75B62"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 xml:space="preserve">Енглески језик у бизнису </w:t>
            </w:r>
          </w:p>
          <w:p w14:paraId="55096BAB" w14:textId="0C2A7F00" w:rsidR="004641FC"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(на даљину)</w:t>
            </w:r>
          </w:p>
        </w:tc>
        <w:tc>
          <w:tcPr>
            <w:tcW w:w="1011" w:type="dxa"/>
            <w:shd w:val="clear" w:color="auto" w:fill="auto"/>
            <w:vAlign w:val="center"/>
          </w:tcPr>
          <w:p w14:paraId="657473DB" w14:textId="77777777"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491288A1" w14:textId="77777777" w:rsidTr="00D75B62">
        <w:trPr>
          <w:trHeight w:val="264"/>
        </w:trPr>
        <w:tc>
          <w:tcPr>
            <w:tcW w:w="816" w:type="dxa"/>
            <w:gridSpan w:val="2"/>
            <w:shd w:val="clear" w:color="auto" w:fill="auto"/>
            <w:vAlign w:val="center"/>
          </w:tcPr>
          <w:p w14:paraId="362482C5" w14:textId="77777777" w:rsidR="004641FC" w:rsidRPr="00491993" w:rsidRDefault="004641FC" w:rsidP="00B3463D">
            <w:pPr>
              <w:tabs>
                <w:tab w:val="left" w:pos="567"/>
              </w:tabs>
              <w:jc w:val="center"/>
              <w:rPr>
                <w:rFonts w:ascii="Times New Roman" w:hAnsi="Times New Roman"/>
                <w:sz w:val="20"/>
                <w:szCs w:val="20"/>
                <w:lang w:val="sr-Cyrl-CS"/>
              </w:rPr>
            </w:pPr>
            <w:r>
              <w:rPr>
                <w:rFonts w:ascii="Times New Roman" w:hAnsi="Times New Roman"/>
                <w:sz w:val="20"/>
                <w:szCs w:val="20"/>
                <w:lang w:val="sr-Cyrl-CS"/>
              </w:rPr>
              <w:t>4.</w:t>
            </w:r>
          </w:p>
        </w:tc>
        <w:tc>
          <w:tcPr>
            <w:tcW w:w="1106" w:type="dxa"/>
            <w:shd w:val="clear" w:color="auto" w:fill="auto"/>
            <w:vAlign w:val="center"/>
          </w:tcPr>
          <w:p w14:paraId="31B9A133" w14:textId="77777777" w:rsidR="004641FC" w:rsidRPr="00491993" w:rsidRDefault="004641FC" w:rsidP="00B3463D">
            <w:pPr>
              <w:tabs>
                <w:tab w:val="left" w:pos="567"/>
              </w:tabs>
              <w:rPr>
                <w:rFonts w:ascii="Times New Roman" w:hAnsi="Times New Roman"/>
                <w:sz w:val="20"/>
                <w:szCs w:val="20"/>
                <w:lang w:val="sr-Cyrl-CS"/>
              </w:rPr>
            </w:pPr>
            <w:r w:rsidRPr="00907BFB">
              <w:rPr>
                <w:rFonts w:ascii="Times New Roman" w:hAnsi="Times New Roman"/>
                <w:sz w:val="20"/>
                <w:szCs w:val="20"/>
                <w:lang w:val="sr-Cyrl-CS"/>
              </w:rPr>
              <w:t xml:space="preserve">A3SA5  </w:t>
            </w:r>
          </w:p>
        </w:tc>
        <w:tc>
          <w:tcPr>
            <w:tcW w:w="2980" w:type="dxa"/>
            <w:gridSpan w:val="6"/>
            <w:shd w:val="clear" w:color="auto" w:fill="auto"/>
            <w:vAlign w:val="center"/>
          </w:tcPr>
          <w:p w14:paraId="3969EF01" w14:textId="77777777" w:rsidR="004641FC" w:rsidRPr="00907BFB" w:rsidRDefault="004641FC" w:rsidP="00B3463D">
            <w:r w:rsidRPr="00907BFB">
              <w:rPr>
                <w:rFonts w:ascii="Times New Roman" w:hAnsi="Times New Roman"/>
                <w:sz w:val="20"/>
                <w:szCs w:val="20"/>
                <w:lang w:val="sr-Cyrl-CS"/>
              </w:rPr>
              <w:t>Савремени енглески језик 5</w:t>
            </w:r>
          </w:p>
        </w:tc>
        <w:tc>
          <w:tcPr>
            <w:tcW w:w="1686" w:type="dxa"/>
            <w:gridSpan w:val="3"/>
            <w:shd w:val="clear" w:color="auto" w:fill="auto"/>
            <w:vAlign w:val="center"/>
          </w:tcPr>
          <w:p w14:paraId="3002CC29"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749" w:type="dxa"/>
            <w:gridSpan w:val="2"/>
            <w:shd w:val="clear" w:color="auto" w:fill="auto"/>
            <w:vAlign w:val="center"/>
          </w:tcPr>
          <w:p w14:paraId="5556E3AA" w14:textId="77777777" w:rsidR="00D75B62"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 xml:space="preserve">Енглески језик у бизнису </w:t>
            </w:r>
          </w:p>
          <w:p w14:paraId="765F0FB7" w14:textId="0168C13C" w:rsidR="004641FC" w:rsidRPr="00491993"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(на даљину)</w:t>
            </w:r>
          </w:p>
        </w:tc>
        <w:tc>
          <w:tcPr>
            <w:tcW w:w="1011" w:type="dxa"/>
            <w:shd w:val="clear" w:color="auto" w:fill="auto"/>
            <w:vAlign w:val="center"/>
          </w:tcPr>
          <w:p w14:paraId="37EAE2FB"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355B4583" w14:textId="77777777" w:rsidTr="00D75B62">
        <w:trPr>
          <w:trHeight w:val="215"/>
        </w:trPr>
        <w:tc>
          <w:tcPr>
            <w:tcW w:w="816" w:type="dxa"/>
            <w:gridSpan w:val="2"/>
            <w:shd w:val="clear" w:color="auto" w:fill="auto"/>
            <w:vAlign w:val="center"/>
          </w:tcPr>
          <w:p w14:paraId="67107355" w14:textId="77777777" w:rsidR="004641FC" w:rsidRDefault="004641FC" w:rsidP="00B3463D">
            <w:pPr>
              <w:tabs>
                <w:tab w:val="left" w:pos="567"/>
              </w:tabs>
              <w:jc w:val="center"/>
              <w:rPr>
                <w:rFonts w:ascii="Times New Roman" w:hAnsi="Times New Roman"/>
                <w:sz w:val="20"/>
                <w:szCs w:val="20"/>
                <w:lang w:val="sr-Cyrl-CS"/>
              </w:rPr>
            </w:pPr>
            <w:r>
              <w:rPr>
                <w:rFonts w:ascii="Times New Roman" w:hAnsi="Times New Roman"/>
                <w:sz w:val="20"/>
                <w:szCs w:val="20"/>
                <w:lang w:val="sr-Cyrl-CS"/>
              </w:rPr>
              <w:t>5.</w:t>
            </w:r>
          </w:p>
        </w:tc>
        <w:tc>
          <w:tcPr>
            <w:tcW w:w="1106" w:type="dxa"/>
            <w:shd w:val="clear" w:color="auto" w:fill="auto"/>
            <w:vAlign w:val="center"/>
          </w:tcPr>
          <w:p w14:paraId="7D2584D4" w14:textId="77777777" w:rsidR="004641FC" w:rsidRPr="00907BFB" w:rsidRDefault="004641FC" w:rsidP="00B3463D">
            <w:pPr>
              <w:tabs>
                <w:tab w:val="left" w:pos="567"/>
              </w:tabs>
              <w:rPr>
                <w:rFonts w:ascii="Times New Roman" w:hAnsi="Times New Roman"/>
                <w:sz w:val="20"/>
                <w:szCs w:val="20"/>
                <w:lang w:val="sr-Cyrl-CS"/>
              </w:rPr>
            </w:pPr>
            <w:r w:rsidRPr="00907BFB">
              <w:rPr>
                <w:rFonts w:ascii="Times New Roman" w:hAnsi="Times New Roman"/>
                <w:sz w:val="20"/>
                <w:szCs w:val="20"/>
                <w:lang w:val="sr-Cyrl-CS"/>
              </w:rPr>
              <w:t>A3S01</w:t>
            </w:r>
          </w:p>
        </w:tc>
        <w:tc>
          <w:tcPr>
            <w:tcW w:w="2980" w:type="dxa"/>
            <w:gridSpan w:val="6"/>
            <w:shd w:val="clear" w:color="auto" w:fill="auto"/>
            <w:vAlign w:val="center"/>
          </w:tcPr>
          <w:p w14:paraId="2365AA02" w14:textId="77777777" w:rsidR="004641FC" w:rsidRPr="00907BFB" w:rsidRDefault="004641FC" w:rsidP="00B3463D">
            <w:r w:rsidRPr="00907BFB">
              <w:rPr>
                <w:rFonts w:ascii="Times New Roman" w:hAnsi="Times New Roman"/>
                <w:sz w:val="20"/>
                <w:szCs w:val="20"/>
                <w:lang w:val="sr-Cyrl-CS"/>
              </w:rPr>
              <w:t>Енглески језик у савременом пословању и комуницирању</w:t>
            </w:r>
          </w:p>
        </w:tc>
        <w:tc>
          <w:tcPr>
            <w:tcW w:w="1686" w:type="dxa"/>
            <w:gridSpan w:val="3"/>
            <w:shd w:val="clear" w:color="auto" w:fill="auto"/>
            <w:vAlign w:val="center"/>
          </w:tcPr>
          <w:p w14:paraId="0E37E546" w14:textId="77777777" w:rsidR="004641FC"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749" w:type="dxa"/>
            <w:gridSpan w:val="2"/>
            <w:shd w:val="clear" w:color="auto" w:fill="auto"/>
            <w:vAlign w:val="center"/>
          </w:tcPr>
          <w:p w14:paraId="373481D7" w14:textId="77777777" w:rsidR="00D75B62"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 xml:space="preserve">Енглески језик у бизнису </w:t>
            </w:r>
          </w:p>
          <w:p w14:paraId="11635A0B" w14:textId="7465E7D3" w:rsidR="004641FC"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(на даљину)</w:t>
            </w:r>
          </w:p>
        </w:tc>
        <w:tc>
          <w:tcPr>
            <w:tcW w:w="1011" w:type="dxa"/>
            <w:shd w:val="clear" w:color="auto" w:fill="auto"/>
            <w:vAlign w:val="center"/>
          </w:tcPr>
          <w:p w14:paraId="2B820089" w14:textId="77777777"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4398050A" w14:textId="77777777" w:rsidTr="00D75B62">
        <w:trPr>
          <w:trHeight w:val="215"/>
        </w:trPr>
        <w:tc>
          <w:tcPr>
            <w:tcW w:w="816" w:type="dxa"/>
            <w:gridSpan w:val="2"/>
            <w:shd w:val="clear" w:color="auto" w:fill="auto"/>
            <w:vAlign w:val="center"/>
          </w:tcPr>
          <w:p w14:paraId="09867FD8" w14:textId="77777777" w:rsidR="004641FC" w:rsidRDefault="004641FC" w:rsidP="00B3463D">
            <w:pPr>
              <w:tabs>
                <w:tab w:val="left" w:pos="567"/>
              </w:tabs>
              <w:jc w:val="center"/>
              <w:rPr>
                <w:rFonts w:ascii="Times New Roman" w:hAnsi="Times New Roman"/>
                <w:sz w:val="20"/>
                <w:szCs w:val="20"/>
                <w:lang w:val="sr-Cyrl-CS"/>
              </w:rPr>
            </w:pPr>
            <w:r>
              <w:rPr>
                <w:rFonts w:ascii="Times New Roman" w:hAnsi="Times New Roman"/>
                <w:sz w:val="20"/>
                <w:szCs w:val="20"/>
                <w:lang w:val="sr-Cyrl-CS"/>
              </w:rPr>
              <w:t>6.</w:t>
            </w:r>
          </w:p>
        </w:tc>
        <w:tc>
          <w:tcPr>
            <w:tcW w:w="1106" w:type="dxa"/>
            <w:shd w:val="clear" w:color="auto" w:fill="auto"/>
            <w:vAlign w:val="center"/>
          </w:tcPr>
          <w:p w14:paraId="07E33F5D" w14:textId="77777777" w:rsidR="004641FC" w:rsidRPr="00907BFB" w:rsidRDefault="004641FC" w:rsidP="00B3463D">
            <w:pPr>
              <w:tabs>
                <w:tab w:val="left" w:pos="567"/>
              </w:tabs>
              <w:rPr>
                <w:rFonts w:ascii="Times New Roman" w:hAnsi="Times New Roman"/>
                <w:sz w:val="20"/>
                <w:szCs w:val="20"/>
                <w:lang w:val="sr-Cyrl-CS"/>
              </w:rPr>
            </w:pPr>
            <w:r w:rsidRPr="00907BFB">
              <w:rPr>
                <w:rFonts w:ascii="Times New Roman" w:hAnsi="Times New Roman"/>
                <w:sz w:val="20"/>
                <w:szCs w:val="20"/>
                <w:lang w:val="sr-Cyrl-CS"/>
              </w:rPr>
              <w:t>A4S04</w:t>
            </w:r>
          </w:p>
        </w:tc>
        <w:tc>
          <w:tcPr>
            <w:tcW w:w="2980" w:type="dxa"/>
            <w:gridSpan w:val="6"/>
            <w:shd w:val="clear" w:color="auto" w:fill="auto"/>
            <w:vAlign w:val="center"/>
          </w:tcPr>
          <w:p w14:paraId="3402879C" w14:textId="77777777" w:rsidR="004641FC" w:rsidRPr="00907BFB" w:rsidRDefault="004641FC" w:rsidP="00B3463D">
            <w:r w:rsidRPr="00907BFB">
              <w:rPr>
                <w:rFonts w:ascii="Times New Roman" w:hAnsi="Times New Roman"/>
                <w:sz w:val="20"/>
                <w:szCs w:val="20"/>
                <w:lang w:val="sr-Cyrl-CS"/>
              </w:rPr>
              <w:t>Енглески језик у информатици и дигиталном бизнису</w:t>
            </w:r>
          </w:p>
        </w:tc>
        <w:tc>
          <w:tcPr>
            <w:tcW w:w="1686" w:type="dxa"/>
            <w:gridSpan w:val="3"/>
            <w:shd w:val="clear" w:color="auto" w:fill="auto"/>
            <w:vAlign w:val="center"/>
          </w:tcPr>
          <w:p w14:paraId="601947AF" w14:textId="77777777" w:rsidR="004641FC"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2749" w:type="dxa"/>
            <w:gridSpan w:val="2"/>
            <w:shd w:val="clear" w:color="auto" w:fill="auto"/>
            <w:vAlign w:val="center"/>
          </w:tcPr>
          <w:p w14:paraId="047B77E0" w14:textId="77777777" w:rsidR="00D75B62"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 xml:space="preserve">Енглески језик у бизнису </w:t>
            </w:r>
          </w:p>
          <w:p w14:paraId="44DFE083" w14:textId="0FB28759" w:rsidR="004641FC"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(на даљину)</w:t>
            </w:r>
          </w:p>
        </w:tc>
        <w:tc>
          <w:tcPr>
            <w:tcW w:w="1011" w:type="dxa"/>
            <w:shd w:val="clear" w:color="auto" w:fill="auto"/>
            <w:vAlign w:val="center"/>
          </w:tcPr>
          <w:p w14:paraId="5BB4D68F" w14:textId="77777777" w:rsidR="004641FC"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196D1792" w14:textId="77777777" w:rsidTr="00B3463D">
        <w:trPr>
          <w:trHeight w:val="427"/>
        </w:trPr>
        <w:tc>
          <w:tcPr>
            <w:tcW w:w="10348" w:type="dxa"/>
            <w:gridSpan w:val="15"/>
            <w:vAlign w:val="center"/>
          </w:tcPr>
          <w:p w14:paraId="3A062959"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Репрезентативне референце (минимално 5 не више од 10)</w:t>
            </w:r>
          </w:p>
        </w:tc>
      </w:tr>
      <w:tr w:rsidR="004641FC" w:rsidRPr="00491993" w14:paraId="7AA70BF2" w14:textId="77777777" w:rsidTr="00B3463D">
        <w:trPr>
          <w:trHeight w:val="427"/>
        </w:trPr>
        <w:tc>
          <w:tcPr>
            <w:tcW w:w="454" w:type="dxa"/>
            <w:vAlign w:val="center"/>
          </w:tcPr>
          <w:p w14:paraId="092E0685" w14:textId="2A863E1B" w:rsidR="004641FC" w:rsidRPr="00491993" w:rsidRDefault="00D75B62" w:rsidP="00D75B62">
            <w:pPr>
              <w:tabs>
                <w:tab w:val="left" w:pos="383"/>
              </w:tabs>
              <w:spacing w:after="60"/>
              <w:ind w:left="34"/>
              <w:rPr>
                <w:rFonts w:ascii="Times New Roman" w:hAnsi="Times New Roman"/>
                <w:sz w:val="20"/>
                <w:szCs w:val="20"/>
                <w:lang w:val="sr-Cyrl-CS"/>
              </w:rPr>
            </w:pPr>
            <w:r>
              <w:rPr>
                <w:rFonts w:ascii="Times New Roman" w:hAnsi="Times New Roman"/>
                <w:sz w:val="20"/>
                <w:szCs w:val="20"/>
                <w:lang w:val="sr-Cyrl-CS"/>
              </w:rPr>
              <w:t>1.</w:t>
            </w:r>
          </w:p>
        </w:tc>
        <w:tc>
          <w:tcPr>
            <w:tcW w:w="9894" w:type="dxa"/>
            <w:gridSpan w:val="14"/>
            <w:shd w:val="clear" w:color="auto" w:fill="auto"/>
            <w:vAlign w:val="center"/>
          </w:tcPr>
          <w:p w14:paraId="45BCE4EC" w14:textId="77777777" w:rsidR="004641FC" w:rsidRPr="00907BFB" w:rsidRDefault="004641FC" w:rsidP="00B3463D">
            <w:pPr>
              <w:tabs>
                <w:tab w:val="left" w:pos="567"/>
              </w:tabs>
              <w:jc w:val="both"/>
              <w:rPr>
                <w:rFonts w:ascii="Times New Roman" w:hAnsi="Times New Roman"/>
                <w:sz w:val="20"/>
                <w:szCs w:val="20"/>
              </w:rPr>
            </w:pPr>
            <w:proofErr w:type="spellStart"/>
            <w:r w:rsidRPr="00907BFB">
              <w:rPr>
                <w:rFonts w:ascii="Times New Roman" w:hAnsi="Times New Roman"/>
                <w:sz w:val="20"/>
                <w:szCs w:val="20"/>
              </w:rPr>
              <w:t>Šipragić</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Đokić</w:t>
            </w:r>
            <w:proofErr w:type="spellEnd"/>
            <w:r w:rsidRPr="00907BFB">
              <w:rPr>
                <w:rFonts w:ascii="Times New Roman" w:hAnsi="Times New Roman"/>
                <w:sz w:val="20"/>
                <w:szCs w:val="20"/>
              </w:rPr>
              <w:t xml:space="preserve">, S., Z. </w:t>
            </w:r>
            <w:proofErr w:type="spellStart"/>
            <w:r w:rsidRPr="00907BFB">
              <w:rPr>
                <w:rFonts w:ascii="Times New Roman" w:hAnsi="Times New Roman"/>
                <w:sz w:val="20"/>
                <w:szCs w:val="20"/>
              </w:rPr>
              <w:t>Čajka</w:t>
            </w:r>
            <w:proofErr w:type="spellEnd"/>
            <w:r w:rsidRPr="00907BFB">
              <w:rPr>
                <w:rFonts w:ascii="Times New Roman" w:hAnsi="Times New Roman"/>
                <w:sz w:val="20"/>
                <w:szCs w:val="20"/>
              </w:rPr>
              <w:t xml:space="preserve">, </w:t>
            </w:r>
            <w:r w:rsidRPr="00907BFB">
              <w:rPr>
                <w:rFonts w:ascii="Times New Roman" w:hAnsi="Times New Roman"/>
                <w:b/>
                <w:sz w:val="20"/>
                <w:szCs w:val="20"/>
              </w:rPr>
              <w:t xml:space="preserve">M. </w:t>
            </w:r>
            <w:proofErr w:type="spellStart"/>
            <w:r w:rsidRPr="00907BFB">
              <w:rPr>
                <w:rFonts w:ascii="Times New Roman" w:hAnsi="Times New Roman"/>
                <w:b/>
                <w:sz w:val="20"/>
                <w:szCs w:val="20"/>
              </w:rPr>
              <w:t>Tanasijević</w:t>
            </w:r>
            <w:proofErr w:type="spellEnd"/>
            <w:r w:rsidRPr="00907BFB">
              <w:rPr>
                <w:rFonts w:ascii="Times New Roman" w:hAnsi="Times New Roman"/>
                <w:sz w:val="20"/>
                <w:szCs w:val="20"/>
              </w:rPr>
              <w:t xml:space="preserve"> (2018). </w:t>
            </w:r>
            <w:r w:rsidRPr="00907BFB">
              <w:rPr>
                <w:rFonts w:ascii="Times New Roman" w:hAnsi="Times New Roman"/>
                <w:i/>
                <w:sz w:val="20"/>
                <w:szCs w:val="20"/>
              </w:rPr>
              <w:t xml:space="preserve">O </w:t>
            </w:r>
            <w:proofErr w:type="spellStart"/>
            <w:r w:rsidRPr="00907BFB">
              <w:rPr>
                <w:rFonts w:ascii="Times New Roman" w:hAnsi="Times New Roman"/>
                <w:i/>
                <w:sz w:val="20"/>
                <w:szCs w:val="20"/>
              </w:rPr>
              <w:t>nekim</w:t>
            </w:r>
            <w:proofErr w:type="spellEnd"/>
            <w:r w:rsidRPr="00907BFB">
              <w:rPr>
                <w:rFonts w:ascii="Times New Roman" w:hAnsi="Times New Roman"/>
                <w:i/>
                <w:sz w:val="20"/>
                <w:szCs w:val="20"/>
              </w:rPr>
              <w:t xml:space="preserve"> </w:t>
            </w:r>
            <w:proofErr w:type="spellStart"/>
            <w:r w:rsidRPr="00907BFB">
              <w:rPr>
                <w:rFonts w:ascii="Times New Roman" w:hAnsi="Times New Roman"/>
                <w:i/>
                <w:sz w:val="20"/>
                <w:szCs w:val="20"/>
              </w:rPr>
              <w:t>problemima</w:t>
            </w:r>
            <w:proofErr w:type="spellEnd"/>
            <w:r w:rsidRPr="00907BFB">
              <w:rPr>
                <w:rFonts w:ascii="Times New Roman" w:hAnsi="Times New Roman"/>
                <w:i/>
                <w:sz w:val="20"/>
                <w:szCs w:val="20"/>
              </w:rPr>
              <w:t xml:space="preserve"> </w:t>
            </w:r>
            <w:proofErr w:type="spellStart"/>
            <w:r w:rsidRPr="00907BFB">
              <w:rPr>
                <w:rFonts w:ascii="Times New Roman" w:hAnsi="Times New Roman"/>
                <w:i/>
                <w:sz w:val="20"/>
                <w:szCs w:val="20"/>
              </w:rPr>
              <w:t>vrednovanja</w:t>
            </w:r>
            <w:proofErr w:type="spellEnd"/>
            <w:r w:rsidRPr="00907BFB">
              <w:rPr>
                <w:rFonts w:ascii="Times New Roman" w:hAnsi="Times New Roman"/>
                <w:i/>
                <w:sz w:val="20"/>
                <w:szCs w:val="20"/>
              </w:rPr>
              <w:t xml:space="preserve"> </w:t>
            </w:r>
            <w:proofErr w:type="spellStart"/>
            <w:r w:rsidRPr="00907BFB">
              <w:rPr>
                <w:rFonts w:ascii="Times New Roman" w:hAnsi="Times New Roman"/>
                <w:i/>
                <w:sz w:val="20"/>
                <w:szCs w:val="20"/>
              </w:rPr>
              <w:t>znanjaengleskog</w:t>
            </w:r>
            <w:proofErr w:type="spellEnd"/>
            <w:r w:rsidRPr="00907BFB">
              <w:rPr>
                <w:rFonts w:ascii="Times New Roman" w:hAnsi="Times New Roman"/>
                <w:i/>
                <w:sz w:val="20"/>
                <w:szCs w:val="20"/>
              </w:rPr>
              <w:t xml:space="preserve"> </w:t>
            </w:r>
            <w:proofErr w:type="spellStart"/>
            <w:r w:rsidRPr="00907BFB">
              <w:rPr>
                <w:rFonts w:ascii="Times New Roman" w:hAnsi="Times New Roman"/>
                <w:i/>
                <w:sz w:val="20"/>
                <w:szCs w:val="20"/>
              </w:rPr>
              <w:t>jezika</w:t>
            </w:r>
            <w:proofErr w:type="spellEnd"/>
            <w:r w:rsidRPr="00907BFB">
              <w:rPr>
                <w:rFonts w:ascii="Times New Roman" w:hAnsi="Times New Roman"/>
                <w:i/>
                <w:sz w:val="20"/>
                <w:szCs w:val="20"/>
              </w:rPr>
              <w:t xml:space="preserve"> </w:t>
            </w:r>
            <w:proofErr w:type="spellStart"/>
            <w:r w:rsidRPr="00907BFB">
              <w:rPr>
                <w:rFonts w:ascii="Times New Roman" w:hAnsi="Times New Roman"/>
                <w:i/>
                <w:sz w:val="20"/>
                <w:szCs w:val="20"/>
              </w:rPr>
              <w:t>ekonomske</w:t>
            </w:r>
            <w:proofErr w:type="spellEnd"/>
            <w:r w:rsidRPr="00907BFB">
              <w:rPr>
                <w:rFonts w:ascii="Times New Roman" w:hAnsi="Times New Roman"/>
                <w:i/>
                <w:sz w:val="20"/>
                <w:szCs w:val="20"/>
              </w:rPr>
              <w:t xml:space="preserve"> </w:t>
            </w:r>
            <w:proofErr w:type="spellStart"/>
            <w:r w:rsidRPr="00907BFB">
              <w:rPr>
                <w:rFonts w:ascii="Times New Roman" w:hAnsi="Times New Roman"/>
                <w:i/>
                <w:sz w:val="20"/>
                <w:szCs w:val="20"/>
              </w:rPr>
              <w:t>struke</w:t>
            </w:r>
            <w:proofErr w:type="spellEnd"/>
            <w:r w:rsidRPr="00907BFB">
              <w:rPr>
                <w:rFonts w:ascii="Times New Roman" w:hAnsi="Times New Roman"/>
                <w:i/>
                <w:sz w:val="20"/>
                <w:szCs w:val="20"/>
              </w:rPr>
              <w:t xml:space="preserve"> u </w:t>
            </w:r>
            <w:proofErr w:type="spellStart"/>
            <w:r w:rsidRPr="00907BFB">
              <w:rPr>
                <w:rFonts w:ascii="Times New Roman" w:hAnsi="Times New Roman"/>
                <w:i/>
                <w:sz w:val="20"/>
                <w:szCs w:val="20"/>
              </w:rPr>
              <w:t>visokom</w:t>
            </w:r>
            <w:proofErr w:type="spellEnd"/>
            <w:r w:rsidRPr="00907BFB">
              <w:rPr>
                <w:rFonts w:ascii="Times New Roman" w:hAnsi="Times New Roman"/>
                <w:i/>
                <w:sz w:val="20"/>
                <w:szCs w:val="20"/>
              </w:rPr>
              <w:t xml:space="preserve"> </w:t>
            </w:r>
            <w:proofErr w:type="spellStart"/>
            <w:r w:rsidRPr="00907BFB">
              <w:rPr>
                <w:rFonts w:ascii="Times New Roman" w:hAnsi="Times New Roman"/>
                <w:i/>
                <w:sz w:val="20"/>
                <w:szCs w:val="20"/>
              </w:rPr>
              <w:t>obrazovanju</w:t>
            </w:r>
            <w:proofErr w:type="spellEnd"/>
            <w:r w:rsidRPr="00907BFB">
              <w:rPr>
                <w:rFonts w:ascii="Times New Roman" w:hAnsi="Times New Roman"/>
                <w:i/>
                <w:sz w:val="20"/>
                <w:szCs w:val="20"/>
              </w:rPr>
              <w:t>,</w:t>
            </w:r>
            <w:r w:rsidRPr="00907BFB">
              <w:rPr>
                <w:rFonts w:ascii="Times New Roman" w:hAnsi="Times New Roman"/>
                <w:sz w:val="20"/>
                <w:szCs w:val="20"/>
              </w:rPr>
              <w:t xml:space="preserve"> </w:t>
            </w:r>
            <w:proofErr w:type="spellStart"/>
            <w:r w:rsidRPr="00907BFB">
              <w:rPr>
                <w:rFonts w:ascii="Times New Roman" w:hAnsi="Times New Roman"/>
                <w:sz w:val="20"/>
                <w:szCs w:val="20"/>
              </w:rPr>
              <w:t>tematski</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zbornik</w:t>
            </w:r>
            <w:proofErr w:type="spellEnd"/>
            <w:r w:rsidRPr="00907BFB">
              <w:rPr>
                <w:rFonts w:ascii="Times New Roman" w:hAnsi="Times New Roman"/>
                <w:sz w:val="20"/>
                <w:szCs w:val="20"/>
              </w:rPr>
              <w:t xml:space="preserve">: Jezik </w:t>
            </w:r>
            <w:proofErr w:type="spellStart"/>
            <w:r w:rsidRPr="00907BFB">
              <w:rPr>
                <w:rFonts w:ascii="Times New Roman" w:hAnsi="Times New Roman"/>
                <w:sz w:val="20"/>
                <w:szCs w:val="20"/>
              </w:rPr>
              <w:t>struje</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i</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profesionalni</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identitet</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Učiteljski</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fakultet</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Univerzitet</w:t>
            </w:r>
            <w:proofErr w:type="spellEnd"/>
            <w:r w:rsidRPr="00907BFB">
              <w:rPr>
                <w:rFonts w:ascii="Times New Roman" w:hAnsi="Times New Roman"/>
                <w:sz w:val="20"/>
                <w:szCs w:val="20"/>
              </w:rPr>
              <w:t xml:space="preserve"> u </w:t>
            </w:r>
            <w:proofErr w:type="spellStart"/>
            <w:r w:rsidRPr="00907BFB">
              <w:rPr>
                <w:rFonts w:ascii="Times New Roman" w:hAnsi="Times New Roman"/>
                <w:sz w:val="20"/>
                <w:szCs w:val="20"/>
              </w:rPr>
              <w:t>Beogradu</w:t>
            </w:r>
            <w:proofErr w:type="spellEnd"/>
            <w:r w:rsidRPr="00907BFB">
              <w:rPr>
                <w:rFonts w:ascii="Times New Roman" w:hAnsi="Times New Roman"/>
                <w:sz w:val="20"/>
                <w:szCs w:val="20"/>
              </w:rPr>
              <w:t>, 2018, str. 881-896, ISBN 978-86-81086-01-9 (</w:t>
            </w:r>
            <w:r w:rsidRPr="00907BFB">
              <w:rPr>
                <w:rFonts w:ascii="Times New Roman" w:hAnsi="Times New Roman"/>
                <w:b/>
                <w:sz w:val="20"/>
                <w:szCs w:val="20"/>
              </w:rPr>
              <w:t>M14)</w:t>
            </w:r>
          </w:p>
        </w:tc>
      </w:tr>
      <w:tr w:rsidR="004641FC" w:rsidRPr="00491993" w14:paraId="3B24BE6E" w14:textId="77777777" w:rsidTr="00B3463D">
        <w:trPr>
          <w:trHeight w:val="427"/>
        </w:trPr>
        <w:tc>
          <w:tcPr>
            <w:tcW w:w="454" w:type="dxa"/>
            <w:vAlign w:val="center"/>
          </w:tcPr>
          <w:p w14:paraId="7582376D" w14:textId="039E8C8C" w:rsidR="004641FC" w:rsidRPr="00491993" w:rsidRDefault="00D75B62" w:rsidP="00D75B62">
            <w:pPr>
              <w:tabs>
                <w:tab w:val="left" w:pos="567"/>
              </w:tabs>
              <w:spacing w:after="60"/>
              <w:rPr>
                <w:rFonts w:ascii="Times New Roman" w:hAnsi="Times New Roman"/>
                <w:sz w:val="20"/>
                <w:szCs w:val="20"/>
                <w:lang w:val="sr-Cyrl-CS"/>
              </w:rPr>
            </w:pPr>
            <w:r>
              <w:rPr>
                <w:rFonts w:ascii="Times New Roman" w:hAnsi="Times New Roman"/>
                <w:sz w:val="20"/>
                <w:szCs w:val="20"/>
                <w:lang w:val="sr-Cyrl-CS"/>
              </w:rPr>
              <w:t xml:space="preserve">2, </w:t>
            </w:r>
          </w:p>
        </w:tc>
        <w:tc>
          <w:tcPr>
            <w:tcW w:w="9894" w:type="dxa"/>
            <w:gridSpan w:val="14"/>
            <w:shd w:val="clear" w:color="auto" w:fill="auto"/>
            <w:vAlign w:val="center"/>
          </w:tcPr>
          <w:p w14:paraId="1F953BD3" w14:textId="77777777" w:rsidR="004641FC" w:rsidRPr="00907BFB" w:rsidRDefault="004641FC" w:rsidP="00B3463D">
            <w:pPr>
              <w:tabs>
                <w:tab w:val="left" w:pos="567"/>
              </w:tabs>
              <w:jc w:val="both"/>
              <w:rPr>
                <w:rFonts w:ascii="Times New Roman" w:hAnsi="Times New Roman"/>
                <w:sz w:val="20"/>
                <w:szCs w:val="20"/>
              </w:rPr>
            </w:pPr>
            <w:proofErr w:type="spellStart"/>
            <w:r w:rsidRPr="00907BFB">
              <w:rPr>
                <w:rFonts w:ascii="Times New Roman" w:hAnsi="Times New Roman"/>
                <w:b/>
                <w:sz w:val="20"/>
                <w:szCs w:val="20"/>
              </w:rPr>
              <w:t>Tanasijević</w:t>
            </w:r>
            <w:proofErr w:type="spellEnd"/>
            <w:r w:rsidRPr="00907BFB">
              <w:rPr>
                <w:rFonts w:ascii="Times New Roman" w:hAnsi="Times New Roman"/>
                <w:b/>
                <w:sz w:val="20"/>
                <w:szCs w:val="20"/>
              </w:rPr>
              <w:t>, M.</w:t>
            </w:r>
            <w:r w:rsidRPr="00907BFB">
              <w:rPr>
                <w:rFonts w:ascii="Times New Roman" w:hAnsi="Times New Roman"/>
                <w:sz w:val="20"/>
                <w:szCs w:val="20"/>
              </w:rPr>
              <w:t xml:space="preserve"> &amp; N. Janković (2021). The New Virtual Reality – Teachers’ and Students’ Perceptions and Experience in English Language Learning and Teaching Online. </w:t>
            </w:r>
            <w:proofErr w:type="spellStart"/>
            <w:r w:rsidRPr="00907BFB">
              <w:rPr>
                <w:rFonts w:ascii="Times New Roman" w:hAnsi="Times New Roman"/>
                <w:sz w:val="20"/>
                <w:szCs w:val="20"/>
              </w:rPr>
              <w:t>Inovacije</w:t>
            </w:r>
            <w:proofErr w:type="spellEnd"/>
            <w:r w:rsidRPr="00907BFB">
              <w:rPr>
                <w:rFonts w:ascii="Times New Roman" w:hAnsi="Times New Roman"/>
                <w:sz w:val="20"/>
                <w:szCs w:val="20"/>
              </w:rPr>
              <w:t xml:space="preserve"> u </w:t>
            </w:r>
            <w:proofErr w:type="spellStart"/>
            <w:r w:rsidRPr="00907BFB">
              <w:rPr>
                <w:rFonts w:ascii="Times New Roman" w:hAnsi="Times New Roman"/>
                <w:sz w:val="20"/>
                <w:szCs w:val="20"/>
              </w:rPr>
              <w:t>nastavi</w:t>
            </w:r>
            <w:proofErr w:type="spellEnd"/>
            <w:r w:rsidRPr="00907BFB">
              <w:rPr>
                <w:rFonts w:ascii="Times New Roman" w:hAnsi="Times New Roman"/>
                <w:sz w:val="20"/>
                <w:szCs w:val="20"/>
              </w:rPr>
              <w:t xml:space="preserve"> 34(4). ISSN</w:t>
            </w:r>
            <w:r w:rsidRPr="00907BFB">
              <w:rPr>
                <w:rFonts w:ascii="Times New Roman" w:eastAsia="Arial" w:hAnsi="Times New Roman"/>
                <w:sz w:val="20"/>
                <w:szCs w:val="20"/>
              </w:rPr>
              <w:t xml:space="preserve"> </w:t>
            </w:r>
            <w:r w:rsidRPr="00907BFB">
              <w:rPr>
                <w:rFonts w:ascii="Times New Roman" w:hAnsi="Times New Roman"/>
                <w:sz w:val="20"/>
                <w:szCs w:val="20"/>
              </w:rPr>
              <w:t>0352-</w:t>
            </w:r>
            <w:proofErr w:type="gramStart"/>
            <w:r w:rsidRPr="00907BFB">
              <w:rPr>
                <w:rFonts w:ascii="Times New Roman" w:hAnsi="Times New Roman"/>
                <w:sz w:val="20"/>
                <w:szCs w:val="20"/>
              </w:rPr>
              <w:t xml:space="preserve">2334  </w:t>
            </w:r>
            <w:r w:rsidRPr="00907BFB">
              <w:rPr>
                <w:rFonts w:ascii="Times New Roman" w:hAnsi="Times New Roman"/>
                <w:b/>
                <w:sz w:val="20"/>
                <w:szCs w:val="20"/>
              </w:rPr>
              <w:t>(</w:t>
            </w:r>
            <w:proofErr w:type="gramEnd"/>
            <w:r w:rsidRPr="00907BFB">
              <w:rPr>
                <w:rFonts w:ascii="Times New Roman" w:hAnsi="Times New Roman"/>
                <w:b/>
                <w:sz w:val="20"/>
                <w:szCs w:val="20"/>
              </w:rPr>
              <w:t>M23</w:t>
            </w:r>
            <w:r w:rsidRPr="00907BFB">
              <w:rPr>
                <w:rFonts w:ascii="Times New Roman" w:hAnsi="Times New Roman"/>
                <w:sz w:val="20"/>
                <w:szCs w:val="20"/>
              </w:rPr>
              <w:t>)</w:t>
            </w:r>
          </w:p>
        </w:tc>
      </w:tr>
      <w:tr w:rsidR="004641FC" w:rsidRPr="00491993" w14:paraId="783E81F1" w14:textId="77777777" w:rsidTr="00B3463D">
        <w:trPr>
          <w:trHeight w:val="427"/>
        </w:trPr>
        <w:tc>
          <w:tcPr>
            <w:tcW w:w="454" w:type="dxa"/>
            <w:vAlign w:val="center"/>
          </w:tcPr>
          <w:p w14:paraId="0BAA6552" w14:textId="498D3096" w:rsidR="004641FC" w:rsidRPr="00491993" w:rsidRDefault="00D75B62" w:rsidP="00D75B62">
            <w:pPr>
              <w:tabs>
                <w:tab w:val="left" w:pos="567"/>
              </w:tabs>
              <w:spacing w:after="60"/>
              <w:rPr>
                <w:rFonts w:ascii="Times New Roman" w:hAnsi="Times New Roman"/>
                <w:sz w:val="20"/>
                <w:szCs w:val="20"/>
                <w:lang w:val="sr-Cyrl-CS"/>
              </w:rPr>
            </w:pPr>
            <w:r>
              <w:rPr>
                <w:rFonts w:ascii="Times New Roman" w:hAnsi="Times New Roman"/>
                <w:sz w:val="20"/>
                <w:szCs w:val="20"/>
                <w:lang w:val="sr-Cyrl-CS"/>
              </w:rPr>
              <w:t xml:space="preserve">3. </w:t>
            </w:r>
          </w:p>
        </w:tc>
        <w:tc>
          <w:tcPr>
            <w:tcW w:w="9894" w:type="dxa"/>
            <w:gridSpan w:val="14"/>
            <w:shd w:val="clear" w:color="auto" w:fill="auto"/>
            <w:vAlign w:val="center"/>
          </w:tcPr>
          <w:p w14:paraId="22FDA8B9" w14:textId="77777777" w:rsidR="004641FC" w:rsidRPr="00907BFB" w:rsidRDefault="004641FC" w:rsidP="00B3463D">
            <w:pPr>
              <w:tabs>
                <w:tab w:val="left" w:pos="567"/>
              </w:tabs>
              <w:jc w:val="both"/>
              <w:rPr>
                <w:rFonts w:ascii="Times New Roman" w:hAnsi="Times New Roman"/>
                <w:sz w:val="20"/>
                <w:szCs w:val="20"/>
              </w:rPr>
            </w:pPr>
            <w:proofErr w:type="spellStart"/>
            <w:r w:rsidRPr="00907BFB">
              <w:rPr>
                <w:rFonts w:ascii="Times New Roman" w:hAnsi="Times New Roman"/>
                <w:sz w:val="20"/>
                <w:szCs w:val="20"/>
                <w:highlight w:val="white"/>
              </w:rPr>
              <w:t>Šipragić</w:t>
            </w:r>
            <w:proofErr w:type="spellEnd"/>
            <w:r w:rsidRPr="00907BFB">
              <w:rPr>
                <w:rFonts w:ascii="Times New Roman" w:hAnsi="Times New Roman"/>
                <w:sz w:val="20"/>
                <w:szCs w:val="20"/>
                <w:highlight w:val="white"/>
              </w:rPr>
              <w:t xml:space="preserve"> </w:t>
            </w:r>
            <w:proofErr w:type="spellStart"/>
            <w:r w:rsidRPr="00907BFB">
              <w:rPr>
                <w:rFonts w:ascii="Times New Roman" w:hAnsi="Times New Roman"/>
                <w:sz w:val="20"/>
                <w:szCs w:val="20"/>
                <w:highlight w:val="white"/>
              </w:rPr>
              <w:t>Đokić</w:t>
            </w:r>
            <w:proofErr w:type="spellEnd"/>
            <w:r w:rsidRPr="00907BFB">
              <w:rPr>
                <w:rFonts w:ascii="Times New Roman" w:hAnsi="Times New Roman"/>
                <w:sz w:val="20"/>
                <w:szCs w:val="20"/>
                <w:highlight w:val="white"/>
              </w:rPr>
              <w:t xml:space="preserve">, S. &amp; M. </w:t>
            </w:r>
            <w:proofErr w:type="spellStart"/>
            <w:r w:rsidRPr="00907BFB">
              <w:rPr>
                <w:rFonts w:ascii="Times New Roman" w:hAnsi="Times New Roman"/>
                <w:b/>
                <w:sz w:val="20"/>
                <w:szCs w:val="20"/>
                <w:highlight w:val="white"/>
              </w:rPr>
              <w:t>Tanasijević</w:t>
            </w:r>
            <w:proofErr w:type="spellEnd"/>
            <w:r w:rsidRPr="00907BFB">
              <w:rPr>
                <w:rFonts w:ascii="Times New Roman" w:hAnsi="Times New Roman"/>
                <w:b/>
                <w:sz w:val="20"/>
                <w:szCs w:val="20"/>
                <w:highlight w:val="white"/>
              </w:rPr>
              <w:t xml:space="preserve"> (</w:t>
            </w:r>
            <w:r w:rsidRPr="00907BFB">
              <w:rPr>
                <w:rFonts w:ascii="Times New Roman" w:hAnsi="Times New Roman"/>
                <w:sz w:val="20"/>
                <w:szCs w:val="20"/>
                <w:highlight w:val="white"/>
              </w:rPr>
              <w:t>2019). Investigating the Effects of Portfolio Assessment in English Language Courses for Banking and Finance at University Level</w:t>
            </w:r>
            <w:r w:rsidRPr="00907BFB">
              <w:rPr>
                <w:rFonts w:ascii="Times New Roman" w:hAnsi="Times New Roman"/>
                <w:i/>
                <w:sz w:val="20"/>
                <w:szCs w:val="20"/>
                <w:highlight w:val="white"/>
              </w:rPr>
              <w:t xml:space="preserve">, </w:t>
            </w:r>
            <w:r w:rsidRPr="00907BFB">
              <w:rPr>
                <w:rFonts w:ascii="Times New Roman" w:hAnsi="Times New Roman"/>
                <w:sz w:val="20"/>
                <w:szCs w:val="20"/>
                <w:highlight w:val="white"/>
              </w:rPr>
              <w:t xml:space="preserve">Иновације у настави, 32(2). str.122-134. </w:t>
            </w:r>
            <w:r w:rsidRPr="00907BFB">
              <w:rPr>
                <w:rFonts w:ascii="Times New Roman" w:hAnsi="Times New Roman"/>
                <w:sz w:val="20"/>
                <w:szCs w:val="20"/>
              </w:rPr>
              <w:t>ISSN</w:t>
            </w:r>
            <w:r w:rsidRPr="00907BFB">
              <w:rPr>
                <w:rFonts w:ascii="Times New Roman" w:eastAsia="Arial" w:hAnsi="Times New Roman"/>
                <w:sz w:val="20"/>
                <w:szCs w:val="20"/>
              </w:rPr>
              <w:t xml:space="preserve"> </w:t>
            </w:r>
            <w:r w:rsidRPr="00907BFB">
              <w:rPr>
                <w:rFonts w:ascii="Times New Roman" w:hAnsi="Times New Roman"/>
                <w:sz w:val="20"/>
                <w:szCs w:val="20"/>
              </w:rPr>
              <w:t>0352-</w:t>
            </w:r>
            <w:proofErr w:type="gramStart"/>
            <w:r w:rsidRPr="00907BFB">
              <w:rPr>
                <w:rFonts w:ascii="Times New Roman" w:hAnsi="Times New Roman"/>
                <w:sz w:val="20"/>
                <w:szCs w:val="20"/>
              </w:rPr>
              <w:t xml:space="preserve">2334 </w:t>
            </w:r>
            <w:r w:rsidRPr="00907BFB">
              <w:rPr>
                <w:rFonts w:ascii="Times New Roman" w:hAnsi="Times New Roman"/>
                <w:sz w:val="20"/>
                <w:szCs w:val="20"/>
                <w:highlight w:val="white"/>
              </w:rPr>
              <w:t xml:space="preserve"> </w:t>
            </w:r>
            <w:r w:rsidRPr="00907BFB">
              <w:rPr>
                <w:rFonts w:ascii="Times New Roman" w:hAnsi="Times New Roman"/>
                <w:b/>
                <w:sz w:val="20"/>
                <w:szCs w:val="20"/>
                <w:highlight w:val="white"/>
              </w:rPr>
              <w:t>(</w:t>
            </w:r>
            <w:proofErr w:type="gramEnd"/>
            <w:r w:rsidRPr="00907BFB">
              <w:rPr>
                <w:rFonts w:ascii="Times New Roman" w:hAnsi="Times New Roman"/>
                <w:b/>
                <w:sz w:val="20"/>
                <w:szCs w:val="20"/>
                <w:highlight w:val="white"/>
              </w:rPr>
              <w:t>М24)</w:t>
            </w:r>
          </w:p>
        </w:tc>
      </w:tr>
      <w:tr w:rsidR="004641FC" w:rsidRPr="00491993" w14:paraId="22918EC8" w14:textId="77777777" w:rsidTr="00B3463D">
        <w:trPr>
          <w:trHeight w:val="427"/>
        </w:trPr>
        <w:tc>
          <w:tcPr>
            <w:tcW w:w="454" w:type="dxa"/>
            <w:vAlign w:val="center"/>
          </w:tcPr>
          <w:p w14:paraId="110BF85C" w14:textId="02611AAA" w:rsidR="004641FC" w:rsidRPr="00491993" w:rsidRDefault="00D75B62" w:rsidP="00D75B62">
            <w:pPr>
              <w:tabs>
                <w:tab w:val="left" w:pos="567"/>
              </w:tabs>
              <w:spacing w:after="60"/>
              <w:ind w:left="34"/>
              <w:rPr>
                <w:rFonts w:ascii="Times New Roman" w:hAnsi="Times New Roman"/>
                <w:sz w:val="20"/>
                <w:szCs w:val="20"/>
                <w:lang w:val="sr-Cyrl-CS"/>
              </w:rPr>
            </w:pPr>
            <w:r>
              <w:rPr>
                <w:rFonts w:ascii="Times New Roman" w:hAnsi="Times New Roman"/>
                <w:sz w:val="20"/>
                <w:szCs w:val="20"/>
                <w:lang w:val="sr-Cyrl-CS"/>
              </w:rPr>
              <w:t>4.</w:t>
            </w:r>
          </w:p>
        </w:tc>
        <w:tc>
          <w:tcPr>
            <w:tcW w:w="9894" w:type="dxa"/>
            <w:gridSpan w:val="14"/>
            <w:shd w:val="clear" w:color="auto" w:fill="auto"/>
            <w:vAlign w:val="center"/>
          </w:tcPr>
          <w:p w14:paraId="13439400" w14:textId="77777777" w:rsidR="004641FC" w:rsidRPr="00907BFB" w:rsidRDefault="004641FC" w:rsidP="00B3463D">
            <w:pPr>
              <w:tabs>
                <w:tab w:val="left" w:pos="567"/>
              </w:tabs>
              <w:jc w:val="both"/>
              <w:rPr>
                <w:rFonts w:ascii="Times New Roman" w:hAnsi="Times New Roman"/>
                <w:sz w:val="20"/>
                <w:szCs w:val="20"/>
              </w:rPr>
            </w:pPr>
            <w:r w:rsidRPr="00907BFB">
              <w:rPr>
                <w:rFonts w:ascii="Times New Roman" w:hAnsi="Times New Roman"/>
                <w:b/>
                <w:sz w:val="20"/>
                <w:szCs w:val="20"/>
              </w:rPr>
              <w:t xml:space="preserve">M. </w:t>
            </w:r>
            <w:proofErr w:type="spellStart"/>
            <w:r w:rsidRPr="00907BFB">
              <w:rPr>
                <w:rFonts w:ascii="Times New Roman" w:hAnsi="Times New Roman"/>
                <w:b/>
                <w:sz w:val="20"/>
                <w:szCs w:val="20"/>
              </w:rPr>
              <w:t>Tanasijević</w:t>
            </w:r>
            <w:proofErr w:type="spellEnd"/>
            <w:r w:rsidRPr="00907BFB">
              <w:rPr>
                <w:rFonts w:ascii="Times New Roman" w:hAnsi="Times New Roman"/>
                <w:sz w:val="20"/>
                <w:szCs w:val="20"/>
              </w:rPr>
              <w:t xml:space="preserve"> (2022). Preparing and Implementing ESP Blended Courses, International Conference, ESP Teaching Today: Current Practices, Challenges and Perspectives, organized by the Democratic Arab Centre in Berlin in collaboration with </w:t>
            </w:r>
            <w:proofErr w:type="spellStart"/>
            <w:r w:rsidRPr="00907BFB">
              <w:rPr>
                <w:rFonts w:ascii="Times New Roman" w:hAnsi="Times New Roman"/>
                <w:sz w:val="20"/>
                <w:szCs w:val="20"/>
              </w:rPr>
              <w:t>with</w:t>
            </w:r>
            <w:proofErr w:type="spellEnd"/>
            <w:r w:rsidRPr="00907BFB">
              <w:rPr>
                <w:rFonts w:ascii="Times New Roman" w:hAnsi="Times New Roman"/>
                <w:sz w:val="20"/>
                <w:szCs w:val="20"/>
              </w:rPr>
              <w:t xml:space="preserve"> Laboratory of Dialects &amp; Speech Processing (Oran 1), the National Research Project P.R.F.U. Toward Critical Thinking Based EFL Class: A Must-To-Have Skill for Impacting Social Change (ENS Oran) &amp; Tobruk University, 2022. </w:t>
            </w:r>
            <w:r w:rsidRPr="00907BFB">
              <w:rPr>
                <w:rFonts w:ascii="Times New Roman" w:hAnsi="Times New Roman"/>
                <w:b/>
                <w:sz w:val="20"/>
                <w:szCs w:val="20"/>
              </w:rPr>
              <w:t>(M31)</w:t>
            </w:r>
          </w:p>
        </w:tc>
      </w:tr>
      <w:tr w:rsidR="004641FC" w:rsidRPr="00491993" w14:paraId="5B9F500B" w14:textId="77777777" w:rsidTr="00B3463D">
        <w:trPr>
          <w:trHeight w:val="427"/>
        </w:trPr>
        <w:tc>
          <w:tcPr>
            <w:tcW w:w="454" w:type="dxa"/>
            <w:vAlign w:val="center"/>
          </w:tcPr>
          <w:p w14:paraId="451F4CC6" w14:textId="199295A2" w:rsidR="004641FC" w:rsidRPr="00491993" w:rsidRDefault="00D75B62" w:rsidP="00D75B62">
            <w:pPr>
              <w:tabs>
                <w:tab w:val="left" w:pos="567"/>
              </w:tabs>
              <w:spacing w:after="60"/>
              <w:ind w:left="34"/>
              <w:rPr>
                <w:rFonts w:ascii="Times New Roman" w:hAnsi="Times New Roman"/>
                <w:sz w:val="20"/>
                <w:szCs w:val="20"/>
                <w:lang w:val="sr-Cyrl-CS"/>
              </w:rPr>
            </w:pPr>
            <w:r>
              <w:rPr>
                <w:rFonts w:ascii="Times New Roman" w:hAnsi="Times New Roman"/>
                <w:sz w:val="20"/>
                <w:szCs w:val="20"/>
                <w:lang w:val="sr-Cyrl-CS"/>
              </w:rPr>
              <w:t>5.</w:t>
            </w:r>
          </w:p>
        </w:tc>
        <w:tc>
          <w:tcPr>
            <w:tcW w:w="9894" w:type="dxa"/>
            <w:gridSpan w:val="14"/>
            <w:shd w:val="clear" w:color="auto" w:fill="auto"/>
            <w:vAlign w:val="center"/>
          </w:tcPr>
          <w:p w14:paraId="5CD111A8" w14:textId="77777777" w:rsidR="004641FC" w:rsidRPr="00907BFB" w:rsidRDefault="004641FC" w:rsidP="00B3463D">
            <w:pPr>
              <w:tabs>
                <w:tab w:val="left" w:pos="567"/>
              </w:tabs>
              <w:jc w:val="both"/>
              <w:rPr>
                <w:rFonts w:ascii="Times New Roman" w:hAnsi="Times New Roman"/>
                <w:sz w:val="20"/>
                <w:szCs w:val="20"/>
              </w:rPr>
            </w:pPr>
            <w:r w:rsidRPr="00907BFB">
              <w:rPr>
                <w:rFonts w:ascii="Times New Roman" w:hAnsi="Times New Roman"/>
                <w:b/>
                <w:sz w:val="20"/>
                <w:szCs w:val="20"/>
              </w:rPr>
              <w:t xml:space="preserve">M. </w:t>
            </w:r>
            <w:proofErr w:type="spellStart"/>
            <w:r w:rsidRPr="00907BFB">
              <w:rPr>
                <w:rFonts w:ascii="Times New Roman" w:hAnsi="Times New Roman"/>
                <w:b/>
                <w:sz w:val="20"/>
                <w:szCs w:val="20"/>
              </w:rPr>
              <w:t>Tanasijević</w:t>
            </w:r>
            <w:proofErr w:type="spellEnd"/>
            <w:r w:rsidRPr="00907BFB">
              <w:rPr>
                <w:rFonts w:ascii="Times New Roman" w:hAnsi="Times New Roman"/>
                <w:sz w:val="20"/>
                <w:szCs w:val="20"/>
              </w:rPr>
              <w:t xml:space="preserve">, S. </w:t>
            </w:r>
            <w:proofErr w:type="spellStart"/>
            <w:r w:rsidRPr="00907BFB">
              <w:rPr>
                <w:rFonts w:ascii="Times New Roman" w:hAnsi="Times New Roman"/>
                <w:sz w:val="20"/>
                <w:szCs w:val="20"/>
              </w:rPr>
              <w:t>Šipragić</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Đokić</w:t>
            </w:r>
            <w:proofErr w:type="spellEnd"/>
            <w:r w:rsidRPr="00907BFB">
              <w:rPr>
                <w:rFonts w:ascii="Times New Roman" w:hAnsi="Times New Roman"/>
                <w:sz w:val="20"/>
                <w:szCs w:val="20"/>
              </w:rPr>
              <w:t xml:space="preserve"> (2021). Implicit Deductive Grammar Instruction in ESP Courses, </w:t>
            </w:r>
            <w:proofErr w:type="spellStart"/>
            <w:r w:rsidRPr="00907BFB">
              <w:rPr>
                <w:rFonts w:ascii="Times New Roman" w:hAnsi="Times New Roman"/>
                <w:sz w:val="20"/>
                <w:szCs w:val="20"/>
              </w:rPr>
              <w:t>Пета</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међународна</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конференција</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Језик</w:t>
            </w:r>
            <w:proofErr w:type="spellEnd"/>
            <w:r w:rsidRPr="00907BFB">
              <w:rPr>
                <w:rFonts w:ascii="Times New Roman" w:hAnsi="Times New Roman"/>
                <w:sz w:val="20"/>
                <w:szCs w:val="20"/>
              </w:rPr>
              <w:t xml:space="preserve"> – </w:t>
            </w:r>
            <w:proofErr w:type="spellStart"/>
            <w:r w:rsidRPr="00907BFB">
              <w:rPr>
                <w:rFonts w:ascii="Times New Roman" w:hAnsi="Times New Roman"/>
                <w:sz w:val="20"/>
                <w:szCs w:val="20"/>
              </w:rPr>
              <w:t>Струка</w:t>
            </w:r>
            <w:proofErr w:type="spellEnd"/>
            <w:r w:rsidRPr="00907BFB">
              <w:rPr>
                <w:rFonts w:ascii="Times New Roman" w:hAnsi="Times New Roman"/>
                <w:sz w:val="20"/>
                <w:szCs w:val="20"/>
              </w:rPr>
              <w:t xml:space="preserve"> – </w:t>
            </w:r>
            <w:proofErr w:type="spellStart"/>
            <w:r w:rsidRPr="00907BFB">
              <w:rPr>
                <w:rFonts w:ascii="Times New Roman" w:hAnsi="Times New Roman"/>
                <w:sz w:val="20"/>
                <w:szCs w:val="20"/>
              </w:rPr>
              <w:t>Наука</w:t>
            </w:r>
            <w:proofErr w:type="spellEnd"/>
            <w:r w:rsidRPr="00907BFB">
              <w:rPr>
                <w:rFonts w:ascii="Times New Roman" w:hAnsi="Times New Roman"/>
                <w:sz w:val="20"/>
                <w:szCs w:val="20"/>
              </w:rPr>
              <w:t xml:space="preserve"> 2.1, </w:t>
            </w:r>
            <w:proofErr w:type="spellStart"/>
            <w:r w:rsidRPr="00907BFB">
              <w:rPr>
                <w:rFonts w:ascii="Times New Roman" w:hAnsi="Times New Roman"/>
                <w:sz w:val="20"/>
                <w:szCs w:val="20"/>
              </w:rPr>
              <w:t>Београд</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Србија</w:t>
            </w:r>
            <w:proofErr w:type="spellEnd"/>
            <w:r w:rsidRPr="00907BFB">
              <w:rPr>
                <w:rFonts w:ascii="Times New Roman" w:hAnsi="Times New Roman"/>
                <w:b/>
                <w:sz w:val="20"/>
                <w:szCs w:val="20"/>
              </w:rPr>
              <w:t>. (M33)</w:t>
            </w:r>
          </w:p>
        </w:tc>
      </w:tr>
      <w:tr w:rsidR="004641FC" w:rsidRPr="00491993" w14:paraId="0DB24333" w14:textId="77777777" w:rsidTr="00B3463D">
        <w:trPr>
          <w:trHeight w:val="427"/>
        </w:trPr>
        <w:tc>
          <w:tcPr>
            <w:tcW w:w="454" w:type="dxa"/>
            <w:vAlign w:val="center"/>
          </w:tcPr>
          <w:p w14:paraId="09CE9310" w14:textId="6F5F8D49" w:rsidR="004641FC" w:rsidRPr="00491993" w:rsidRDefault="00D75B62" w:rsidP="00D75B62">
            <w:pPr>
              <w:tabs>
                <w:tab w:val="left" w:pos="567"/>
              </w:tabs>
              <w:spacing w:after="60"/>
              <w:ind w:left="34"/>
              <w:rPr>
                <w:rFonts w:ascii="Times New Roman" w:hAnsi="Times New Roman"/>
                <w:sz w:val="20"/>
                <w:szCs w:val="20"/>
                <w:lang w:val="sr-Cyrl-CS"/>
              </w:rPr>
            </w:pPr>
            <w:r>
              <w:rPr>
                <w:rFonts w:ascii="Times New Roman" w:hAnsi="Times New Roman"/>
                <w:sz w:val="20"/>
                <w:szCs w:val="20"/>
                <w:lang w:val="sr-Cyrl-CS"/>
              </w:rPr>
              <w:t>6.</w:t>
            </w:r>
          </w:p>
        </w:tc>
        <w:tc>
          <w:tcPr>
            <w:tcW w:w="9894" w:type="dxa"/>
            <w:gridSpan w:val="14"/>
            <w:shd w:val="clear" w:color="auto" w:fill="auto"/>
            <w:vAlign w:val="center"/>
          </w:tcPr>
          <w:p w14:paraId="54EC70DA" w14:textId="77777777" w:rsidR="004641FC" w:rsidRPr="00907BFB" w:rsidRDefault="004641FC" w:rsidP="00B3463D">
            <w:pPr>
              <w:tabs>
                <w:tab w:val="left" w:pos="567"/>
              </w:tabs>
              <w:jc w:val="both"/>
              <w:rPr>
                <w:rFonts w:ascii="Times New Roman" w:hAnsi="Times New Roman"/>
                <w:sz w:val="20"/>
                <w:szCs w:val="20"/>
              </w:rPr>
            </w:pPr>
            <w:r w:rsidRPr="00907BFB">
              <w:rPr>
                <w:rFonts w:ascii="Times New Roman" w:hAnsi="Times New Roman"/>
                <w:sz w:val="20"/>
                <w:szCs w:val="20"/>
              </w:rPr>
              <w:t xml:space="preserve">S. </w:t>
            </w:r>
            <w:proofErr w:type="spellStart"/>
            <w:r w:rsidRPr="00907BFB">
              <w:rPr>
                <w:rFonts w:ascii="Times New Roman" w:hAnsi="Times New Roman"/>
                <w:sz w:val="20"/>
                <w:szCs w:val="20"/>
              </w:rPr>
              <w:t>Šipragić</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Đokić</w:t>
            </w:r>
            <w:proofErr w:type="spellEnd"/>
            <w:r w:rsidRPr="00907BFB">
              <w:rPr>
                <w:rFonts w:ascii="Times New Roman" w:hAnsi="Times New Roman"/>
                <w:sz w:val="20"/>
                <w:szCs w:val="20"/>
              </w:rPr>
              <w:t xml:space="preserve">, </w:t>
            </w:r>
            <w:r w:rsidRPr="00907BFB">
              <w:rPr>
                <w:rFonts w:ascii="Times New Roman" w:hAnsi="Times New Roman"/>
                <w:b/>
                <w:sz w:val="20"/>
                <w:szCs w:val="20"/>
              </w:rPr>
              <w:t xml:space="preserve">M. </w:t>
            </w:r>
            <w:proofErr w:type="spellStart"/>
            <w:r w:rsidRPr="00907BFB">
              <w:rPr>
                <w:rFonts w:ascii="Times New Roman" w:hAnsi="Times New Roman"/>
                <w:b/>
                <w:sz w:val="20"/>
                <w:szCs w:val="20"/>
              </w:rPr>
              <w:t>Tanasijević</w:t>
            </w:r>
            <w:proofErr w:type="spellEnd"/>
            <w:r w:rsidRPr="00907BFB">
              <w:rPr>
                <w:rFonts w:ascii="Times New Roman" w:hAnsi="Times New Roman"/>
                <w:sz w:val="20"/>
                <w:szCs w:val="20"/>
              </w:rPr>
              <w:t xml:space="preserve"> (2021). Students’ Voices: How Languages Are Learnt Online at ESP Courses, </w:t>
            </w:r>
            <w:proofErr w:type="spellStart"/>
            <w:r w:rsidRPr="00907BFB">
              <w:rPr>
                <w:rFonts w:ascii="Times New Roman" w:hAnsi="Times New Roman"/>
                <w:sz w:val="20"/>
                <w:szCs w:val="20"/>
              </w:rPr>
              <w:t>Пета</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међународна</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конференција</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Језик</w:t>
            </w:r>
            <w:proofErr w:type="spellEnd"/>
            <w:r w:rsidRPr="00907BFB">
              <w:rPr>
                <w:rFonts w:ascii="Times New Roman" w:hAnsi="Times New Roman"/>
                <w:sz w:val="20"/>
                <w:szCs w:val="20"/>
              </w:rPr>
              <w:t xml:space="preserve"> – </w:t>
            </w:r>
            <w:proofErr w:type="spellStart"/>
            <w:r w:rsidRPr="00907BFB">
              <w:rPr>
                <w:rFonts w:ascii="Times New Roman" w:hAnsi="Times New Roman"/>
                <w:sz w:val="20"/>
                <w:szCs w:val="20"/>
              </w:rPr>
              <w:t>Струка</w:t>
            </w:r>
            <w:proofErr w:type="spellEnd"/>
            <w:r w:rsidRPr="00907BFB">
              <w:rPr>
                <w:rFonts w:ascii="Times New Roman" w:hAnsi="Times New Roman"/>
                <w:sz w:val="20"/>
                <w:szCs w:val="20"/>
              </w:rPr>
              <w:t xml:space="preserve"> – </w:t>
            </w:r>
            <w:proofErr w:type="spellStart"/>
            <w:r w:rsidRPr="00907BFB">
              <w:rPr>
                <w:rFonts w:ascii="Times New Roman" w:hAnsi="Times New Roman"/>
                <w:sz w:val="20"/>
                <w:szCs w:val="20"/>
              </w:rPr>
              <w:t>Наука</w:t>
            </w:r>
            <w:proofErr w:type="spellEnd"/>
            <w:r w:rsidRPr="00907BFB">
              <w:rPr>
                <w:rFonts w:ascii="Times New Roman" w:hAnsi="Times New Roman"/>
                <w:sz w:val="20"/>
                <w:szCs w:val="20"/>
              </w:rPr>
              <w:t xml:space="preserve"> 2.1, </w:t>
            </w:r>
            <w:proofErr w:type="spellStart"/>
            <w:r w:rsidRPr="00907BFB">
              <w:rPr>
                <w:rFonts w:ascii="Times New Roman" w:hAnsi="Times New Roman"/>
                <w:sz w:val="20"/>
                <w:szCs w:val="20"/>
              </w:rPr>
              <w:t>Београд</w:t>
            </w:r>
            <w:proofErr w:type="spellEnd"/>
            <w:r w:rsidRPr="00907BFB">
              <w:rPr>
                <w:rFonts w:ascii="Times New Roman" w:hAnsi="Times New Roman"/>
                <w:sz w:val="20"/>
                <w:szCs w:val="20"/>
              </w:rPr>
              <w:t xml:space="preserve">, </w:t>
            </w:r>
            <w:proofErr w:type="spellStart"/>
            <w:r w:rsidRPr="00907BFB">
              <w:rPr>
                <w:rFonts w:ascii="Times New Roman" w:hAnsi="Times New Roman"/>
                <w:sz w:val="20"/>
                <w:szCs w:val="20"/>
              </w:rPr>
              <w:t>Србија</w:t>
            </w:r>
            <w:proofErr w:type="spellEnd"/>
            <w:r w:rsidRPr="00907BFB">
              <w:rPr>
                <w:rFonts w:ascii="Times New Roman" w:hAnsi="Times New Roman"/>
                <w:sz w:val="20"/>
                <w:szCs w:val="20"/>
              </w:rPr>
              <w:t xml:space="preserve">. </w:t>
            </w:r>
            <w:r w:rsidRPr="00907BFB">
              <w:rPr>
                <w:rFonts w:ascii="Times New Roman" w:hAnsi="Times New Roman"/>
                <w:b/>
                <w:sz w:val="20"/>
                <w:szCs w:val="20"/>
              </w:rPr>
              <w:t>(M33)</w:t>
            </w:r>
          </w:p>
        </w:tc>
      </w:tr>
      <w:tr w:rsidR="004641FC" w:rsidRPr="00491993" w14:paraId="509B0346" w14:textId="77777777" w:rsidTr="00B3463D">
        <w:trPr>
          <w:trHeight w:val="267"/>
        </w:trPr>
        <w:tc>
          <w:tcPr>
            <w:tcW w:w="10348" w:type="dxa"/>
            <w:gridSpan w:val="15"/>
            <w:vAlign w:val="center"/>
          </w:tcPr>
          <w:p w14:paraId="0AC8B381" w14:textId="77777777" w:rsidR="004641FC" w:rsidRPr="00491993" w:rsidRDefault="004641FC"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4641FC" w:rsidRPr="00491993" w14:paraId="32E70FA8" w14:textId="77777777" w:rsidTr="00B3463D">
        <w:trPr>
          <w:trHeight w:val="259"/>
        </w:trPr>
        <w:tc>
          <w:tcPr>
            <w:tcW w:w="4487" w:type="dxa"/>
            <w:gridSpan w:val="7"/>
            <w:vAlign w:val="center"/>
          </w:tcPr>
          <w:p w14:paraId="65D98319"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цитата</w:t>
            </w:r>
          </w:p>
        </w:tc>
        <w:tc>
          <w:tcPr>
            <w:tcW w:w="5861" w:type="dxa"/>
            <w:gridSpan w:val="8"/>
            <w:vAlign w:val="center"/>
          </w:tcPr>
          <w:p w14:paraId="64873AC9" w14:textId="77777777" w:rsidR="004641FC" w:rsidRPr="00491993" w:rsidRDefault="004641FC" w:rsidP="00B346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7</w:t>
            </w:r>
          </w:p>
        </w:tc>
      </w:tr>
      <w:tr w:rsidR="004641FC" w:rsidRPr="00491993" w14:paraId="6B945EDF" w14:textId="77777777" w:rsidTr="00B3463D">
        <w:trPr>
          <w:trHeight w:val="251"/>
        </w:trPr>
        <w:tc>
          <w:tcPr>
            <w:tcW w:w="4487" w:type="dxa"/>
            <w:gridSpan w:val="7"/>
            <w:vAlign w:val="center"/>
          </w:tcPr>
          <w:p w14:paraId="65506351"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радова са SCI (SSCI) листе</w:t>
            </w:r>
          </w:p>
        </w:tc>
        <w:tc>
          <w:tcPr>
            <w:tcW w:w="5861" w:type="dxa"/>
            <w:gridSpan w:val="8"/>
            <w:vAlign w:val="center"/>
          </w:tcPr>
          <w:p w14:paraId="57FEF89C" w14:textId="77777777" w:rsidR="004641FC" w:rsidRPr="00491993" w:rsidRDefault="004641FC" w:rsidP="00B3463D">
            <w:pPr>
              <w:tabs>
                <w:tab w:val="left" w:pos="567"/>
              </w:tabs>
              <w:spacing w:after="60"/>
              <w:rPr>
                <w:rFonts w:ascii="Times New Roman" w:hAnsi="Times New Roman"/>
                <w:sz w:val="20"/>
                <w:szCs w:val="20"/>
                <w:lang w:val="sr-Cyrl-CS"/>
              </w:rPr>
            </w:pPr>
          </w:p>
        </w:tc>
      </w:tr>
      <w:tr w:rsidR="004641FC" w:rsidRPr="00491993" w14:paraId="2F6F9A6D" w14:textId="77777777" w:rsidTr="00B3463D">
        <w:trPr>
          <w:trHeight w:val="278"/>
        </w:trPr>
        <w:tc>
          <w:tcPr>
            <w:tcW w:w="4487" w:type="dxa"/>
            <w:gridSpan w:val="7"/>
            <w:vAlign w:val="center"/>
          </w:tcPr>
          <w:p w14:paraId="360887ED"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Тренутно учешће на пројектима</w:t>
            </w:r>
          </w:p>
        </w:tc>
        <w:tc>
          <w:tcPr>
            <w:tcW w:w="1912" w:type="dxa"/>
            <w:gridSpan w:val="4"/>
            <w:vAlign w:val="center"/>
          </w:tcPr>
          <w:p w14:paraId="00534CC5"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Домаћи</w:t>
            </w:r>
          </w:p>
        </w:tc>
        <w:tc>
          <w:tcPr>
            <w:tcW w:w="3949" w:type="dxa"/>
            <w:gridSpan w:val="4"/>
            <w:vAlign w:val="center"/>
          </w:tcPr>
          <w:p w14:paraId="16B4C17D"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Међународни</w:t>
            </w:r>
          </w:p>
        </w:tc>
      </w:tr>
      <w:tr w:rsidR="004641FC" w:rsidRPr="00491993" w14:paraId="71D09EDF" w14:textId="77777777" w:rsidTr="00B3463D">
        <w:trPr>
          <w:trHeight w:val="427"/>
        </w:trPr>
        <w:tc>
          <w:tcPr>
            <w:tcW w:w="2352" w:type="dxa"/>
            <w:gridSpan w:val="5"/>
            <w:vAlign w:val="center"/>
          </w:tcPr>
          <w:p w14:paraId="67840A6A"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 xml:space="preserve">Усавршавања </w:t>
            </w:r>
          </w:p>
        </w:tc>
        <w:tc>
          <w:tcPr>
            <w:tcW w:w="7996" w:type="dxa"/>
            <w:gridSpan w:val="10"/>
            <w:vAlign w:val="center"/>
          </w:tcPr>
          <w:p w14:paraId="4F90671D" w14:textId="77777777" w:rsidR="004641FC" w:rsidRPr="00491993" w:rsidRDefault="004641FC" w:rsidP="00B3463D">
            <w:pPr>
              <w:tabs>
                <w:tab w:val="left" w:pos="567"/>
              </w:tabs>
              <w:spacing w:after="60"/>
              <w:jc w:val="both"/>
              <w:rPr>
                <w:rFonts w:ascii="Times New Roman" w:hAnsi="Times New Roman"/>
                <w:sz w:val="20"/>
                <w:szCs w:val="20"/>
                <w:lang w:val="sr-Cyrl-CS"/>
              </w:rPr>
            </w:pPr>
            <w:r w:rsidRPr="00165809">
              <w:rPr>
                <w:rFonts w:ascii="Times New Roman" w:hAnsi="Times New Roman"/>
                <w:sz w:val="20"/>
                <w:szCs w:val="20"/>
                <w:lang w:val="sr-Cyrl-CS"/>
              </w:rPr>
              <w:t>2014. – стипендија  E-teacher Scholarship коју додељују Стејт Департмент и универзитет у Орегону - Building Teaching Skills Through The Interactive Web</w:t>
            </w:r>
            <w:r>
              <w:rPr>
                <w:rFonts w:ascii="Times New Roman" w:hAnsi="Times New Roman"/>
                <w:sz w:val="20"/>
                <w:szCs w:val="20"/>
                <w:lang w:val="sr-Cyrl-CS"/>
              </w:rPr>
              <w:t xml:space="preserve">; </w:t>
            </w:r>
            <w:r w:rsidRPr="00165809">
              <w:rPr>
                <w:rFonts w:ascii="Times New Roman" w:hAnsi="Times New Roman"/>
                <w:sz w:val="20"/>
                <w:szCs w:val="20"/>
                <w:lang w:val="sr-Cyrl-CS"/>
              </w:rPr>
              <w:t>2020. – стипендија Open Program коју додељују Стејт Департмент и универзитет у Охају – Teaching EMI Courses</w:t>
            </w:r>
          </w:p>
        </w:tc>
      </w:tr>
      <w:tr w:rsidR="004641FC" w:rsidRPr="00491993" w14:paraId="1EF04337" w14:textId="77777777" w:rsidTr="00B3463D">
        <w:trPr>
          <w:trHeight w:val="158"/>
        </w:trPr>
        <w:tc>
          <w:tcPr>
            <w:tcW w:w="10348" w:type="dxa"/>
            <w:gridSpan w:val="15"/>
            <w:vAlign w:val="center"/>
          </w:tcPr>
          <w:p w14:paraId="6B6BBAF5"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Други подаци које сматрате релевантним</w:t>
            </w:r>
          </w:p>
        </w:tc>
      </w:tr>
    </w:tbl>
    <w:p w14:paraId="024F525A" w14:textId="77777777" w:rsidR="004641FC" w:rsidRDefault="004641FC" w:rsidP="004641FC"/>
    <w:p w14:paraId="2C5E7322" w14:textId="77777777" w:rsidR="004641FC" w:rsidRDefault="004641FC" w:rsidP="000538F2">
      <w:pPr>
        <w:rPr>
          <w:rFonts w:ascii="Times New Roman" w:hAnsi="Times New Roman"/>
          <w:sz w:val="19"/>
          <w:szCs w:val="19"/>
        </w:rPr>
      </w:pPr>
    </w:p>
    <w:p w14:paraId="7AA76F21" w14:textId="63FD45DE" w:rsidR="00AF632A" w:rsidRDefault="00AF632A" w:rsidP="000538F2">
      <w:pPr>
        <w:rPr>
          <w:rFonts w:ascii="Times New Roman" w:hAnsi="Times New Roman"/>
          <w:sz w:val="19"/>
          <w:szCs w:val="19"/>
        </w:rPr>
      </w:pPr>
    </w:p>
    <w:p w14:paraId="066E479E" w14:textId="77777777" w:rsidR="00CC2F93" w:rsidRDefault="00CC2F93" w:rsidP="000538F2">
      <w:pPr>
        <w:rPr>
          <w:rFonts w:ascii="Times New Roman" w:hAnsi="Times New Roman"/>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278"/>
        <w:gridCol w:w="554"/>
        <w:gridCol w:w="341"/>
        <w:gridCol w:w="1663"/>
        <w:gridCol w:w="506"/>
        <w:gridCol w:w="983"/>
        <w:gridCol w:w="326"/>
        <w:gridCol w:w="579"/>
        <w:gridCol w:w="1512"/>
        <w:gridCol w:w="471"/>
        <w:gridCol w:w="1715"/>
      </w:tblGrid>
      <w:tr w:rsidR="00AF632A" w:rsidRPr="008714E8" w14:paraId="3DC2E66E" w14:textId="77777777" w:rsidTr="00D75B62">
        <w:trPr>
          <w:trHeight w:val="172"/>
        </w:trPr>
        <w:tc>
          <w:tcPr>
            <w:tcW w:w="2329" w:type="pct"/>
            <w:gridSpan w:val="6"/>
            <w:vAlign w:val="center"/>
          </w:tcPr>
          <w:p w14:paraId="4F949F9F" w14:textId="77777777" w:rsidR="00AF632A" w:rsidRPr="008714E8" w:rsidRDefault="00AF632A" w:rsidP="0057787A">
            <w:pPr>
              <w:tabs>
                <w:tab w:val="left" w:pos="567"/>
              </w:tabs>
              <w:rPr>
                <w:rFonts w:ascii="Times New Roman" w:hAnsi="Times New Roman"/>
                <w:b/>
                <w:sz w:val="20"/>
                <w:szCs w:val="20"/>
                <w:lang w:val="sr-Cyrl-CS"/>
              </w:rPr>
            </w:pPr>
            <w:r w:rsidRPr="008714E8">
              <w:rPr>
                <w:rFonts w:ascii="Times New Roman" w:hAnsi="Times New Roman"/>
                <w:b/>
                <w:sz w:val="20"/>
                <w:szCs w:val="20"/>
                <w:lang w:val="sr-Cyrl-CS"/>
              </w:rPr>
              <w:t xml:space="preserve">Име и презиме </w:t>
            </w:r>
          </w:p>
        </w:tc>
        <w:tc>
          <w:tcPr>
            <w:tcW w:w="2671" w:type="pct"/>
            <w:gridSpan w:val="6"/>
            <w:vAlign w:val="center"/>
          </w:tcPr>
          <w:p w14:paraId="13BC66DD" w14:textId="2B4F1AE1" w:rsidR="00AF632A" w:rsidRPr="00880119" w:rsidRDefault="00AF632A" w:rsidP="0057787A">
            <w:pPr>
              <w:tabs>
                <w:tab w:val="left" w:pos="567"/>
              </w:tabs>
              <w:rPr>
                <w:rFonts w:ascii="Times New Roman" w:hAnsi="Times New Roman"/>
                <w:sz w:val="20"/>
                <w:szCs w:val="20"/>
                <w:lang w:val="sr-Cyrl-CS"/>
              </w:rPr>
            </w:pPr>
            <w:r w:rsidRPr="00880119">
              <w:rPr>
                <w:rFonts w:ascii="Times New Roman" w:hAnsi="Times New Roman"/>
                <w:sz w:val="20"/>
                <w:szCs w:val="20"/>
                <w:lang w:val="sr-Cyrl-CS"/>
              </w:rPr>
              <w:t>Милица М</w:t>
            </w:r>
            <w:r w:rsidR="00880119">
              <w:rPr>
                <w:rFonts w:ascii="Times New Roman" w:hAnsi="Times New Roman"/>
                <w:sz w:val="20"/>
                <w:szCs w:val="20"/>
                <w:lang w:val="sr-Latn-RS"/>
              </w:rPr>
              <w:t xml:space="preserve">. </w:t>
            </w:r>
            <w:r w:rsidR="00880119" w:rsidRPr="00880119">
              <w:rPr>
                <w:rFonts w:ascii="Times New Roman" w:hAnsi="Times New Roman"/>
                <w:sz w:val="20"/>
                <w:szCs w:val="20"/>
                <w:lang w:val="sr-Cyrl-CS"/>
              </w:rPr>
              <w:t>М</w:t>
            </w:r>
            <w:r w:rsidRPr="00880119">
              <w:rPr>
                <w:rFonts w:ascii="Times New Roman" w:hAnsi="Times New Roman"/>
                <w:sz w:val="20"/>
                <w:szCs w:val="20"/>
                <w:lang w:val="sr-Cyrl-CS"/>
              </w:rPr>
              <w:t>ладеновић</w:t>
            </w:r>
          </w:p>
        </w:tc>
      </w:tr>
      <w:tr w:rsidR="00AF632A" w:rsidRPr="008714E8" w14:paraId="010CD49C" w14:textId="77777777" w:rsidTr="00D75B62">
        <w:trPr>
          <w:trHeight w:val="191"/>
        </w:trPr>
        <w:tc>
          <w:tcPr>
            <w:tcW w:w="2329" w:type="pct"/>
            <w:gridSpan w:val="6"/>
            <w:vAlign w:val="center"/>
          </w:tcPr>
          <w:p w14:paraId="790EE200" w14:textId="77777777" w:rsidR="00AF632A" w:rsidRPr="008714E8" w:rsidRDefault="00AF632A" w:rsidP="0057787A">
            <w:pPr>
              <w:tabs>
                <w:tab w:val="left" w:pos="567"/>
              </w:tabs>
              <w:rPr>
                <w:rFonts w:ascii="Times New Roman" w:hAnsi="Times New Roman"/>
                <w:b/>
                <w:sz w:val="20"/>
                <w:szCs w:val="20"/>
                <w:lang w:val="sr-Cyrl-CS"/>
              </w:rPr>
            </w:pPr>
            <w:r w:rsidRPr="008714E8">
              <w:rPr>
                <w:rFonts w:ascii="Times New Roman" w:hAnsi="Times New Roman"/>
                <w:b/>
                <w:sz w:val="20"/>
                <w:szCs w:val="20"/>
                <w:lang w:val="sr-Cyrl-CS"/>
              </w:rPr>
              <w:t>Звање</w:t>
            </w:r>
          </w:p>
        </w:tc>
        <w:tc>
          <w:tcPr>
            <w:tcW w:w="2671" w:type="pct"/>
            <w:gridSpan w:val="6"/>
            <w:vAlign w:val="center"/>
          </w:tcPr>
          <w:p w14:paraId="4B01043F" w14:textId="77777777" w:rsidR="00AF632A" w:rsidRPr="008714E8" w:rsidRDefault="00AF632A" w:rsidP="0057787A">
            <w:pPr>
              <w:tabs>
                <w:tab w:val="left" w:pos="567"/>
              </w:tabs>
              <w:rPr>
                <w:rFonts w:ascii="Times New Roman" w:hAnsi="Times New Roman"/>
                <w:sz w:val="20"/>
                <w:szCs w:val="20"/>
                <w:lang w:val="sr-Cyrl-CS"/>
              </w:rPr>
            </w:pPr>
            <w:r>
              <w:rPr>
                <w:rFonts w:ascii="Times New Roman" w:hAnsi="Times New Roman"/>
                <w:sz w:val="20"/>
                <w:szCs w:val="20"/>
                <w:lang w:val="sr-Cyrl-CS"/>
              </w:rPr>
              <w:t>Доцент</w:t>
            </w:r>
          </w:p>
        </w:tc>
      </w:tr>
      <w:tr w:rsidR="00AF632A" w:rsidRPr="008714E8" w14:paraId="7EC7CBE7" w14:textId="77777777" w:rsidTr="00D75B62">
        <w:trPr>
          <w:trHeight w:val="58"/>
        </w:trPr>
        <w:tc>
          <w:tcPr>
            <w:tcW w:w="2329" w:type="pct"/>
            <w:gridSpan w:val="6"/>
            <w:vAlign w:val="center"/>
          </w:tcPr>
          <w:p w14:paraId="6445117A" w14:textId="77777777" w:rsidR="00AF632A" w:rsidRPr="008714E8" w:rsidRDefault="00AF632A" w:rsidP="0057787A">
            <w:pPr>
              <w:tabs>
                <w:tab w:val="left" w:pos="567"/>
              </w:tabs>
              <w:rPr>
                <w:rFonts w:ascii="Times New Roman" w:hAnsi="Times New Roman"/>
                <w:b/>
                <w:sz w:val="20"/>
                <w:szCs w:val="20"/>
                <w:lang w:val="sr-Cyrl-CS"/>
              </w:rPr>
            </w:pPr>
            <w:r w:rsidRPr="008714E8">
              <w:rPr>
                <w:rFonts w:ascii="Times New Roman" w:hAnsi="Times New Roman"/>
                <w:b/>
                <w:sz w:val="20"/>
                <w:szCs w:val="20"/>
                <w:lang w:val="sr-Cyrl-CS"/>
              </w:rPr>
              <w:t>Назив институције у којој наставник ради са пуним или непуним радним временом и од када</w:t>
            </w:r>
          </w:p>
        </w:tc>
        <w:tc>
          <w:tcPr>
            <w:tcW w:w="2671" w:type="pct"/>
            <w:gridSpan w:val="6"/>
            <w:vAlign w:val="center"/>
          </w:tcPr>
          <w:p w14:paraId="48BC66FD" w14:textId="77777777" w:rsidR="00AF632A" w:rsidRPr="008714E8" w:rsidRDefault="00AF632A" w:rsidP="0057787A">
            <w:pPr>
              <w:tabs>
                <w:tab w:val="left" w:pos="567"/>
              </w:tabs>
              <w:rPr>
                <w:rFonts w:ascii="Times New Roman" w:hAnsi="Times New Roman"/>
                <w:sz w:val="20"/>
                <w:szCs w:val="20"/>
                <w:lang w:val="sr-Cyrl-CS"/>
              </w:rPr>
            </w:pPr>
            <w:r>
              <w:rPr>
                <w:rFonts w:ascii="Times New Roman" w:hAnsi="Times New Roman"/>
                <w:sz w:val="20"/>
                <w:szCs w:val="20"/>
              </w:rPr>
              <w:t>У</w:t>
            </w:r>
            <w:r w:rsidRPr="008714E8">
              <w:rPr>
                <w:rFonts w:ascii="Times New Roman" w:hAnsi="Times New Roman"/>
                <w:sz w:val="20"/>
                <w:szCs w:val="20"/>
                <w:lang w:val="sr-Cyrl-CS"/>
              </w:rPr>
              <w:t>ниверзитет Метрополитан</w:t>
            </w:r>
            <w:r>
              <w:rPr>
                <w:rFonts w:ascii="Times New Roman" w:hAnsi="Times New Roman"/>
                <w:sz w:val="20"/>
                <w:szCs w:val="20"/>
                <w:lang w:val="sr-Cyrl-CS"/>
              </w:rPr>
              <w:t xml:space="preserve">, </w:t>
            </w:r>
            <w:r w:rsidRPr="008714E8">
              <w:rPr>
                <w:rFonts w:ascii="Times New Roman" w:hAnsi="Times New Roman"/>
                <w:sz w:val="20"/>
                <w:szCs w:val="20"/>
                <w:lang w:val="sr-Cyrl-CS"/>
              </w:rPr>
              <w:t>од 2016. године</w:t>
            </w:r>
          </w:p>
        </w:tc>
      </w:tr>
      <w:tr w:rsidR="00AF632A" w:rsidRPr="008714E8" w14:paraId="4BF1E489" w14:textId="77777777" w:rsidTr="00D75B62">
        <w:trPr>
          <w:trHeight w:val="58"/>
        </w:trPr>
        <w:tc>
          <w:tcPr>
            <w:tcW w:w="2329" w:type="pct"/>
            <w:gridSpan w:val="6"/>
            <w:vAlign w:val="center"/>
          </w:tcPr>
          <w:p w14:paraId="51E64E82" w14:textId="77777777" w:rsidR="00AF632A" w:rsidRPr="008714E8" w:rsidRDefault="00AF632A" w:rsidP="0057787A">
            <w:pPr>
              <w:tabs>
                <w:tab w:val="left" w:pos="567"/>
              </w:tabs>
              <w:rPr>
                <w:rFonts w:ascii="Times New Roman" w:hAnsi="Times New Roman"/>
                <w:b/>
                <w:sz w:val="20"/>
                <w:szCs w:val="20"/>
                <w:lang w:val="sr-Cyrl-CS"/>
              </w:rPr>
            </w:pPr>
            <w:r w:rsidRPr="008714E8">
              <w:rPr>
                <w:rFonts w:ascii="Times New Roman" w:hAnsi="Times New Roman"/>
                <w:b/>
                <w:sz w:val="20"/>
                <w:szCs w:val="20"/>
                <w:lang w:val="sr-Cyrl-CS"/>
              </w:rPr>
              <w:t>Ужа научна односно уметничка област</w:t>
            </w:r>
          </w:p>
        </w:tc>
        <w:tc>
          <w:tcPr>
            <w:tcW w:w="2671" w:type="pct"/>
            <w:gridSpan w:val="6"/>
            <w:vAlign w:val="center"/>
          </w:tcPr>
          <w:p w14:paraId="0B5EB928"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Економија и менаџмент</w:t>
            </w:r>
          </w:p>
        </w:tc>
      </w:tr>
      <w:tr w:rsidR="00AF632A" w:rsidRPr="008714E8" w14:paraId="3BB9C10E" w14:textId="77777777" w:rsidTr="0057787A">
        <w:trPr>
          <w:trHeight w:val="58"/>
        </w:trPr>
        <w:tc>
          <w:tcPr>
            <w:tcW w:w="5000" w:type="pct"/>
            <w:gridSpan w:val="12"/>
            <w:vAlign w:val="center"/>
          </w:tcPr>
          <w:p w14:paraId="19D92DAB" w14:textId="77777777" w:rsidR="00AF632A" w:rsidRPr="008714E8" w:rsidRDefault="00AF632A" w:rsidP="0057787A">
            <w:pPr>
              <w:tabs>
                <w:tab w:val="left" w:pos="567"/>
              </w:tabs>
              <w:rPr>
                <w:rFonts w:ascii="Times New Roman" w:hAnsi="Times New Roman"/>
                <w:b/>
                <w:sz w:val="20"/>
                <w:szCs w:val="20"/>
                <w:lang w:val="sr-Cyrl-CS"/>
              </w:rPr>
            </w:pPr>
            <w:r w:rsidRPr="008714E8">
              <w:rPr>
                <w:rFonts w:ascii="Times New Roman" w:hAnsi="Times New Roman"/>
                <w:b/>
                <w:sz w:val="20"/>
                <w:szCs w:val="20"/>
                <w:lang w:val="sr-Cyrl-CS"/>
              </w:rPr>
              <w:t>Академска каријера</w:t>
            </w:r>
          </w:p>
        </w:tc>
      </w:tr>
      <w:tr w:rsidR="00AF632A" w:rsidRPr="008714E8" w14:paraId="35CF345C" w14:textId="77777777" w:rsidTr="00D75B62">
        <w:trPr>
          <w:trHeight w:val="388"/>
        </w:trPr>
        <w:tc>
          <w:tcPr>
            <w:tcW w:w="864" w:type="pct"/>
            <w:gridSpan w:val="2"/>
            <w:vAlign w:val="center"/>
          </w:tcPr>
          <w:p w14:paraId="602FF7F2" w14:textId="77777777" w:rsidR="00AF632A" w:rsidRPr="008714E8" w:rsidRDefault="00AF632A" w:rsidP="0057787A">
            <w:pPr>
              <w:tabs>
                <w:tab w:val="left" w:pos="567"/>
              </w:tabs>
              <w:rPr>
                <w:rFonts w:ascii="Times New Roman" w:hAnsi="Times New Roman"/>
                <w:sz w:val="20"/>
                <w:szCs w:val="20"/>
                <w:lang w:val="sr-Cyrl-CS"/>
              </w:rPr>
            </w:pPr>
          </w:p>
        </w:tc>
        <w:tc>
          <w:tcPr>
            <w:tcW w:w="428" w:type="pct"/>
            <w:gridSpan w:val="2"/>
            <w:vAlign w:val="center"/>
          </w:tcPr>
          <w:p w14:paraId="2B47F228"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 xml:space="preserve">Година </w:t>
            </w:r>
          </w:p>
        </w:tc>
        <w:tc>
          <w:tcPr>
            <w:tcW w:w="1507" w:type="pct"/>
            <w:gridSpan w:val="3"/>
            <w:shd w:val="clear" w:color="auto" w:fill="auto"/>
            <w:vAlign w:val="center"/>
          </w:tcPr>
          <w:p w14:paraId="0221A9F3"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 xml:space="preserve">Институција </w:t>
            </w:r>
          </w:p>
        </w:tc>
        <w:tc>
          <w:tcPr>
            <w:tcW w:w="1156" w:type="pct"/>
            <w:gridSpan w:val="3"/>
            <w:shd w:val="clear" w:color="auto" w:fill="auto"/>
            <w:vAlign w:val="center"/>
          </w:tcPr>
          <w:p w14:paraId="60817258"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 xml:space="preserve">Научна или уметничка област </w:t>
            </w:r>
          </w:p>
        </w:tc>
        <w:tc>
          <w:tcPr>
            <w:tcW w:w="1045" w:type="pct"/>
            <w:gridSpan w:val="2"/>
            <w:shd w:val="clear" w:color="auto" w:fill="auto"/>
            <w:vAlign w:val="center"/>
          </w:tcPr>
          <w:p w14:paraId="610C741C"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Ужа научна, уметничка или стручна област</w:t>
            </w:r>
          </w:p>
        </w:tc>
      </w:tr>
      <w:tr w:rsidR="00AF632A" w:rsidRPr="008714E8" w14:paraId="7C53B17E" w14:textId="77777777" w:rsidTr="00D75B62">
        <w:trPr>
          <w:trHeight w:val="454"/>
        </w:trPr>
        <w:tc>
          <w:tcPr>
            <w:tcW w:w="864" w:type="pct"/>
            <w:gridSpan w:val="2"/>
            <w:vAlign w:val="center"/>
          </w:tcPr>
          <w:p w14:paraId="69186D42"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Избор у звање</w:t>
            </w:r>
          </w:p>
        </w:tc>
        <w:tc>
          <w:tcPr>
            <w:tcW w:w="428" w:type="pct"/>
            <w:gridSpan w:val="2"/>
            <w:vAlign w:val="center"/>
          </w:tcPr>
          <w:p w14:paraId="692473E3"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2023.</w:t>
            </w:r>
          </w:p>
        </w:tc>
        <w:tc>
          <w:tcPr>
            <w:tcW w:w="1507" w:type="pct"/>
            <w:gridSpan w:val="3"/>
            <w:shd w:val="clear" w:color="auto" w:fill="auto"/>
            <w:vAlign w:val="center"/>
          </w:tcPr>
          <w:p w14:paraId="367EAF6C"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Метрополитан универзитет Београд, Факултет за менаџмент</w:t>
            </w:r>
          </w:p>
        </w:tc>
        <w:tc>
          <w:tcPr>
            <w:tcW w:w="1156" w:type="pct"/>
            <w:gridSpan w:val="3"/>
            <w:shd w:val="clear" w:color="auto" w:fill="auto"/>
            <w:vAlign w:val="center"/>
          </w:tcPr>
          <w:p w14:paraId="351C818D"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Економија и менаџмент</w:t>
            </w:r>
          </w:p>
        </w:tc>
        <w:tc>
          <w:tcPr>
            <w:tcW w:w="1045" w:type="pct"/>
            <w:gridSpan w:val="2"/>
            <w:shd w:val="clear" w:color="auto" w:fill="auto"/>
            <w:vAlign w:val="center"/>
          </w:tcPr>
          <w:p w14:paraId="21A2C45C"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Економија и менаџмент</w:t>
            </w:r>
          </w:p>
        </w:tc>
      </w:tr>
      <w:tr w:rsidR="00AF632A" w:rsidRPr="008714E8" w14:paraId="651FDEAE" w14:textId="77777777" w:rsidTr="00D75B62">
        <w:trPr>
          <w:trHeight w:val="58"/>
        </w:trPr>
        <w:tc>
          <w:tcPr>
            <w:tcW w:w="864" w:type="pct"/>
            <w:gridSpan w:val="2"/>
            <w:vAlign w:val="center"/>
          </w:tcPr>
          <w:p w14:paraId="31CD3831"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Докторат</w:t>
            </w:r>
          </w:p>
        </w:tc>
        <w:tc>
          <w:tcPr>
            <w:tcW w:w="428" w:type="pct"/>
            <w:gridSpan w:val="2"/>
            <w:vAlign w:val="center"/>
          </w:tcPr>
          <w:p w14:paraId="28F18EBD"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2023.</w:t>
            </w:r>
          </w:p>
        </w:tc>
        <w:tc>
          <w:tcPr>
            <w:tcW w:w="1507" w:type="pct"/>
            <w:gridSpan w:val="3"/>
            <w:shd w:val="clear" w:color="auto" w:fill="auto"/>
            <w:vAlign w:val="center"/>
          </w:tcPr>
          <w:p w14:paraId="55FDA174"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Економски факултет у Нишу</w:t>
            </w:r>
          </w:p>
        </w:tc>
        <w:tc>
          <w:tcPr>
            <w:tcW w:w="1156" w:type="pct"/>
            <w:gridSpan w:val="3"/>
            <w:shd w:val="clear" w:color="auto" w:fill="auto"/>
            <w:vAlign w:val="center"/>
          </w:tcPr>
          <w:p w14:paraId="7E27D333"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Економија</w:t>
            </w:r>
          </w:p>
        </w:tc>
        <w:tc>
          <w:tcPr>
            <w:tcW w:w="1045" w:type="pct"/>
            <w:gridSpan w:val="2"/>
            <w:shd w:val="clear" w:color="auto" w:fill="auto"/>
            <w:vAlign w:val="center"/>
          </w:tcPr>
          <w:p w14:paraId="58DE5997"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Пословно управљање</w:t>
            </w:r>
          </w:p>
        </w:tc>
      </w:tr>
      <w:tr w:rsidR="00AF632A" w:rsidRPr="008714E8" w14:paraId="4C5F0F85" w14:textId="77777777" w:rsidTr="00D75B62">
        <w:trPr>
          <w:trHeight w:val="58"/>
        </w:trPr>
        <w:tc>
          <w:tcPr>
            <w:tcW w:w="864" w:type="pct"/>
            <w:gridSpan w:val="2"/>
            <w:vAlign w:val="center"/>
          </w:tcPr>
          <w:p w14:paraId="12AE9779"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Специјализација</w:t>
            </w:r>
          </w:p>
        </w:tc>
        <w:tc>
          <w:tcPr>
            <w:tcW w:w="428" w:type="pct"/>
            <w:gridSpan w:val="2"/>
            <w:vAlign w:val="center"/>
          </w:tcPr>
          <w:p w14:paraId="4EF5C3C4"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w:t>
            </w:r>
          </w:p>
        </w:tc>
        <w:tc>
          <w:tcPr>
            <w:tcW w:w="1507" w:type="pct"/>
            <w:gridSpan w:val="3"/>
            <w:shd w:val="clear" w:color="auto" w:fill="auto"/>
            <w:vAlign w:val="center"/>
          </w:tcPr>
          <w:p w14:paraId="456402A1"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w:t>
            </w:r>
          </w:p>
        </w:tc>
        <w:tc>
          <w:tcPr>
            <w:tcW w:w="1156" w:type="pct"/>
            <w:gridSpan w:val="3"/>
            <w:shd w:val="clear" w:color="auto" w:fill="auto"/>
            <w:vAlign w:val="center"/>
          </w:tcPr>
          <w:p w14:paraId="28C5BED2"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w:t>
            </w:r>
          </w:p>
        </w:tc>
        <w:tc>
          <w:tcPr>
            <w:tcW w:w="1045" w:type="pct"/>
            <w:gridSpan w:val="2"/>
            <w:shd w:val="clear" w:color="auto" w:fill="auto"/>
            <w:vAlign w:val="center"/>
          </w:tcPr>
          <w:p w14:paraId="45363A15"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w:t>
            </w:r>
          </w:p>
        </w:tc>
      </w:tr>
      <w:tr w:rsidR="00AF632A" w:rsidRPr="008714E8" w14:paraId="15D60927" w14:textId="77777777" w:rsidTr="00D75B62">
        <w:trPr>
          <w:trHeight w:val="58"/>
        </w:trPr>
        <w:tc>
          <w:tcPr>
            <w:tcW w:w="864" w:type="pct"/>
            <w:gridSpan w:val="2"/>
            <w:vAlign w:val="center"/>
          </w:tcPr>
          <w:p w14:paraId="75E33DA0"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Магистратура</w:t>
            </w:r>
          </w:p>
        </w:tc>
        <w:tc>
          <w:tcPr>
            <w:tcW w:w="428" w:type="pct"/>
            <w:gridSpan w:val="2"/>
            <w:vAlign w:val="center"/>
          </w:tcPr>
          <w:p w14:paraId="29C01AF0"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w:t>
            </w:r>
          </w:p>
        </w:tc>
        <w:tc>
          <w:tcPr>
            <w:tcW w:w="1507" w:type="pct"/>
            <w:gridSpan w:val="3"/>
            <w:shd w:val="clear" w:color="auto" w:fill="auto"/>
            <w:vAlign w:val="center"/>
          </w:tcPr>
          <w:p w14:paraId="49D62DBF"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w:t>
            </w:r>
          </w:p>
        </w:tc>
        <w:tc>
          <w:tcPr>
            <w:tcW w:w="1156" w:type="pct"/>
            <w:gridSpan w:val="3"/>
            <w:shd w:val="clear" w:color="auto" w:fill="auto"/>
            <w:vAlign w:val="center"/>
          </w:tcPr>
          <w:p w14:paraId="38A5D9F2"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w:t>
            </w:r>
          </w:p>
        </w:tc>
        <w:tc>
          <w:tcPr>
            <w:tcW w:w="1045" w:type="pct"/>
            <w:gridSpan w:val="2"/>
            <w:shd w:val="clear" w:color="auto" w:fill="auto"/>
            <w:vAlign w:val="center"/>
          </w:tcPr>
          <w:p w14:paraId="4DA6DF6C"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w:t>
            </w:r>
          </w:p>
        </w:tc>
      </w:tr>
      <w:tr w:rsidR="00AF632A" w:rsidRPr="008714E8" w14:paraId="613F6013" w14:textId="77777777" w:rsidTr="00D75B62">
        <w:trPr>
          <w:trHeight w:val="58"/>
        </w:trPr>
        <w:tc>
          <w:tcPr>
            <w:tcW w:w="864" w:type="pct"/>
            <w:gridSpan w:val="2"/>
            <w:vAlign w:val="center"/>
          </w:tcPr>
          <w:p w14:paraId="4F29EB9E"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Мастер</w:t>
            </w:r>
          </w:p>
        </w:tc>
        <w:tc>
          <w:tcPr>
            <w:tcW w:w="428" w:type="pct"/>
            <w:gridSpan w:val="2"/>
            <w:vAlign w:val="center"/>
          </w:tcPr>
          <w:p w14:paraId="1640ED0F"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2013.</w:t>
            </w:r>
          </w:p>
        </w:tc>
        <w:tc>
          <w:tcPr>
            <w:tcW w:w="1507" w:type="pct"/>
            <w:gridSpan w:val="3"/>
            <w:shd w:val="clear" w:color="auto" w:fill="auto"/>
            <w:vAlign w:val="center"/>
          </w:tcPr>
          <w:p w14:paraId="53D31810"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Економски факултет у Нишу</w:t>
            </w:r>
          </w:p>
        </w:tc>
        <w:tc>
          <w:tcPr>
            <w:tcW w:w="1156" w:type="pct"/>
            <w:gridSpan w:val="3"/>
            <w:shd w:val="clear" w:color="auto" w:fill="auto"/>
            <w:vAlign w:val="center"/>
          </w:tcPr>
          <w:p w14:paraId="644EFFD1"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Економија</w:t>
            </w:r>
          </w:p>
        </w:tc>
        <w:tc>
          <w:tcPr>
            <w:tcW w:w="1045" w:type="pct"/>
            <w:gridSpan w:val="2"/>
            <w:shd w:val="clear" w:color="auto" w:fill="auto"/>
            <w:vAlign w:val="center"/>
          </w:tcPr>
          <w:p w14:paraId="45B8E53E"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Менаџмент предузећа</w:t>
            </w:r>
          </w:p>
        </w:tc>
      </w:tr>
      <w:tr w:rsidR="00AF632A" w:rsidRPr="008714E8" w14:paraId="5646446A" w14:textId="77777777" w:rsidTr="00D75B62">
        <w:trPr>
          <w:trHeight w:val="58"/>
        </w:trPr>
        <w:tc>
          <w:tcPr>
            <w:tcW w:w="864" w:type="pct"/>
            <w:gridSpan w:val="2"/>
            <w:vAlign w:val="center"/>
          </w:tcPr>
          <w:p w14:paraId="5755AFF6"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Диплома</w:t>
            </w:r>
          </w:p>
        </w:tc>
        <w:tc>
          <w:tcPr>
            <w:tcW w:w="428" w:type="pct"/>
            <w:gridSpan w:val="2"/>
            <w:vAlign w:val="center"/>
          </w:tcPr>
          <w:p w14:paraId="0D4C6243"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2012.</w:t>
            </w:r>
          </w:p>
        </w:tc>
        <w:tc>
          <w:tcPr>
            <w:tcW w:w="1507" w:type="pct"/>
            <w:gridSpan w:val="3"/>
            <w:shd w:val="clear" w:color="auto" w:fill="auto"/>
            <w:vAlign w:val="center"/>
          </w:tcPr>
          <w:p w14:paraId="46625B69"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Економски факултет у Нишу</w:t>
            </w:r>
          </w:p>
        </w:tc>
        <w:tc>
          <w:tcPr>
            <w:tcW w:w="1156" w:type="pct"/>
            <w:gridSpan w:val="3"/>
            <w:shd w:val="clear" w:color="auto" w:fill="auto"/>
            <w:vAlign w:val="center"/>
          </w:tcPr>
          <w:p w14:paraId="4659B864"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Пословно управљање</w:t>
            </w:r>
          </w:p>
        </w:tc>
        <w:tc>
          <w:tcPr>
            <w:tcW w:w="1045" w:type="pct"/>
            <w:gridSpan w:val="2"/>
            <w:shd w:val="clear" w:color="auto" w:fill="auto"/>
            <w:vAlign w:val="center"/>
          </w:tcPr>
          <w:p w14:paraId="7B03A7B8"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Менаџмент предузећа</w:t>
            </w:r>
          </w:p>
        </w:tc>
      </w:tr>
      <w:tr w:rsidR="00AF632A" w:rsidRPr="008714E8" w14:paraId="131F4901" w14:textId="77777777" w:rsidTr="0057787A">
        <w:trPr>
          <w:trHeight w:val="58"/>
        </w:trPr>
        <w:tc>
          <w:tcPr>
            <w:tcW w:w="5000" w:type="pct"/>
            <w:gridSpan w:val="12"/>
            <w:vAlign w:val="center"/>
          </w:tcPr>
          <w:p w14:paraId="60BB7909" w14:textId="77777777" w:rsidR="00AF632A" w:rsidRPr="008714E8" w:rsidRDefault="00AF632A" w:rsidP="0057787A">
            <w:pPr>
              <w:tabs>
                <w:tab w:val="left" w:pos="567"/>
              </w:tabs>
              <w:rPr>
                <w:rFonts w:ascii="Times New Roman" w:hAnsi="Times New Roman"/>
                <w:b/>
                <w:sz w:val="20"/>
                <w:szCs w:val="20"/>
                <w:lang w:val="sr-Cyrl-CS"/>
              </w:rPr>
            </w:pPr>
            <w:r w:rsidRPr="008714E8">
              <w:rPr>
                <w:rFonts w:ascii="Times New Roman" w:hAnsi="Times New Roman"/>
                <w:b/>
                <w:sz w:val="20"/>
                <w:szCs w:val="20"/>
                <w:lang w:val="sr-Cyrl-CS"/>
              </w:rPr>
              <w:t>Списак предмета за које је наставник акредитован на првом или другом степену студија</w:t>
            </w:r>
          </w:p>
        </w:tc>
      </w:tr>
      <w:tr w:rsidR="00AF632A" w:rsidRPr="008714E8" w14:paraId="4E0CF539" w14:textId="77777777" w:rsidTr="00D75B62">
        <w:trPr>
          <w:trHeight w:val="350"/>
        </w:trPr>
        <w:tc>
          <w:tcPr>
            <w:tcW w:w="253" w:type="pct"/>
            <w:shd w:val="clear" w:color="auto" w:fill="auto"/>
            <w:vAlign w:val="center"/>
          </w:tcPr>
          <w:p w14:paraId="32407312"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Р.Б.</w:t>
            </w:r>
          </w:p>
        </w:tc>
        <w:tc>
          <w:tcPr>
            <w:tcW w:w="611" w:type="pct"/>
            <w:shd w:val="clear" w:color="auto" w:fill="auto"/>
            <w:vAlign w:val="center"/>
          </w:tcPr>
          <w:p w14:paraId="6D8B4CDB"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Ознака предмета</w:t>
            </w:r>
          </w:p>
        </w:tc>
        <w:tc>
          <w:tcPr>
            <w:tcW w:w="1465" w:type="pct"/>
            <w:gridSpan w:val="4"/>
            <w:shd w:val="clear" w:color="auto" w:fill="auto"/>
            <w:vAlign w:val="center"/>
          </w:tcPr>
          <w:p w14:paraId="14106D2A"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iCs/>
                <w:sz w:val="20"/>
                <w:szCs w:val="20"/>
                <w:lang w:val="sr-Cyrl-CS"/>
              </w:rPr>
              <w:t>Назив предмета</w:t>
            </w:r>
          </w:p>
        </w:tc>
        <w:tc>
          <w:tcPr>
            <w:tcW w:w="903" w:type="pct"/>
            <w:gridSpan w:val="3"/>
            <w:shd w:val="clear" w:color="auto" w:fill="auto"/>
            <w:vAlign w:val="center"/>
          </w:tcPr>
          <w:p w14:paraId="5538A49F"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sz w:val="20"/>
                <w:szCs w:val="20"/>
                <w:lang w:val="sr-Cyrl-CS"/>
              </w:rPr>
              <w:t>Вид наставе</w:t>
            </w:r>
          </w:p>
        </w:tc>
        <w:tc>
          <w:tcPr>
            <w:tcW w:w="948" w:type="pct"/>
            <w:gridSpan w:val="2"/>
            <w:shd w:val="clear" w:color="auto" w:fill="auto"/>
            <w:vAlign w:val="center"/>
          </w:tcPr>
          <w:p w14:paraId="791042B9"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iCs/>
                <w:sz w:val="20"/>
                <w:szCs w:val="20"/>
                <w:lang w:val="sr-Cyrl-CS"/>
              </w:rPr>
              <w:t>Назив студијског програма</w:t>
            </w:r>
          </w:p>
        </w:tc>
        <w:tc>
          <w:tcPr>
            <w:tcW w:w="820" w:type="pct"/>
            <w:shd w:val="clear" w:color="auto" w:fill="auto"/>
            <w:vAlign w:val="center"/>
          </w:tcPr>
          <w:p w14:paraId="7FDCA0AC" w14:textId="77777777" w:rsidR="00AF632A" w:rsidRPr="008714E8" w:rsidRDefault="00AF632A" w:rsidP="0057787A">
            <w:pPr>
              <w:tabs>
                <w:tab w:val="left" w:pos="567"/>
              </w:tabs>
              <w:rPr>
                <w:rFonts w:ascii="Times New Roman" w:hAnsi="Times New Roman"/>
                <w:sz w:val="20"/>
                <w:szCs w:val="20"/>
                <w:lang w:val="sr-Cyrl-CS"/>
              </w:rPr>
            </w:pPr>
            <w:r w:rsidRPr="008714E8">
              <w:rPr>
                <w:rFonts w:ascii="Times New Roman" w:hAnsi="Times New Roman"/>
                <w:iCs/>
                <w:sz w:val="20"/>
                <w:szCs w:val="20"/>
                <w:lang w:val="sr-Cyrl-CS"/>
              </w:rPr>
              <w:t>Врста студи</w:t>
            </w:r>
            <w:r>
              <w:rPr>
                <w:rFonts w:ascii="Times New Roman" w:hAnsi="Times New Roman"/>
                <w:iCs/>
                <w:sz w:val="20"/>
                <w:szCs w:val="20"/>
                <w:lang w:val="sr-Cyrl-CS"/>
              </w:rPr>
              <w:t>ја (ОАС, МАС</w:t>
            </w:r>
            <w:r w:rsidRPr="008714E8">
              <w:rPr>
                <w:rFonts w:ascii="Times New Roman" w:hAnsi="Times New Roman"/>
                <w:iCs/>
                <w:sz w:val="20"/>
                <w:szCs w:val="20"/>
                <w:lang w:val="sr-Cyrl-CS"/>
              </w:rPr>
              <w:t>)</w:t>
            </w:r>
          </w:p>
        </w:tc>
      </w:tr>
      <w:tr w:rsidR="00D75B62" w:rsidRPr="008714E8" w14:paraId="21253515" w14:textId="77777777" w:rsidTr="00D75B62">
        <w:trPr>
          <w:trHeight w:val="58"/>
        </w:trPr>
        <w:tc>
          <w:tcPr>
            <w:tcW w:w="253" w:type="pct"/>
            <w:shd w:val="clear" w:color="auto" w:fill="auto"/>
            <w:vAlign w:val="center"/>
          </w:tcPr>
          <w:p w14:paraId="62286698" w14:textId="77777777" w:rsidR="00D75B62" w:rsidRPr="008714E8" w:rsidRDefault="00D75B62" w:rsidP="00D75B62">
            <w:pPr>
              <w:tabs>
                <w:tab w:val="left" w:pos="567"/>
              </w:tabs>
              <w:rPr>
                <w:rFonts w:ascii="Times New Roman" w:hAnsi="Times New Roman"/>
                <w:sz w:val="20"/>
                <w:szCs w:val="20"/>
                <w:lang w:val="sr-Cyrl-CS"/>
              </w:rPr>
            </w:pPr>
            <w:r w:rsidRPr="008714E8">
              <w:rPr>
                <w:rFonts w:ascii="Times New Roman" w:hAnsi="Times New Roman"/>
                <w:sz w:val="20"/>
                <w:szCs w:val="20"/>
                <w:lang w:val="sr-Cyrl-CS"/>
              </w:rPr>
              <w:t>1.</w:t>
            </w:r>
          </w:p>
        </w:tc>
        <w:tc>
          <w:tcPr>
            <w:tcW w:w="611" w:type="pct"/>
            <w:shd w:val="clear" w:color="auto" w:fill="auto"/>
            <w:vAlign w:val="center"/>
          </w:tcPr>
          <w:p w14:paraId="42F4BBB9" w14:textId="15C9B76D" w:rsidR="00D75B62" w:rsidRPr="008714E8" w:rsidRDefault="00D75B62" w:rsidP="00D75B62">
            <w:pPr>
              <w:tabs>
                <w:tab w:val="left" w:pos="567"/>
              </w:tabs>
              <w:rPr>
                <w:rFonts w:ascii="Times New Roman" w:hAnsi="Times New Roman"/>
                <w:sz w:val="20"/>
                <w:szCs w:val="20"/>
                <w:lang w:val="sr-Cyrl-CS"/>
              </w:rPr>
            </w:pPr>
            <w:r w:rsidRPr="008714E8">
              <w:rPr>
                <w:rFonts w:ascii="Times New Roman" w:hAnsi="Times New Roman"/>
                <w:sz w:val="20"/>
                <w:szCs w:val="20"/>
                <w:lang w:val="sr-Cyrl-CS"/>
              </w:rPr>
              <w:t>МК</w:t>
            </w:r>
            <w:r>
              <w:rPr>
                <w:rFonts w:ascii="Times New Roman" w:hAnsi="Times New Roman"/>
                <w:sz w:val="20"/>
                <w:szCs w:val="20"/>
                <w:lang w:val="sr-Cyrl-CS"/>
              </w:rPr>
              <w:t>441</w:t>
            </w:r>
          </w:p>
        </w:tc>
        <w:tc>
          <w:tcPr>
            <w:tcW w:w="1465" w:type="pct"/>
            <w:gridSpan w:val="4"/>
            <w:shd w:val="clear" w:color="auto" w:fill="auto"/>
            <w:vAlign w:val="center"/>
          </w:tcPr>
          <w:p w14:paraId="41D26E44" w14:textId="768E965A" w:rsidR="00D75B62" w:rsidRPr="008714E8"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Бренд менаџмент</w:t>
            </w:r>
          </w:p>
        </w:tc>
        <w:tc>
          <w:tcPr>
            <w:tcW w:w="903" w:type="pct"/>
            <w:gridSpan w:val="3"/>
            <w:shd w:val="clear" w:color="auto" w:fill="auto"/>
            <w:vAlign w:val="center"/>
          </w:tcPr>
          <w:p w14:paraId="40DCFA2C" w14:textId="572AFF05" w:rsidR="00D75B62" w:rsidRPr="008714E8"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948" w:type="pct"/>
            <w:gridSpan w:val="2"/>
            <w:shd w:val="clear" w:color="auto" w:fill="auto"/>
            <w:vAlign w:val="center"/>
          </w:tcPr>
          <w:p w14:paraId="78765128" w14:textId="27863444" w:rsidR="00D75B62" w:rsidRPr="008714E8" w:rsidRDefault="00D75B62" w:rsidP="00D75B62">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 (на даљину)</w:t>
            </w:r>
          </w:p>
        </w:tc>
        <w:tc>
          <w:tcPr>
            <w:tcW w:w="820" w:type="pct"/>
            <w:shd w:val="clear" w:color="auto" w:fill="auto"/>
            <w:vAlign w:val="center"/>
          </w:tcPr>
          <w:p w14:paraId="6E14704D" w14:textId="628FD930" w:rsidR="00D75B62" w:rsidRPr="008714E8" w:rsidRDefault="00D75B62" w:rsidP="00D75B62">
            <w:pPr>
              <w:tabs>
                <w:tab w:val="left" w:pos="567"/>
              </w:tabs>
              <w:jc w:val="center"/>
              <w:rPr>
                <w:rFonts w:ascii="Times New Roman" w:hAnsi="Times New Roman"/>
                <w:sz w:val="20"/>
                <w:szCs w:val="20"/>
                <w:lang w:val="sr-Cyrl-CS"/>
              </w:rPr>
            </w:pPr>
            <w:r w:rsidRPr="008714E8">
              <w:rPr>
                <w:rFonts w:ascii="Times New Roman" w:hAnsi="Times New Roman"/>
                <w:sz w:val="20"/>
                <w:szCs w:val="20"/>
                <w:lang w:val="sr-Cyrl-CS"/>
              </w:rPr>
              <w:t>ОАС</w:t>
            </w:r>
          </w:p>
        </w:tc>
      </w:tr>
      <w:tr w:rsidR="00D75B62" w:rsidRPr="008714E8" w14:paraId="398111BA" w14:textId="77777777" w:rsidTr="0057787A">
        <w:trPr>
          <w:trHeight w:val="70"/>
        </w:trPr>
        <w:tc>
          <w:tcPr>
            <w:tcW w:w="5000" w:type="pct"/>
            <w:gridSpan w:val="12"/>
            <w:vAlign w:val="center"/>
          </w:tcPr>
          <w:p w14:paraId="5F72284E" w14:textId="77777777" w:rsidR="00D75B62" w:rsidRPr="008714E8" w:rsidRDefault="00D75B62" w:rsidP="00D75B62">
            <w:pPr>
              <w:tabs>
                <w:tab w:val="left" w:pos="567"/>
              </w:tabs>
              <w:rPr>
                <w:rFonts w:ascii="Times New Roman" w:hAnsi="Times New Roman"/>
                <w:b/>
                <w:sz w:val="20"/>
                <w:szCs w:val="20"/>
                <w:lang w:val="sr-Cyrl-CS"/>
              </w:rPr>
            </w:pPr>
            <w:r w:rsidRPr="008714E8">
              <w:rPr>
                <w:rFonts w:ascii="Times New Roman" w:hAnsi="Times New Roman"/>
                <w:b/>
                <w:sz w:val="20"/>
                <w:szCs w:val="20"/>
                <w:lang w:val="sr-Cyrl-CS"/>
              </w:rPr>
              <w:t>Репрезентативне референце (минимално 5 не више од 10)</w:t>
            </w:r>
          </w:p>
        </w:tc>
      </w:tr>
      <w:tr w:rsidR="00D75B62" w:rsidRPr="00D82487" w14:paraId="4F32DD43" w14:textId="77777777" w:rsidTr="0057787A">
        <w:trPr>
          <w:trHeight w:val="427"/>
        </w:trPr>
        <w:tc>
          <w:tcPr>
            <w:tcW w:w="253" w:type="pct"/>
            <w:vAlign w:val="center"/>
          </w:tcPr>
          <w:p w14:paraId="2791DACC" w14:textId="77777777" w:rsidR="00D75B62" w:rsidRPr="008714E8" w:rsidRDefault="00D75B62" w:rsidP="00D75B62">
            <w:pPr>
              <w:rPr>
                <w:rFonts w:ascii="Times New Roman" w:hAnsi="Times New Roman"/>
                <w:sz w:val="20"/>
                <w:szCs w:val="20"/>
                <w:lang w:val="sr-Cyrl-CS"/>
              </w:rPr>
            </w:pPr>
            <w:r w:rsidRPr="008714E8">
              <w:rPr>
                <w:rFonts w:ascii="Times New Roman" w:hAnsi="Times New Roman"/>
                <w:sz w:val="20"/>
                <w:szCs w:val="20"/>
                <w:lang w:val="sr-Cyrl-CS"/>
              </w:rPr>
              <w:t>1.</w:t>
            </w:r>
          </w:p>
        </w:tc>
        <w:tc>
          <w:tcPr>
            <w:tcW w:w="4747" w:type="pct"/>
            <w:gridSpan w:val="11"/>
            <w:vAlign w:val="center"/>
          </w:tcPr>
          <w:p w14:paraId="21838FDD" w14:textId="77777777" w:rsidR="00D75B62" w:rsidRPr="00D82487" w:rsidRDefault="00D75B62" w:rsidP="00D75B62">
            <w:pPr>
              <w:jc w:val="both"/>
              <w:rPr>
                <w:rFonts w:ascii="Times New Roman" w:hAnsi="Times New Roman"/>
                <w:sz w:val="18"/>
                <w:szCs w:val="18"/>
              </w:rPr>
            </w:pPr>
            <w:r w:rsidRPr="00D82487">
              <w:rPr>
                <w:rFonts w:ascii="Times New Roman" w:hAnsi="Times New Roman"/>
                <w:sz w:val="18"/>
                <w:szCs w:val="18"/>
                <w:lang w:val="sr-Cyrl-CS"/>
              </w:rPr>
              <w:t xml:space="preserve">Стојановић, М., </w:t>
            </w:r>
            <w:r w:rsidRPr="00D82487">
              <w:rPr>
                <w:rFonts w:ascii="Times New Roman" w:hAnsi="Times New Roman"/>
                <w:b/>
                <w:sz w:val="18"/>
                <w:szCs w:val="18"/>
                <w:lang w:val="sr-Cyrl-CS"/>
              </w:rPr>
              <w:t>Младеновић, М</w:t>
            </w:r>
            <w:r w:rsidRPr="00D82487">
              <w:rPr>
                <w:rFonts w:ascii="Times New Roman" w:hAnsi="Times New Roman"/>
                <w:sz w:val="18"/>
                <w:szCs w:val="18"/>
                <w:lang w:val="sr-Cyrl-CS"/>
              </w:rPr>
              <w:t xml:space="preserve">. &amp; Божић-Миљковић, И. (2023). Изазови дигитализације пословања за маркетинг менаџмент савремених трговинских предузећа. </w:t>
            </w:r>
            <w:r w:rsidRPr="00D82487">
              <w:rPr>
                <w:rFonts w:ascii="Times New Roman" w:hAnsi="Times New Roman"/>
                <w:i/>
                <w:iCs/>
                <w:sz w:val="18"/>
                <w:szCs w:val="18"/>
                <w:lang w:val="sr-Cyrl-CS"/>
              </w:rPr>
              <w:t>Мегатренд ревија</w:t>
            </w:r>
            <w:r w:rsidRPr="00D82487">
              <w:rPr>
                <w:rFonts w:ascii="Times New Roman" w:hAnsi="Times New Roman"/>
                <w:sz w:val="18"/>
                <w:szCs w:val="18"/>
                <w:lang w:val="sr-Cyrl-CS"/>
              </w:rPr>
              <w:t xml:space="preserve">, Vol. 20, No. 3, </w:t>
            </w:r>
            <w:r w:rsidRPr="00393FC1">
              <w:rPr>
                <w:rFonts w:ascii="Times New Roman" w:hAnsi="Times New Roman"/>
                <w:sz w:val="18"/>
                <w:szCs w:val="18"/>
                <w:lang w:val="sr-Latn-RS"/>
              </w:rPr>
              <w:t>стр</w:t>
            </w:r>
            <w:r>
              <w:rPr>
                <w:rFonts w:ascii="Times New Roman" w:hAnsi="Times New Roman"/>
                <w:sz w:val="18"/>
                <w:szCs w:val="18"/>
                <w:lang w:val="sr-Latn-RS"/>
              </w:rPr>
              <w:t xml:space="preserve">. 105-119, </w:t>
            </w:r>
            <w:r w:rsidRPr="00D82487">
              <w:rPr>
                <w:rFonts w:ascii="Times New Roman" w:hAnsi="Times New Roman"/>
                <w:sz w:val="18"/>
                <w:szCs w:val="18"/>
                <w:lang w:val="sr-Cyrl-CS"/>
              </w:rPr>
              <w:t>ISSN 1820-3159</w:t>
            </w:r>
            <w:r>
              <w:rPr>
                <w:rFonts w:ascii="Times New Roman" w:hAnsi="Times New Roman"/>
                <w:sz w:val="18"/>
                <w:szCs w:val="18"/>
                <w:lang w:val="sr-Latn-RS"/>
              </w:rPr>
              <w:t xml:space="preserve">, </w:t>
            </w:r>
            <w:r w:rsidRPr="009D18B9">
              <w:rPr>
                <w:rFonts w:ascii="Times New Roman" w:hAnsi="Times New Roman"/>
                <w:sz w:val="18"/>
                <w:szCs w:val="18"/>
                <w:lang w:val="sr-Latn-RS"/>
              </w:rPr>
              <w:t>DOI: 10.5937/MegRev2303039Z</w:t>
            </w:r>
            <w:r>
              <w:rPr>
                <w:rFonts w:ascii="Times New Roman" w:hAnsi="Times New Roman"/>
                <w:sz w:val="18"/>
                <w:szCs w:val="18"/>
                <w:lang w:val="sr-Latn-RS"/>
              </w:rPr>
              <w:t xml:space="preserve"> </w:t>
            </w:r>
            <w:r w:rsidRPr="00D82487">
              <w:rPr>
                <w:rFonts w:ascii="Times New Roman" w:hAnsi="Times New Roman"/>
                <w:b/>
                <w:sz w:val="18"/>
                <w:szCs w:val="18"/>
              </w:rPr>
              <w:t>(M5</w:t>
            </w:r>
            <w:r>
              <w:rPr>
                <w:rFonts w:ascii="Times New Roman" w:hAnsi="Times New Roman"/>
                <w:b/>
                <w:sz w:val="18"/>
                <w:szCs w:val="18"/>
              </w:rPr>
              <w:t>2</w:t>
            </w:r>
            <w:r w:rsidRPr="00D82487">
              <w:rPr>
                <w:rFonts w:ascii="Times New Roman" w:hAnsi="Times New Roman"/>
                <w:b/>
                <w:sz w:val="18"/>
                <w:szCs w:val="18"/>
              </w:rPr>
              <w:t>)</w:t>
            </w:r>
          </w:p>
        </w:tc>
      </w:tr>
      <w:tr w:rsidR="00D75B62" w:rsidRPr="00D82487" w14:paraId="1316DDB7" w14:textId="77777777" w:rsidTr="0057787A">
        <w:trPr>
          <w:trHeight w:val="427"/>
        </w:trPr>
        <w:tc>
          <w:tcPr>
            <w:tcW w:w="253" w:type="pct"/>
            <w:vAlign w:val="center"/>
          </w:tcPr>
          <w:p w14:paraId="6D5F3438" w14:textId="77777777" w:rsidR="00D75B62" w:rsidRPr="00664644" w:rsidRDefault="00D75B62" w:rsidP="00D75B62">
            <w:pPr>
              <w:rPr>
                <w:rFonts w:ascii="Times New Roman" w:hAnsi="Times New Roman"/>
                <w:sz w:val="20"/>
                <w:szCs w:val="20"/>
              </w:rPr>
            </w:pPr>
            <w:r>
              <w:rPr>
                <w:rFonts w:ascii="Times New Roman" w:hAnsi="Times New Roman"/>
                <w:sz w:val="20"/>
                <w:szCs w:val="20"/>
              </w:rPr>
              <w:t>2.</w:t>
            </w:r>
          </w:p>
        </w:tc>
        <w:tc>
          <w:tcPr>
            <w:tcW w:w="4747" w:type="pct"/>
            <w:gridSpan w:val="11"/>
            <w:vAlign w:val="center"/>
          </w:tcPr>
          <w:p w14:paraId="78634339" w14:textId="77777777" w:rsidR="00D75B62" w:rsidRPr="00D82487" w:rsidRDefault="00D75B62" w:rsidP="00D75B62">
            <w:pPr>
              <w:jc w:val="both"/>
              <w:rPr>
                <w:rFonts w:ascii="Times New Roman" w:hAnsi="Times New Roman"/>
                <w:sz w:val="18"/>
                <w:szCs w:val="18"/>
                <w:lang w:val="sr-Cyrl-CS"/>
              </w:rPr>
            </w:pPr>
            <w:r w:rsidRPr="00D82487">
              <w:rPr>
                <w:rFonts w:ascii="Times New Roman" w:hAnsi="Times New Roman"/>
                <w:b/>
                <w:sz w:val="18"/>
                <w:szCs w:val="18"/>
                <w:lang w:val="sr-Cyrl-CS"/>
              </w:rPr>
              <w:t>Mladenović, M.</w:t>
            </w:r>
            <w:r w:rsidRPr="00D82487">
              <w:rPr>
                <w:rFonts w:ascii="Times New Roman" w:hAnsi="Times New Roman"/>
                <w:sz w:val="18"/>
                <w:szCs w:val="18"/>
                <w:lang w:val="sr-Cyrl-CS"/>
              </w:rPr>
              <w:t xml:space="preserve">, Krstić, B. &amp; Simonović, Z. (2023). Conceptualization of Index Methodology for Measuring Manager's Satisfaction with Their Job, Private Life </w:t>
            </w:r>
            <w:r>
              <w:rPr>
                <w:rFonts w:ascii="Times New Roman" w:hAnsi="Times New Roman"/>
                <w:sz w:val="18"/>
                <w:szCs w:val="18"/>
                <w:lang w:val="sr-Latn-RS"/>
              </w:rPr>
              <w:t>and</w:t>
            </w:r>
            <w:r w:rsidRPr="00D82487">
              <w:rPr>
                <w:rFonts w:ascii="Times New Roman" w:hAnsi="Times New Roman"/>
                <w:sz w:val="18"/>
                <w:szCs w:val="18"/>
                <w:lang w:val="sr-Cyrl-CS"/>
              </w:rPr>
              <w:t xml:space="preserve"> Work/Life Balance. </w:t>
            </w:r>
            <w:r w:rsidRPr="00D82487">
              <w:rPr>
                <w:rFonts w:ascii="Times New Roman" w:hAnsi="Times New Roman"/>
                <w:i/>
                <w:iCs/>
                <w:sz w:val="18"/>
                <w:szCs w:val="18"/>
                <w:lang w:val="sr-Cyrl-CS"/>
              </w:rPr>
              <w:t>Ekonomika</w:t>
            </w:r>
            <w:r w:rsidRPr="00D82487">
              <w:rPr>
                <w:rFonts w:ascii="Times New Roman" w:hAnsi="Times New Roman"/>
                <w:sz w:val="18"/>
                <w:szCs w:val="18"/>
                <w:lang w:val="sr-Cyrl-CS"/>
              </w:rPr>
              <w:t xml:space="preserve">, Vol. 69, No. 4, </w:t>
            </w:r>
            <w:r>
              <w:rPr>
                <w:rFonts w:ascii="Times New Roman" w:hAnsi="Times New Roman"/>
                <w:sz w:val="18"/>
                <w:szCs w:val="18"/>
                <w:lang w:val="sr-Latn-RS"/>
              </w:rPr>
              <w:t xml:space="preserve">pp.1-17, </w:t>
            </w:r>
            <w:r w:rsidRPr="00D82487">
              <w:rPr>
                <w:rFonts w:ascii="Times New Roman" w:hAnsi="Times New Roman"/>
                <w:sz w:val="18"/>
                <w:szCs w:val="18"/>
                <w:lang w:val="sr-Cyrl-CS"/>
              </w:rPr>
              <w:t>ISSN 0350-137X</w:t>
            </w:r>
            <w:r>
              <w:rPr>
                <w:rFonts w:ascii="Times New Roman" w:hAnsi="Times New Roman"/>
                <w:sz w:val="18"/>
                <w:szCs w:val="18"/>
                <w:lang w:val="sr-Latn-RS"/>
              </w:rPr>
              <w:t>,</w:t>
            </w:r>
            <w:r w:rsidRPr="00D82487">
              <w:rPr>
                <w:rFonts w:ascii="Times New Roman" w:hAnsi="Times New Roman"/>
                <w:sz w:val="18"/>
                <w:szCs w:val="18"/>
                <w:lang w:val="sr-Cyrl-CS"/>
              </w:rPr>
              <w:t xml:space="preserve"> </w:t>
            </w:r>
            <w:r w:rsidRPr="006E0217">
              <w:rPr>
                <w:rFonts w:ascii="Times New Roman" w:hAnsi="Times New Roman"/>
                <w:sz w:val="18"/>
                <w:szCs w:val="18"/>
                <w:lang w:val="sr-Cyrl-CS"/>
              </w:rPr>
              <w:t>DOI: 10.5937/ekonomika2304001M</w:t>
            </w:r>
            <w:r>
              <w:rPr>
                <w:rFonts w:ascii="Times New Roman" w:hAnsi="Times New Roman"/>
                <w:sz w:val="18"/>
                <w:szCs w:val="18"/>
                <w:lang w:val="sr-Latn-RS"/>
              </w:rPr>
              <w:t xml:space="preserve"> </w:t>
            </w:r>
            <w:r w:rsidRPr="00D82487">
              <w:rPr>
                <w:rFonts w:ascii="Times New Roman" w:hAnsi="Times New Roman"/>
                <w:b/>
                <w:sz w:val="18"/>
                <w:szCs w:val="18"/>
              </w:rPr>
              <w:t>(M51)</w:t>
            </w:r>
          </w:p>
        </w:tc>
      </w:tr>
      <w:tr w:rsidR="00D75B62" w:rsidRPr="00D82487" w14:paraId="6ABD8BD6" w14:textId="77777777" w:rsidTr="0057787A">
        <w:trPr>
          <w:trHeight w:val="427"/>
        </w:trPr>
        <w:tc>
          <w:tcPr>
            <w:tcW w:w="253" w:type="pct"/>
            <w:vAlign w:val="center"/>
          </w:tcPr>
          <w:p w14:paraId="6F4480A2" w14:textId="77777777" w:rsidR="00D75B62" w:rsidRPr="00664644" w:rsidRDefault="00D75B62" w:rsidP="00D75B62">
            <w:pPr>
              <w:rPr>
                <w:rFonts w:ascii="Times New Roman" w:hAnsi="Times New Roman"/>
                <w:sz w:val="20"/>
                <w:szCs w:val="20"/>
              </w:rPr>
            </w:pPr>
            <w:r>
              <w:rPr>
                <w:rFonts w:ascii="Times New Roman" w:hAnsi="Times New Roman"/>
                <w:sz w:val="20"/>
                <w:szCs w:val="20"/>
              </w:rPr>
              <w:t>3.</w:t>
            </w:r>
          </w:p>
        </w:tc>
        <w:tc>
          <w:tcPr>
            <w:tcW w:w="4747" w:type="pct"/>
            <w:gridSpan w:val="11"/>
            <w:vAlign w:val="center"/>
          </w:tcPr>
          <w:p w14:paraId="3207A7CF" w14:textId="77777777" w:rsidR="00D75B62" w:rsidRPr="00D82487" w:rsidRDefault="00D75B62" w:rsidP="00D75B62">
            <w:pPr>
              <w:jc w:val="both"/>
              <w:rPr>
                <w:rFonts w:ascii="Times New Roman" w:hAnsi="Times New Roman"/>
                <w:b/>
                <w:sz w:val="18"/>
                <w:szCs w:val="18"/>
                <w:lang w:val="sr-Cyrl-CS"/>
              </w:rPr>
            </w:pPr>
            <w:r w:rsidRPr="00D82487">
              <w:rPr>
                <w:rFonts w:ascii="Times New Roman" w:hAnsi="Times New Roman"/>
                <w:b/>
                <w:sz w:val="18"/>
                <w:szCs w:val="18"/>
                <w:lang w:val="sr-Cyrl-CS"/>
              </w:rPr>
              <w:t xml:space="preserve">Младеновић, М. </w:t>
            </w:r>
            <w:r w:rsidRPr="00D82487">
              <w:rPr>
                <w:rFonts w:ascii="Times New Roman" w:hAnsi="Times New Roman"/>
                <w:sz w:val="18"/>
                <w:szCs w:val="18"/>
                <w:lang w:val="sr-Cyrl-CS"/>
              </w:rPr>
              <w:t xml:space="preserve">&amp; Милићевић, С. (2022). Неуромаркетинг као алат маркетинг истраживања и реализације стратегије односа са потрошачима. </w:t>
            </w:r>
            <w:r w:rsidRPr="00D82487">
              <w:rPr>
                <w:rFonts w:ascii="Times New Roman" w:hAnsi="Times New Roman"/>
                <w:i/>
                <w:iCs/>
                <w:sz w:val="18"/>
                <w:szCs w:val="18"/>
                <w:lang w:val="sr-Cyrl-CS"/>
              </w:rPr>
              <w:t>Мегатренд ревија</w:t>
            </w:r>
            <w:r w:rsidRPr="00D82487">
              <w:rPr>
                <w:rFonts w:ascii="Times New Roman" w:hAnsi="Times New Roman"/>
                <w:sz w:val="18"/>
                <w:szCs w:val="18"/>
                <w:lang w:val="sr-Cyrl-CS"/>
              </w:rPr>
              <w:t>, Vol. 19, No. 3, стр. 389-409</w:t>
            </w:r>
            <w:r>
              <w:rPr>
                <w:rFonts w:ascii="Times New Roman" w:hAnsi="Times New Roman"/>
                <w:sz w:val="18"/>
                <w:szCs w:val="18"/>
              </w:rPr>
              <w:t>,</w:t>
            </w:r>
            <w:r w:rsidRPr="00D82487">
              <w:rPr>
                <w:rFonts w:ascii="Times New Roman" w:hAnsi="Times New Roman"/>
                <w:sz w:val="18"/>
                <w:szCs w:val="18"/>
              </w:rPr>
              <w:t xml:space="preserve"> </w:t>
            </w:r>
            <w:r w:rsidRPr="00D82487">
              <w:rPr>
                <w:rFonts w:ascii="Times New Roman" w:hAnsi="Times New Roman"/>
                <w:sz w:val="18"/>
                <w:szCs w:val="18"/>
                <w:lang w:val="sr-Cyrl-CS"/>
              </w:rPr>
              <w:t>ISSN 1820-3159</w:t>
            </w:r>
            <w:r>
              <w:rPr>
                <w:rFonts w:ascii="Times New Roman" w:hAnsi="Times New Roman"/>
                <w:sz w:val="18"/>
                <w:szCs w:val="18"/>
                <w:lang w:val="sr-Latn-RS"/>
              </w:rPr>
              <w:t xml:space="preserve">, </w:t>
            </w:r>
            <w:r w:rsidRPr="00D82487">
              <w:rPr>
                <w:rFonts w:ascii="Times New Roman" w:hAnsi="Times New Roman"/>
                <w:sz w:val="18"/>
                <w:szCs w:val="18"/>
                <w:lang w:val="sr-Cyrl-CS"/>
              </w:rPr>
              <w:t>DOI: 10.5937/MegRev2203389M</w:t>
            </w:r>
            <w:r>
              <w:rPr>
                <w:rFonts w:ascii="Times New Roman" w:hAnsi="Times New Roman"/>
                <w:sz w:val="18"/>
                <w:szCs w:val="18"/>
                <w:lang w:val="sr-Latn-RS"/>
              </w:rPr>
              <w:t xml:space="preserve"> </w:t>
            </w:r>
            <w:r w:rsidRPr="00D82487">
              <w:rPr>
                <w:rFonts w:ascii="Times New Roman" w:hAnsi="Times New Roman"/>
                <w:b/>
                <w:sz w:val="18"/>
                <w:szCs w:val="18"/>
              </w:rPr>
              <w:t>(M51)</w:t>
            </w:r>
          </w:p>
        </w:tc>
      </w:tr>
      <w:tr w:rsidR="00D75B62" w:rsidRPr="00D82487" w14:paraId="0D1E42AA" w14:textId="77777777" w:rsidTr="0057787A">
        <w:trPr>
          <w:trHeight w:val="427"/>
        </w:trPr>
        <w:tc>
          <w:tcPr>
            <w:tcW w:w="253" w:type="pct"/>
            <w:vAlign w:val="center"/>
          </w:tcPr>
          <w:p w14:paraId="04AA7034" w14:textId="77777777" w:rsidR="00D75B62" w:rsidRPr="00664644" w:rsidRDefault="00D75B62" w:rsidP="00D75B62">
            <w:pPr>
              <w:rPr>
                <w:rFonts w:ascii="Times New Roman" w:hAnsi="Times New Roman"/>
                <w:sz w:val="20"/>
                <w:szCs w:val="20"/>
              </w:rPr>
            </w:pPr>
            <w:r>
              <w:rPr>
                <w:rFonts w:ascii="Times New Roman" w:hAnsi="Times New Roman"/>
                <w:sz w:val="20"/>
                <w:szCs w:val="20"/>
              </w:rPr>
              <w:t>4.</w:t>
            </w:r>
          </w:p>
        </w:tc>
        <w:tc>
          <w:tcPr>
            <w:tcW w:w="4747" w:type="pct"/>
            <w:gridSpan w:val="11"/>
            <w:vAlign w:val="center"/>
          </w:tcPr>
          <w:p w14:paraId="199F3E1B" w14:textId="77777777" w:rsidR="00D75B62" w:rsidRPr="009817F8" w:rsidRDefault="00D75B62" w:rsidP="00D75B62">
            <w:pPr>
              <w:jc w:val="both"/>
              <w:rPr>
                <w:rFonts w:ascii="Times New Roman" w:hAnsi="Times New Roman"/>
                <w:sz w:val="18"/>
                <w:szCs w:val="18"/>
                <w:lang w:val="sr-Cyrl-CS"/>
              </w:rPr>
            </w:pPr>
            <w:r w:rsidRPr="00D82487">
              <w:rPr>
                <w:rFonts w:ascii="Times New Roman" w:hAnsi="Times New Roman"/>
                <w:b/>
                <w:sz w:val="18"/>
                <w:szCs w:val="18"/>
                <w:lang w:val="sr-Cyrl-CS"/>
              </w:rPr>
              <w:t>Mladenović, M.</w:t>
            </w:r>
            <w:r w:rsidRPr="00D82487">
              <w:rPr>
                <w:rFonts w:ascii="Times New Roman" w:hAnsi="Times New Roman"/>
                <w:sz w:val="18"/>
                <w:szCs w:val="18"/>
                <w:lang w:val="sr-Cyrl-CS"/>
              </w:rPr>
              <w:t>&amp; Krstić, B. (2021). Interrelationship between Work and Private Life of Employees</w:t>
            </w:r>
            <w:r w:rsidRPr="00D82487">
              <w:rPr>
                <w:rFonts w:ascii="Times New Roman" w:hAnsi="Times New Roman"/>
                <w:sz w:val="18"/>
                <w:szCs w:val="18"/>
              </w:rPr>
              <w:t xml:space="preserve"> – </w:t>
            </w:r>
            <w:r w:rsidRPr="00D82487">
              <w:rPr>
                <w:rFonts w:ascii="Times New Roman" w:hAnsi="Times New Roman"/>
                <w:sz w:val="18"/>
                <w:szCs w:val="18"/>
                <w:lang w:val="sr-Cyrl-CS"/>
              </w:rPr>
              <w:t xml:space="preserve">Conflict or Balance?. </w:t>
            </w:r>
            <w:r w:rsidRPr="00D82487">
              <w:rPr>
                <w:rFonts w:ascii="Times New Roman" w:hAnsi="Times New Roman"/>
                <w:i/>
                <w:iCs/>
                <w:sz w:val="18"/>
                <w:szCs w:val="18"/>
                <w:lang w:val="sr-Cyrl-CS"/>
              </w:rPr>
              <w:t>Facta Universitatis, Series: Economics and Organization</w:t>
            </w:r>
            <w:r w:rsidRPr="00D82487">
              <w:rPr>
                <w:rFonts w:ascii="Times New Roman" w:hAnsi="Times New Roman"/>
                <w:sz w:val="18"/>
                <w:szCs w:val="18"/>
                <w:lang w:val="sr-Cyrl-CS"/>
              </w:rPr>
              <w:t>,Vol. 18, No. 3, pp. 299-311</w:t>
            </w:r>
            <w:bookmarkStart w:id="4" w:name="_Hlk56000179"/>
            <w:r w:rsidRPr="00D82487">
              <w:rPr>
                <w:rFonts w:ascii="Times New Roman" w:hAnsi="Times New Roman"/>
                <w:sz w:val="18"/>
                <w:szCs w:val="18"/>
                <w:lang w:val="sr-Cyrl-CS"/>
              </w:rPr>
              <w:t xml:space="preserve">, </w:t>
            </w:r>
            <w:r w:rsidRPr="00D82487">
              <w:rPr>
                <w:rFonts w:ascii="Times New Roman" w:hAnsi="Times New Roman"/>
                <w:sz w:val="18"/>
                <w:szCs w:val="18"/>
              </w:rPr>
              <w:t>ISSN 0354-4699</w:t>
            </w:r>
            <w:r>
              <w:rPr>
                <w:rFonts w:ascii="Times New Roman" w:hAnsi="Times New Roman"/>
                <w:sz w:val="18"/>
                <w:szCs w:val="18"/>
              </w:rPr>
              <w:t xml:space="preserve">, </w:t>
            </w:r>
            <w:r w:rsidRPr="00D82487">
              <w:rPr>
                <w:rFonts w:ascii="Times New Roman" w:hAnsi="Times New Roman"/>
                <w:sz w:val="18"/>
                <w:szCs w:val="18"/>
                <w:lang w:val="sr-Cyrl-CS"/>
              </w:rPr>
              <w:t xml:space="preserve">DOI: </w:t>
            </w:r>
            <w:bookmarkEnd w:id="4"/>
            <w:r w:rsidRPr="00D82487">
              <w:rPr>
                <w:rFonts w:ascii="Times New Roman" w:hAnsi="Times New Roman"/>
                <w:sz w:val="18"/>
                <w:szCs w:val="18"/>
                <w:lang w:val="sr-Cyrl-CS"/>
              </w:rPr>
              <w:t>10.22190/FUEO210505021M</w:t>
            </w:r>
            <w:r>
              <w:rPr>
                <w:rFonts w:ascii="Times New Roman" w:hAnsi="Times New Roman"/>
                <w:sz w:val="18"/>
                <w:szCs w:val="18"/>
                <w:lang w:val="sr-Latn-RS"/>
              </w:rPr>
              <w:t xml:space="preserve"> </w:t>
            </w:r>
            <w:r w:rsidRPr="00D82487">
              <w:rPr>
                <w:rFonts w:ascii="Times New Roman" w:hAnsi="Times New Roman"/>
                <w:b/>
                <w:sz w:val="18"/>
                <w:szCs w:val="18"/>
              </w:rPr>
              <w:t>(M51)</w:t>
            </w:r>
          </w:p>
        </w:tc>
      </w:tr>
      <w:tr w:rsidR="00D75B62" w:rsidRPr="00D82487" w14:paraId="51A1A6EE" w14:textId="77777777" w:rsidTr="0057787A">
        <w:trPr>
          <w:trHeight w:val="427"/>
        </w:trPr>
        <w:tc>
          <w:tcPr>
            <w:tcW w:w="253" w:type="pct"/>
            <w:vAlign w:val="center"/>
          </w:tcPr>
          <w:p w14:paraId="5CF037B7" w14:textId="77777777" w:rsidR="00D75B62" w:rsidRPr="00664644" w:rsidRDefault="00D75B62" w:rsidP="00D75B62">
            <w:pPr>
              <w:rPr>
                <w:rFonts w:ascii="Times New Roman" w:hAnsi="Times New Roman"/>
                <w:sz w:val="20"/>
                <w:szCs w:val="20"/>
              </w:rPr>
            </w:pPr>
            <w:r>
              <w:rPr>
                <w:rFonts w:ascii="Times New Roman" w:hAnsi="Times New Roman"/>
                <w:sz w:val="20"/>
                <w:szCs w:val="20"/>
              </w:rPr>
              <w:t>5.</w:t>
            </w:r>
          </w:p>
        </w:tc>
        <w:tc>
          <w:tcPr>
            <w:tcW w:w="4747" w:type="pct"/>
            <w:gridSpan w:val="11"/>
            <w:vAlign w:val="center"/>
          </w:tcPr>
          <w:p w14:paraId="06965E05" w14:textId="77777777" w:rsidR="00D75B62" w:rsidRPr="00D82487" w:rsidRDefault="00D75B62" w:rsidP="00D75B62">
            <w:pPr>
              <w:jc w:val="both"/>
              <w:rPr>
                <w:rFonts w:ascii="Times New Roman" w:hAnsi="Times New Roman"/>
                <w:b/>
                <w:sz w:val="18"/>
                <w:szCs w:val="18"/>
                <w:lang w:val="sr-Cyrl-CS"/>
              </w:rPr>
            </w:pPr>
            <w:r w:rsidRPr="00D82487">
              <w:rPr>
                <w:rFonts w:ascii="Times New Roman" w:hAnsi="Times New Roman"/>
                <w:b/>
                <w:sz w:val="18"/>
                <w:szCs w:val="18"/>
                <w:lang w:val="sr-Cyrl-CS"/>
              </w:rPr>
              <w:t>Mladenović, M.</w:t>
            </w:r>
            <w:r w:rsidRPr="00D82487">
              <w:rPr>
                <w:rFonts w:ascii="Times New Roman" w:hAnsi="Times New Roman"/>
                <w:sz w:val="18"/>
                <w:szCs w:val="18"/>
                <w:lang w:val="sr-Cyrl-CS"/>
              </w:rPr>
              <w:t xml:space="preserve">&amp; Madić, V. (2017). </w:t>
            </w:r>
            <w:r w:rsidRPr="00D82487">
              <w:rPr>
                <w:rFonts w:ascii="Times New Roman" w:hAnsi="Times New Roman"/>
                <w:i/>
                <w:sz w:val="18"/>
                <w:szCs w:val="18"/>
                <w:lang w:val="sr-Cyrl-CS"/>
              </w:rPr>
              <w:t>Car Clinic as a Neuromarketing Research Facility</w:t>
            </w:r>
            <w:r w:rsidRPr="00D82487">
              <w:rPr>
                <w:rFonts w:ascii="Times New Roman" w:hAnsi="Times New Roman"/>
                <w:sz w:val="18"/>
                <w:szCs w:val="18"/>
                <w:lang w:val="sr-Cyrl-CS"/>
              </w:rPr>
              <w:t>, The Second International Conference ICSD</w:t>
            </w:r>
            <w:r w:rsidRPr="00D82487">
              <w:rPr>
                <w:rFonts w:ascii="Times New Roman" w:hAnsi="Times New Roman"/>
                <w:sz w:val="18"/>
                <w:szCs w:val="18"/>
              </w:rPr>
              <w:t xml:space="preserve"> – </w:t>
            </w:r>
            <w:r w:rsidRPr="00D82487">
              <w:rPr>
                <w:rFonts w:ascii="Times New Roman" w:hAnsi="Times New Roman"/>
                <w:sz w:val="18"/>
                <w:szCs w:val="18"/>
                <w:lang w:val="sr-Cyrl-CS"/>
              </w:rPr>
              <w:t>Innovation, Competitiveness and Sustainable Development, Belgrade, 25th May 2017, Proceedings, Belgrade Metropolitan University, Belgrade, 2017, pp. 72-80, ISBN 978-86-89755-15-2, COBISS.SR-ID 268155404</w:t>
            </w:r>
            <w:r>
              <w:rPr>
                <w:rFonts w:ascii="Times New Roman" w:hAnsi="Times New Roman"/>
                <w:sz w:val="18"/>
                <w:szCs w:val="18"/>
                <w:lang w:val="sr-Latn-RS"/>
              </w:rPr>
              <w:t xml:space="preserve"> </w:t>
            </w:r>
            <w:r w:rsidRPr="00D82487">
              <w:rPr>
                <w:rFonts w:ascii="Times New Roman" w:hAnsi="Times New Roman"/>
                <w:b/>
                <w:sz w:val="18"/>
                <w:szCs w:val="18"/>
              </w:rPr>
              <w:t>(M33)</w:t>
            </w:r>
          </w:p>
        </w:tc>
      </w:tr>
      <w:tr w:rsidR="00D75B62" w:rsidRPr="00D82487" w14:paraId="6329D6F7" w14:textId="77777777" w:rsidTr="0057787A">
        <w:trPr>
          <w:trHeight w:val="427"/>
        </w:trPr>
        <w:tc>
          <w:tcPr>
            <w:tcW w:w="253" w:type="pct"/>
            <w:vAlign w:val="center"/>
          </w:tcPr>
          <w:p w14:paraId="418DCC61" w14:textId="77777777" w:rsidR="00D75B62" w:rsidRPr="008714E8" w:rsidRDefault="00D75B62" w:rsidP="00D75B62">
            <w:pPr>
              <w:rPr>
                <w:rFonts w:ascii="Times New Roman" w:hAnsi="Times New Roman"/>
                <w:sz w:val="20"/>
                <w:szCs w:val="20"/>
                <w:lang w:val="sr-Cyrl-CS"/>
              </w:rPr>
            </w:pPr>
            <w:r>
              <w:rPr>
                <w:rFonts w:ascii="Times New Roman" w:hAnsi="Times New Roman"/>
                <w:sz w:val="20"/>
                <w:szCs w:val="20"/>
              </w:rPr>
              <w:t>6</w:t>
            </w:r>
            <w:r w:rsidRPr="008714E8">
              <w:rPr>
                <w:rFonts w:ascii="Times New Roman" w:hAnsi="Times New Roman"/>
                <w:sz w:val="20"/>
                <w:szCs w:val="20"/>
                <w:lang w:val="sr-Cyrl-CS"/>
              </w:rPr>
              <w:t>.</w:t>
            </w:r>
          </w:p>
        </w:tc>
        <w:tc>
          <w:tcPr>
            <w:tcW w:w="4747" w:type="pct"/>
            <w:gridSpan w:val="11"/>
            <w:vAlign w:val="center"/>
          </w:tcPr>
          <w:p w14:paraId="77E68FDC" w14:textId="77777777" w:rsidR="00D75B62" w:rsidRPr="00D82487" w:rsidRDefault="00D75B62" w:rsidP="00D75B62">
            <w:pPr>
              <w:jc w:val="both"/>
              <w:rPr>
                <w:rFonts w:ascii="Times New Roman" w:hAnsi="Times New Roman"/>
                <w:sz w:val="18"/>
                <w:szCs w:val="18"/>
              </w:rPr>
            </w:pPr>
            <w:r w:rsidRPr="00D82487">
              <w:rPr>
                <w:rFonts w:ascii="Times New Roman" w:hAnsi="Times New Roman"/>
                <w:b/>
                <w:sz w:val="18"/>
                <w:szCs w:val="18"/>
                <w:lang w:val="sr-Cyrl-CS"/>
              </w:rPr>
              <w:t>Младеновић, М.</w:t>
            </w:r>
            <w:r w:rsidRPr="00D82487">
              <w:rPr>
                <w:rFonts w:ascii="Times New Roman" w:hAnsi="Times New Roman"/>
                <w:sz w:val="18"/>
                <w:szCs w:val="18"/>
                <w:lang w:val="sr-Cyrl-CS"/>
              </w:rPr>
              <w:t xml:space="preserve"> (2014). </w:t>
            </w:r>
            <w:r w:rsidRPr="00D82487">
              <w:rPr>
                <w:rFonts w:ascii="Times New Roman" w:hAnsi="Times New Roman"/>
                <w:i/>
                <w:sz w:val="18"/>
                <w:szCs w:val="18"/>
                <w:lang w:val="sr-Cyrl-CS"/>
              </w:rPr>
              <w:t>Стандард ISO 10668 као захтев за монетарним мерењем вредности бренда</w:t>
            </w:r>
            <w:r w:rsidRPr="00D82487">
              <w:rPr>
                <w:rFonts w:ascii="Times New Roman" w:hAnsi="Times New Roman"/>
                <w:sz w:val="18"/>
                <w:szCs w:val="18"/>
                <w:lang w:val="sr-Cyrl-CS"/>
              </w:rPr>
              <w:t>, XVII међународна конференција ICDQM - Управљање квалитетом и поузданошћу, Београд, 27-28. јун 2014, зборник радова, Истраживачки центар за управљање квалитетом и поузданошћу, Пријевор, 2014, стр. 282-289, ISBN 978-86-85355-16-4, COBISS.SR-ID 207635724</w:t>
            </w:r>
            <w:r>
              <w:rPr>
                <w:rFonts w:ascii="Times New Roman" w:hAnsi="Times New Roman"/>
                <w:sz w:val="18"/>
                <w:szCs w:val="18"/>
                <w:lang w:val="sr-Latn-RS"/>
              </w:rPr>
              <w:t xml:space="preserve"> </w:t>
            </w:r>
            <w:r w:rsidRPr="00D82487">
              <w:rPr>
                <w:rFonts w:ascii="Times New Roman" w:hAnsi="Times New Roman"/>
                <w:b/>
                <w:sz w:val="18"/>
                <w:szCs w:val="18"/>
              </w:rPr>
              <w:t>(M33)</w:t>
            </w:r>
          </w:p>
        </w:tc>
      </w:tr>
      <w:tr w:rsidR="00D75B62" w:rsidRPr="00D82487" w14:paraId="366C6077" w14:textId="77777777" w:rsidTr="0057787A">
        <w:trPr>
          <w:trHeight w:val="427"/>
        </w:trPr>
        <w:tc>
          <w:tcPr>
            <w:tcW w:w="253" w:type="pct"/>
            <w:vAlign w:val="center"/>
          </w:tcPr>
          <w:p w14:paraId="5728BF3C" w14:textId="77777777" w:rsidR="00D75B62" w:rsidRPr="00664644" w:rsidRDefault="00D75B62" w:rsidP="00D75B62">
            <w:pPr>
              <w:rPr>
                <w:rFonts w:ascii="Times New Roman" w:hAnsi="Times New Roman"/>
                <w:sz w:val="20"/>
                <w:szCs w:val="20"/>
              </w:rPr>
            </w:pPr>
            <w:r>
              <w:rPr>
                <w:rFonts w:ascii="Times New Roman" w:hAnsi="Times New Roman"/>
                <w:sz w:val="20"/>
                <w:szCs w:val="20"/>
              </w:rPr>
              <w:t>7.</w:t>
            </w:r>
          </w:p>
        </w:tc>
        <w:tc>
          <w:tcPr>
            <w:tcW w:w="4747" w:type="pct"/>
            <w:gridSpan w:val="11"/>
            <w:vAlign w:val="center"/>
          </w:tcPr>
          <w:p w14:paraId="513D4427" w14:textId="77777777" w:rsidR="00D75B62" w:rsidRPr="00D82487" w:rsidRDefault="00D75B62" w:rsidP="00D75B62">
            <w:pPr>
              <w:jc w:val="both"/>
              <w:rPr>
                <w:rFonts w:ascii="Times New Roman" w:hAnsi="Times New Roman"/>
                <w:b/>
                <w:sz w:val="18"/>
                <w:szCs w:val="18"/>
                <w:lang w:val="sr-Cyrl-CS"/>
              </w:rPr>
            </w:pPr>
            <w:r w:rsidRPr="00D82487">
              <w:rPr>
                <w:rFonts w:ascii="Times New Roman" w:hAnsi="Times New Roman"/>
                <w:b/>
                <w:sz w:val="18"/>
                <w:szCs w:val="18"/>
                <w:lang w:val="sr-Cyrl-CS"/>
              </w:rPr>
              <w:t>Младеновић, М.</w:t>
            </w:r>
            <w:r w:rsidRPr="00D82487">
              <w:rPr>
                <w:rFonts w:ascii="Times New Roman" w:hAnsi="Times New Roman"/>
                <w:sz w:val="18"/>
                <w:szCs w:val="18"/>
                <w:lang w:val="sr-Cyrl-CS"/>
              </w:rPr>
              <w:t xml:space="preserve"> (2013). </w:t>
            </w:r>
            <w:r w:rsidRPr="00D82487">
              <w:rPr>
                <w:rFonts w:ascii="Times New Roman" w:hAnsi="Times New Roman"/>
                <w:i/>
                <w:sz w:val="18"/>
                <w:szCs w:val="18"/>
                <w:lang w:val="sr-Cyrl-CS"/>
              </w:rPr>
              <w:t>Иновације</w:t>
            </w:r>
            <w:r w:rsidRPr="00D82487">
              <w:rPr>
                <w:rFonts w:ascii="Times New Roman" w:hAnsi="Times New Roman"/>
                <w:i/>
                <w:sz w:val="18"/>
                <w:szCs w:val="18"/>
              </w:rPr>
              <w:t xml:space="preserve"> – </w:t>
            </w:r>
            <w:r w:rsidRPr="00D82487">
              <w:rPr>
                <w:rFonts w:ascii="Times New Roman" w:hAnsi="Times New Roman"/>
                <w:i/>
                <w:sz w:val="18"/>
                <w:szCs w:val="18"/>
                <w:lang w:val="sr-Cyrl-CS"/>
              </w:rPr>
              <w:t>мерење и утицај на пословне перформансе</w:t>
            </w:r>
            <w:r w:rsidRPr="00D82487">
              <w:rPr>
                <w:rFonts w:ascii="Times New Roman" w:hAnsi="Times New Roman"/>
                <w:sz w:val="18"/>
                <w:szCs w:val="18"/>
                <w:lang w:val="sr-Cyrl-CS"/>
              </w:rPr>
              <w:t>, XVI међународна конференција ICDQM - Управљање квалитетом и поузданошћу, Београд, 27-28. јун 2013, зборник радова, Истраживачки центар за управљање квалитетом и поузданошћу, Пријевор, 2013, стр. 225-230, ISBN 978-86-86355-14-0, COBISS.SR-ID 199082764</w:t>
            </w:r>
            <w:r>
              <w:rPr>
                <w:rFonts w:ascii="Times New Roman" w:hAnsi="Times New Roman"/>
                <w:sz w:val="18"/>
                <w:szCs w:val="18"/>
                <w:lang w:val="sr-Latn-RS"/>
              </w:rPr>
              <w:t xml:space="preserve"> </w:t>
            </w:r>
            <w:r w:rsidRPr="00D82487">
              <w:rPr>
                <w:rFonts w:ascii="Times New Roman" w:hAnsi="Times New Roman"/>
                <w:b/>
                <w:sz w:val="18"/>
                <w:szCs w:val="18"/>
              </w:rPr>
              <w:t>(M33)</w:t>
            </w:r>
          </w:p>
        </w:tc>
      </w:tr>
      <w:tr w:rsidR="00D75B62" w:rsidRPr="00D82487" w14:paraId="4D939AB5" w14:textId="77777777" w:rsidTr="0057787A">
        <w:trPr>
          <w:trHeight w:val="58"/>
        </w:trPr>
        <w:tc>
          <w:tcPr>
            <w:tcW w:w="253" w:type="pct"/>
            <w:vAlign w:val="center"/>
          </w:tcPr>
          <w:p w14:paraId="76BD75F7" w14:textId="77777777" w:rsidR="00D75B62" w:rsidRPr="008714E8" w:rsidRDefault="00D75B62" w:rsidP="00D75B62">
            <w:pPr>
              <w:rPr>
                <w:rFonts w:ascii="Times New Roman" w:hAnsi="Times New Roman"/>
                <w:sz w:val="20"/>
                <w:szCs w:val="20"/>
                <w:lang w:val="sr-Cyrl-CS"/>
              </w:rPr>
            </w:pPr>
            <w:r>
              <w:rPr>
                <w:rFonts w:ascii="Times New Roman" w:hAnsi="Times New Roman"/>
                <w:sz w:val="20"/>
                <w:szCs w:val="20"/>
              </w:rPr>
              <w:t>8</w:t>
            </w:r>
            <w:r w:rsidRPr="008714E8">
              <w:rPr>
                <w:rFonts w:ascii="Times New Roman" w:hAnsi="Times New Roman"/>
                <w:sz w:val="20"/>
                <w:szCs w:val="20"/>
                <w:lang w:val="sr-Cyrl-CS"/>
              </w:rPr>
              <w:t>.</w:t>
            </w:r>
          </w:p>
        </w:tc>
        <w:tc>
          <w:tcPr>
            <w:tcW w:w="4747" w:type="pct"/>
            <w:gridSpan w:val="11"/>
            <w:vAlign w:val="center"/>
          </w:tcPr>
          <w:p w14:paraId="5D638289" w14:textId="77777777" w:rsidR="00D75B62" w:rsidRPr="00D82487" w:rsidRDefault="00D75B62" w:rsidP="00D75B62">
            <w:pPr>
              <w:jc w:val="both"/>
              <w:rPr>
                <w:rFonts w:ascii="Times New Roman" w:hAnsi="Times New Roman"/>
                <w:sz w:val="18"/>
                <w:szCs w:val="18"/>
              </w:rPr>
            </w:pPr>
            <w:r w:rsidRPr="00D82487">
              <w:rPr>
                <w:rFonts w:ascii="Times New Roman" w:hAnsi="Times New Roman"/>
                <w:b/>
                <w:sz w:val="18"/>
                <w:szCs w:val="18"/>
                <w:lang w:val="sr-Cyrl-CS"/>
              </w:rPr>
              <w:t>Mladenović, M.</w:t>
            </w:r>
            <w:r w:rsidRPr="00D82487">
              <w:rPr>
                <w:rFonts w:ascii="Times New Roman" w:hAnsi="Times New Roman"/>
                <w:sz w:val="18"/>
                <w:szCs w:val="18"/>
                <w:lang w:val="sr-Cyrl-CS"/>
              </w:rPr>
              <w:t xml:space="preserve">&amp; Krstić, B. (2021). Barriers and Measurement of Work/Life Balance of Managers and Other Employees. </w:t>
            </w:r>
            <w:r w:rsidRPr="00D82487">
              <w:rPr>
                <w:rFonts w:ascii="Times New Roman" w:hAnsi="Times New Roman"/>
                <w:i/>
                <w:iCs/>
                <w:sz w:val="18"/>
                <w:szCs w:val="18"/>
                <w:lang w:val="sr-Cyrl-CS"/>
              </w:rPr>
              <w:t>Economics of Sustainable Development</w:t>
            </w:r>
            <w:r w:rsidRPr="00D82487">
              <w:rPr>
                <w:rFonts w:ascii="Times New Roman" w:hAnsi="Times New Roman"/>
                <w:sz w:val="18"/>
                <w:szCs w:val="18"/>
                <w:lang w:val="sr-Cyrl-CS"/>
              </w:rPr>
              <w:t>, Vol. 5, No. 1, pp. 23-31</w:t>
            </w:r>
            <w:r w:rsidRPr="00D82487">
              <w:rPr>
                <w:rFonts w:ascii="Times New Roman" w:hAnsi="Times New Roman"/>
                <w:sz w:val="18"/>
                <w:szCs w:val="18"/>
              </w:rPr>
              <w:t xml:space="preserve">. ISSN 2560-421X, </w:t>
            </w:r>
            <w:r w:rsidRPr="00D82487">
              <w:rPr>
                <w:rFonts w:ascii="Times New Roman" w:hAnsi="Times New Roman"/>
                <w:sz w:val="18"/>
                <w:szCs w:val="18"/>
                <w:lang w:val="sr-Cyrl-CS"/>
              </w:rPr>
              <w:t>DOI: 10.5937/ESD2101023M</w:t>
            </w:r>
            <w:r>
              <w:rPr>
                <w:rFonts w:ascii="Times New Roman" w:hAnsi="Times New Roman"/>
                <w:sz w:val="18"/>
                <w:szCs w:val="18"/>
                <w:lang w:val="sr-Latn-RS"/>
              </w:rPr>
              <w:t xml:space="preserve"> </w:t>
            </w:r>
            <w:r w:rsidRPr="00D82487">
              <w:rPr>
                <w:rFonts w:ascii="Times New Roman" w:hAnsi="Times New Roman"/>
                <w:b/>
                <w:sz w:val="18"/>
                <w:szCs w:val="18"/>
              </w:rPr>
              <w:t>(M53)</w:t>
            </w:r>
          </w:p>
        </w:tc>
      </w:tr>
      <w:tr w:rsidR="00D75B62" w:rsidRPr="00D82487" w14:paraId="15A16337" w14:textId="77777777" w:rsidTr="0057787A">
        <w:trPr>
          <w:trHeight w:val="58"/>
        </w:trPr>
        <w:tc>
          <w:tcPr>
            <w:tcW w:w="253" w:type="pct"/>
            <w:vAlign w:val="center"/>
          </w:tcPr>
          <w:p w14:paraId="32A302E6" w14:textId="77777777" w:rsidR="00D75B62" w:rsidRPr="008714E8" w:rsidRDefault="00D75B62" w:rsidP="00D75B62">
            <w:pPr>
              <w:rPr>
                <w:rFonts w:ascii="Times New Roman" w:hAnsi="Times New Roman"/>
                <w:sz w:val="20"/>
                <w:szCs w:val="20"/>
                <w:lang w:val="sr-Cyrl-CS"/>
              </w:rPr>
            </w:pPr>
            <w:r>
              <w:rPr>
                <w:rFonts w:ascii="Times New Roman" w:hAnsi="Times New Roman"/>
                <w:sz w:val="20"/>
                <w:szCs w:val="20"/>
              </w:rPr>
              <w:t>9</w:t>
            </w:r>
            <w:r w:rsidRPr="008714E8">
              <w:rPr>
                <w:rFonts w:ascii="Times New Roman" w:hAnsi="Times New Roman"/>
                <w:sz w:val="20"/>
                <w:szCs w:val="20"/>
                <w:lang w:val="sr-Cyrl-CS"/>
              </w:rPr>
              <w:t>.</w:t>
            </w:r>
          </w:p>
        </w:tc>
        <w:tc>
          <w:tcPr>
            <w:tcW w:w="4747" w:type="pct"/>
            <w:gridSpan w:val="11"/>
            <w:vAlign w:val="center"/>
          </w:tcPr>
          <w:p w14:paraId="32B2EFAC" w14:textId="77777777" w:rsidR="00D75B62" w:rsidRPr="00D82487" w:rsidRDefault="00D75B62" w:rsidP="00D75B62">
            <w:pPr>
              <w:jc w:val="both"/>
              <w:rPr>
                <w:rFonts w:ascii="Times New Roman" w:hAnsi="Times New Roman"/>
                <w:sz w:val="18"/>
                <w:szCs w:val="18"/>
              </w:rPr>
            </w:pPr>
            <w:r w:rsidRPr="00D82487">
              <w:rPr>
                <w:rFonts w:ascii="Times New Roman" w:hAnsi="Times New Roman"/>
                <w:b/>
                <w:sz w:val="18"/>
                <w:szCs w:val="18"/>
                <w:lang w:val="sr-Cyrl-CS"/>
              </w:rPr>
              <w:t>Mladenović, M.</w:t>
            </w:r>
            <w:r w:rsidRPr="00D82487">
              <w:rPr>
                <w:rFonts w:ascii="Times New Roman" w:hAnsi="Times New Roman"/>
                <w:sz w:val="18"/>
                <w:szCs w:val="18"/>
                <w:lang w:val="sr-Cyrl-CS"/>
              </w:rPr>
              <w:t xml:space="preserve">&amp; Krstić, B. (2021). Trends and Strategic Approach to Establishing Work-Life Balance of Managers and Other Employees. </w:t>
            </w:r>
            <w:r w:rsidRPr="00D82487">
              <w:rPr>
                <w:rFonts w:ascii="Times New Roman" w:hAnsi="Times New Roman"/>
                <w:i/>
                <w:iCs/>
                <w:sz w:val="18"/>
                <w:szCs w:val="18"/>
                <w:lang w:val="sr-Cyrl-CS"/>
              </w:rPr>
              <w:t>Economics of Sustainable Development</w:t>
            </w:r>
            <w:r w:rsidRPr="00D82487">
              <w:rPr>
                <w:rFonts w:ascii="Times New Roman" w:hAnsi="Times New Roman"/>
                <w:sz w:val="18"/>
                <w:szCs w:val="18"/>
                <w:lang w:val="sr-Cyrl-CS"/>
              </w:rPr>
              <w:t>, Vol. 5, No. 2, pp. 29-36</w:t>
            </w:r>
            <w:r w:rsidRPr="00D82487">
              <w:rPr>
                <w:rFonts w:ascii="Times New Roman" w:hAnsi="Times New Roman"/>
                <w:sz w:val="18"/>
                <w:szCs w:val="18"/>
              </w:rPr>
              <w:t>. ISSN 2560-421X,</w:t>
            </w:r>
            <w:r w:rsidRPr="00D82487">
              <w:rPr>
                <w:rFonts w:ascii="Times New Roman" w:hAnsi="Times New Roman"/>
                <w:sz w:val="18"/>
                <w:szCs w:val="18"/>
                <w:lang w:val="sr-Cyrl-CS"/>
              </w:rPr>
              <w:t xml:space="preserve"> DOI: 10.5937/ESD2102029M</w:t>
            </w:r>
            <w:r>
              <w:rPr>
                <w:rFonts w:ascii="Times New Roman" w:hAnsi="Times New Roman"/>
                <w:sz w:val="18"/>
                <w:szCs w:val="18"/>
                <w:lang w:val="sr-Latn-RS"/>
              </w:rPr>
              <w:t xml:space="preserve"> </w:t>
            </w:r>
            <w:r w:rsidRPr="00D82487">
              <w:rPr>
                <w:rFonts w:ascii="Times New Roman" w:hAnsi="Times New Roman"/>
                <w:b/>
                <w:sz w:val="18"/>
                <w:szCs w:val="18"/>
              </w:rPr>
              <w:t>(M53)</w:t>
            </w:r>
          </w:p>
        </w:tc>
      </w:tr>
      <w:tr w:rsidR="00D75B62" w:rsidRPr="00D82487" w14:paraId="10BEF8C8" w14:textId="77777777" w:rsidTr="0057787A">
        <w:trPr>
          <w:trHeight w:val="58"/>
        </w:trPr>
        <w:tc>
          <w:tcPr>
            <w:tcW w:w="253" w:type="pct"/>
            <w:vAlign w:val="center"/>
          </w:tcPr>
          <w:p w14:paraId="6B6804A0" w14:textId="77777777" w:rsidR="00D75B62" w:rsidRPr="008714E8" w:rsidRDefault="00D75B62" w:rsidP="00D75B62">
            <w:pPr>
              <w:rPr>
                <w:rFonts w:ascii="Times New Roman" w:hAnsi="Times New Roman"/>
                <w:sz w:val="20"/>
                <w:szCs w:val="20"/>
                <w:lang w:val="sr-Cyrl-CS"/>
              </w:rPr>
            </w:pPr>
            <w:r>
              <w:rPr>
                <w:rFonts w:ascii="Times New Roman" w:hAnsi="Times New Roman"/>
                <w:sz w:val="20"/>
                <w:szCs w:val="20"/>
              </w:rPr>
              <w:t>10</w:t>
            </w:r>
            <w:r w:rsidRPr="008714E8">
              <w:rPr>
                <w:rFonts w:ascii="Times New Roman" w:hAnsi="Times New Roman"/>
                <w:sz w:val="20"/>
                <w:szCs w:val="20"/>
                <w:lang w:val="sr-Cyrl-CS"/>
              </w:rPr>
              <w:t>.</w:t>
            </w:r>
          </w:p>
        </w:tc>
        <w:tc>
          <w:tcPr>
            <w:tcW w:w="4747" w:type="pct"/>
            <w:gridSpan w:val="11"/>
            <w:vAlign w:val="center"/>
          </w:tcPr>
          <w:p w14:paraId="1086718D" w14:textId="77777777" w:rsidR="00D75B62" w:rsidRPr="00D82487" w:rsidRDefault="00D75B62" w:rsidP="00D75B62">
            <w:pPr>
              <w:jc w:val="both"/>
              <w:rPr>
                <w:rFonts w:ascii="Times New Roman" w:hAnsi="Times New Roman"/>
                <w:sz w:val="18"/>
                <w:szCs w:val="18"/>
              </w:rPr>
            </w:pPr>
            <w:r w:rsidRPr="00D82487">
              <w:rPr>
                <w:rFonts w:ascii="Times New Roman" w:hAnsi="Times New Roman"/>
                <w:b/>
                <w:sz w:val="18"/>
                <w:szCs w:val="18"/>
                <w:lang w:val="sr-Cyrl-CS"/>
              </w:rPr>
              <w:t>Младеновић, М.</w:t>
            </w:r>
            <w:r w:rsidRPr="00D82487">
              <w:rPr>
                <w:rFonts w:ascii="Times New Roman" w:hAnsi="Times New Roman"/>
                <w:sz w:val="18"/>
                <w:szCs w:val="18"/>
                <w:lang w:val="sr-Cyrl-CS"/>
              </w:rPr>
              <w:t xml:space="preserve"> (2020). Равнотежа између пословног и приватног живота запослених и менаџера</w:t>
            </w:r>
            <w:r w:rsidRPr="00D82487">
              <w:rPr>
                <w:rFonts w:ascii="Times New Roman" w:hAnsi="Times New Roman"/>
                <w:sz w:val="18"/>
                <w:szCs w:val="18"/>
              </w:rPr>
              <w:t xml:space="preserve"> – </w:t>
            </w:r>
            <w:r w:rsidRPr="00D82487">
              <w:rPr>
                <w:rFonts w:ascii="Times New Roman" w:hAnsi="Times New Roman"/>
                <w:sz w:val="18"/>
                <w:szCs w:val="18"/>
                <w:lang w:val="sr-Cyrl-CS"/>
              </w:rPr>
              <w:t xml:space="preserve">погодности за балансирање живота и њихови ефекти. </w:t>
            </w:r>
            <w:r w:rsidRPr="00D82487">
              <w:rPr>
                <w:rFonts w:ascii="Times New Roman" w:hAnsi="Times New Roman"/>
                <w:i/>
                <w:sz w:val="18"/>
                <w:szCs w:val="18"/>
                <w:lang w:val="sr-Cyrl-CS"/>
              </w:rPr>
              <w:t>Економски изазови</w:t>
            </w:r>
            <w:r w:rsidRPr="00D82487">
              <w:rPr>
                <w:rFonts w:ascii="Times New Roman" w:hAnsi="Times New Roman"/>
                <w:sz w:val="18"/>
                <w:szCs w:val="18"/>
                <w:lang w:val="sr-Cyrl-CS"/>
              </w:rPr>
              <w:t>, Vol. 9, No. 17, стр. 67-79, UDK: 331.101.25,</w:t>
            </w:r>
            <w:r w:rsidRPr="00D82487">
              <w:rPr>
                <w:rFonts w:ascii="Times New Roman" w:hAnsi="Times New Roman"/>
                <w:sz w:val="18"/>
                <w:szCs w:val="18"/>
              </w:rPr>
              <w:t xml:space="preserve"> ISSN 2217-8821,</w:t>
            </w:r>
            <w:r w:rsidRPr="00D82487">
              <w:rPr>
                <w:rFonts w:ascii="Times New Roman" w:hAnsi="Times New Roman"/>
                <w:sz w:val="18"/>
                <w:szCs w:val="18"/>
                <w:lang w:val="sr-Cyrl-CS"/>
              </w:rPr>
              <w:t xml:space="preserve"> DOI: 10.5937/EkoIzazov2017067M</w:t>
            </w:r>
            <w:r>
              <w:rPr>
                <w:rFonts w:ascii="Times New Roman" w:hAnsi="Times New Roman"/>
                <w:sz w:val="18"/>
                <w:szCs w:val="18"/>
                <w:lang w:val="sr-Latn-RS"/>
              </w:rPr>
              <w:t xml:space="preserve"> </w:t>
            </w:r>
            <w:r w:rsidRPr="00D82487">
              <w:rPr>
                <w:rFonts w:ascii="Times New Roman" w:hAnsi="Times New Roman"/>
                <w:b/>
                <w:sz w:val="18"/>
                <w:szCs w:val="18"/>
              </w:rPr>
              <w:t>(M53)</w:t>
            </w:r>
          </w:p>
        </w:tc>
      </w:tr>
      <w:tr w:rsidR="00D75B62" w:rsidRPr="008714E8" w14:paraId="78994FBD" w14:textId="77777777" w:rsidTr="0057787A">
        <w:trPr>
          <w:trHeight w:val="253"/>
        </w:trPr>
        <w:tc>
          <w:tcPr>
            <w:tcW w:w="5000" w:type="pct"/>
            <w:gridSpan w:val="12"/>
            <w:vAlign w:val="center"/>
          </w:tcPr>
          <w:p w14:paraId="095AB9DF" w14:textId="77777777" w:rsidR="00D75B62" w:rsidRPr="004E4A3E" w:rsidRDefault="00D75B62" w:rsidP="00D75B62">
            <w:pPr>
              <w:tabs>
                <w:tab w:val="left" w:pos="567"/>
              </w:tabs>
              <w:rPr>
                <w:rFonts w:ascii="Times New Roman" w:hAnsi="Times New Roman"/>
                <w:b/>
                <w:sz w:val="20"/>
                <w:szCs w:val="20"/>
                <w:lang w:val="sr-Cyrl-CS"/>
              </w:rPr>
            </w:pPr>
            <w:r w:rsidRPr="004E4A3E">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D75B62" w:rsidRPr="008714E8" w14:paraId="0184DAE8" w14:textId="77777777" w:rsidTr="00D75B62">
        <w:trPr>
          <w:trHeight w:val="259"/>
        </w:trPr>
        <w:tc>
          <w:tcPr>
            <w:tcW w:w="2087" w:type="pct"/>
            <w:gridSpan w:val="5"/>
            <w:vAlign w:val="center"/>
          </w:tcPr>
          <w:p w14:paraId="2C94FA8D"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Укупан број цитата</w:t>
            </w:r>
          </w:p>
        </w:tc>
        <w:tc>
          <w:tcPr>
            <w:tcW w:w="2913" w:type="pct"/>
            <w:gridSpan w:val="7"/>
            <w:vAlign w:val="center"/>
          </w:tcPr>
          <w:p w14:paraId="6A5CB47C"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9</w:t>
            </w:r>
          </w:p>
        </w:tc>
      </w:tr>
      <w:tr w:rsidR="00D75B62" w:rsidRPr="008714E8" w14:paraId="78854331" w14:textId="77777777" w:rsidTr="00D75B62">
        <w:trPr>
          <w:trHeight w:val="58"/>
        </w:trPr>
        <w:tc>
          <w:tcPr>
            <w:tcW w:w="2087" w:type="pct"/>
            <w:gridSpan w:val="5"/>
            <w:vAlign w:val="center"/>
          </w:tcPr>
          <w:p w14:paraId="60CEB24C"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Укупан број радова са SCI (SSCI) листе</w:t>
            </w:r>
          </w:p>
        </w:tc>
        <w:tc>
          <w:tcPr>
            <w:tcW w:w="2913" w:type="pct"/>
            <w:gridSpan w:val="7"/>
            <w:vAlign w:val="center"/>
          </w:tcPr>
          <w:p w14:paraId="749AFA67" w14:textId="77777777" w:rsidR="00D75B62" w:rsidRPr="004E4A3E" w:rsidRDefault="00D75B62" w:rsidP="00D75B62">
            <w:pPr>
              <w:tabs>
                <w:tab w:val="left" w:pos="567"/>
              </w:tabs>
              <w:rPr>
                <w:rFonts w:ascii="Times New Roman" w:hAnsi="Times New Roman"/>
                <w:sz w:val="20"/>
                <w:szCs w:val="20"/>
              </w:rPr>
            </w:pPr>
            <w:r w:rsidRPr="004E4A3E">
              <w:rPr>
                <w:rFonts w:ascii="Times New Roman" w:hAnsi="Times New Roman"/>
                <w:sz w:val="20"/>
                <w:szCs w:val="20"/>
              </w:rPr>
              <w:t>/</w:t>
            </w:r>
          </w:p>
        </w:tc>
      </w:tr>
      <w:tr w:rsidR="00D75B62" w:rsidRPr="008714E8" w14:paraId="075DEF4D" w14:textId="77777777" w:rsidTr="00D75B62">
        <w:trPr>
          <w:trHeight w:val="58"/>
        </w:trPr>
        <w:tc>
          <w:tcPr>
            <w:tcW w:w="2087" w:type="pct"/>
            <w:gridSpan w:val="5"/>
            <w:vAlign w:val="center"/>
          </w:tcPr>
          <w:p w14:paraId="2B6F9FB8"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Тренутно учешће на пројектима</w:t>
            </w:r>
          </w:p>
        </w:tc>
        <w:tc>
          <w:tcPr>
            <w:tcW w:w="868" w:type="pct"/>
            <w:gridSpan w:val="3"/>
            <w:vAlign w:val="center"/>
          </w:tcPr>
          <w:p w14:paraId="744F257D"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Домаћи /</w:t>
            </w:r>
          </w:p>
        </w:tc>
        <w:tc>
          <w:tcPr>
            <w:tcW w:w="2045" w:type="pct"/>
            <w:gridSpan w:val="4"/>
            <w:vAlign w:val="center"/>
          </w:tcPr>
          <w:p w14:paraId="1B5E2FD6"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Међународни /</w:t>
            </w:r>
          </w:p>
        </w:tc>
      </w:tr>
      <w:tr w:rsidR="00D75B62" w:rsidRPr="008714E8" w14:paraId="19E6B326" w14:textId="77777777" w:rsidTr="0057787A">
        <w:trPr>
          <w:trHeight w:val="291"/>
        </w:trPr>
        <w:tc>
          <w:tcPr>
            <w:tcW w:w="1129" w:type="pct"/>
            <w:gridSpan w:val="3"/>
            <w:vAlign w:val="center"/>
          </w:tcPr>
          <w:p w14:paraId="39B2062F"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 xml:space="preserve">Усавршавања </w:t>
            </w:r>
          </w:p>
        </w:tc>
        <w:tc>
          <w:tcPr>
            <w:tcW w:w="3871" w:type="pct"/>
            <w:gridSpan w:val="9"/>
            <w:vAlign w:val="center"/>
          </w:tcPr>
          <w:p w14:paraId="7DA40F2A"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w:t>
            </w:r>
          </w:p>
        </w:tc>
      </w:tr>
      <w:tr w:rsidR="00D75B62" w:rsidRPr="008714E8" w14:paraId="631EC008" w14:textId="77777777" w:rsidTr="0057787A">
        <w:trPr>
          <w:trHeight w:val="438"/>
        </w:trPr>
        <w:tc>
          <w:tcPr>
            <w:tcW w:w="5000" w:type="pct"/>
            <w:gridSpan w:val="12"/>
            <w:vAlign w:val="center"/>
          </w:tcPr>
          <w:p w14:paraId="42737A11" w14:textId="77777777" w:rsidR="00D75B62" w:rsidRPr="004E4A3E" w:rsidRDefault="00D75B62" w:rsidP="00D75B62">
            <w:pPr>
              <w:tabs>
                <w:tab w:val="left" w:pos="567"/>
              </w:tabs>
              <w:rPr>
                <w:rFonts w:ascii="Times New Roman" w:hAnsi="Times New Roman"/>
                <w:sz w:val="20"/>
                <w:szCs w:val="20"/>
                <w:lang w:val="sr-Cyrl-CS"/>
              </w:rPr>
            </w:pPr>
            <w:r w:rsidRPr="004E4A3E">
              <w:rPr>
                <w:rFonts w:ascii="Times New Roman" w:hAnsi="Times New Roman"/>
                <w:sz w:val="20"/>
                <w:szCs w:val="20"/>
                <w:lang w:val="sr-Cyrl-CS"/>
              </w:rPr>
              <w:t>Други подаци које сматрате релевантним: Руководилац Креативног центра Метрополитан универзитета у оквиру центра у Нишу 2019-2021 - организатор гостујућих предавања, радионица, вебинара и припреме студената за такмичења</w:t>
            </w:r>
          </w:p>
        </w:tc>
      </w:tr>
    </w:tbl>
    <w:p w14:paraId="4F3D3382" w14:textId="77777777" w:rsidR="00AF632A" w:rsidRDefault="00AF632A" w:rsidP="000538F2">
      <w:pPr>
        <w:rPr>
          <w:rFonts w:ascii="Times New Roman" w:hAnsi="Times New Roman"/>
          <w:sz w:val="19"/>
          <w:szCs w:val="19"/>
          <w:lang w:val="sr-Cyrl-RS"/>
        </w:rPr>
      </w:pPr>
    </w:p>
    <w:p w14:paraId="6844942B" w14:textId="77777777" w:rsidR="00D75B62" w:rsidRDefault="00D75B62" w:rsidP="000538F2">
      <w:pPr>
        <w:rPr>
          <w:rFonts w:ascii="Times New Roman" w:hAnsi="Times New Roman"/>
          <w:sz w:val="19"/>
          <w:szCs w:val="19"/>
          <w:lang w:val="sr-Cyrl-RS"/>
        </w:rPr>
      </w:pPr>
    </w:p>
    <w:p w14:paraId="3EA03704" w14:textId="77777777" w:rsidR="00D75B62" w:rsidRDefault="00D75B62" w:rsidP="000538F2">
      <w:pPr>
        <w:rPr>
          <w:rFonts w:ascii="Times New Roman" w:hAnsi="Times New Roman"/>
          <w:sz w:val="19"/>
          <w:szCs w:val="19"/>
          <w:lang w:val="sr-Cyrl-RS"/>
        </w:rPr>
      </w:pPr>
    </w:p>
    <w:p w14:paraId="462E9C68" w14:textId="77777777" w:rsidR="00446870" w:rsidRDefault="00446870" w:rsidP="000538F2">
      <w:pPr>
        <w:rPr>
          <w:rFonts w:ascii="Times New Roman" w:hAnsi="Times New Roman"/>
          <w:sz w:val="19"/>
          <w:szCs w:val="19"/>
          <w:lang w:val="sr-Cyrl-RS"/>
        </w:rPr>
      </w:pPr>
    </w:p>
    <w:p w14:paraId="17A2D2D0" w14:textId="77777777" w:rsidR="00446870" w:rsidRDefault="00446870" w:rsidP="000538F2">
      <w:pPr>
        <w:rPr>
          <w:rFonts w:ascii="Times New Roman" w:hAnsi="Times New Roman"/>
          <w:sz w:val="19"/>
          <w:szCs w:val="19"/>
          <w:lang w:val="sr-Cyrl-RS"/>
        </w:rPr>
      </w:pPr>
    </w:p>
    <w:p w14:paraId="6F4F726C" w14:textId="77777777" w:rsidR="00446870" w:rsidRDefault="00446870" w:rsidP="000538F2">
      <w:pPr>
        <w:rPr>
          <w:rFonts w:ascii="Times New Roman" w:hAnsi="Times New Roman"/>
          <w:sz w:val="19"/>
          <w:szCs w:val="19"/>
          <w:lang w:val="sr-Cyrl-RS"/>
        </w:rPr>
      </w:pPr>
    </w:p>
    <w:p w14:paraId="62E33EF4" w14:textId="77777777" w:rsidR="00446870" w:rsidRDefault="00446870" w:rsidP="000538F2">
      <w:pPr>
        <w:rPr>
          <w:rFonts w:ascii="Times New Roman" w:hAnsi="Times New Roman"/>
          <w:sz w:val="19"/>
          <w:szCs w:val="19"/>
          <w:lang w:val="sr-Cyrl-RS"/>
        </w:rPr>
      </w:pPr>
    </w:p>
    <w:p w14:paraId="7D598C58" w14:textId="77777777" w:rsidR="00446870" w:rsidRDefault="00446870" w:rsidP="000538F2">
      <w:pPr>
        <w:rPr>
          <w:rFonts w:ascii="Times New Roman" w:hAnsi="Times New Roman"/>
          <w:sz w:val="19"/>
          <w:szCs w:val="19"/>
          <w:lang w:val="sr-Cyrl-RS"/>
        </w:rPr>
      </w:pPr>
    </w:p>
    <w:p w14:paraId="506ABC4A" w14:textId="77777777" w:rsidR="00446870" w:rsidRDefault="00446870" w:rsidP="000538F2">
      <w:pPr>
        <w:rPr>
          <w:rFonts w:ascii="Times New Roman" w:hAnsi="Times New Roman"/>
          <w:sz w:val="19"/>
          <w:szCs w:val="19"/>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39"/>
        <w:gridCol w:w="1008"/>
        <w:gridCol w:w="162"/>
        <w:gridCol w:w="7"/>
        <w:gridCol w:w="484"/>
        <w:gridCol w:w="645"/>
        <w:gridCol w:w="1605"/>
        <w:gridCol w:w="977"/>
        <w:gridCol w:w="2374"/>
        <w:gridCol w:w="2652"/>
      </w:tblGrid>
      <w:tr w:rsidR="00446870" w:rsidRPr="000122F6" w14:paraId="0F9FEE64" w14:textId="77777777" w:rsidTr="00903545">
        <w:trPr>
          <w:trHeight w:val="206"/>
        </w:trPr>
        <w:tc>
          <w:tcPr>
            <w:tcW w:w="1054" w:type="pct"/>
            <w:gridSpan w:val="6"/>
            <w:vAlign w:val="center"/>
          </w:tcPr>
          <w:p w14:paraId="5CE135C7" w14:textId="77777777" w:rsidR="00446870" w:rsidRPr="000122F6" w:rsidRDefault="00446870" w:rsidP="00903545">
            <w:pPr>
              <w:tabs>
                <w:tab w:val="left" w:pos="567"/>
              </w:tabs>
              <w:rPr>
                <w:rFonts w:ascii="Times New Roman" w:hAnsi="Times New Roman"/>
                <w:b/>
                <w:sz w:val="20"/>
                <w:szCs w:val="20"/>
                <w:lang w:val="sr-Latn-RS"/>
              </w:rPr>
            </w:pPr>
            <w:r w:rsidRPr="000122F6">
              <w:rPr>
                <w:rFonts w:ascii="Times New Roman" w:hAnsi="Times New Roman"/>
                <w:b/>
                <w:sz w:val="20"/>
                <w:szCs w:val="20"/>
                <w:lang w:val="sr-Cyrl-CS"/>
              </w:rPr>
              <w:t xml:space="preserve">Име и презиме </w:t>
            </w:r>
          </w:p>
        </w:tc>
        <w:tc>
          <w:tcPr>
            <w:tcW w:w="3946" w:type="pct"/>
            <w:gridSpan w:val="5"/>
            <w:vAlign w:val="center"/>
          </w:tcPr>
          <w:p w14:paraId="46D90BA1"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Милица </w:t>
            </w:r>
            <w:r>
              <w:rPr>
                <w:rFonts w:ascii="Times New Roman" w:hAnsi="Times New Roman"/>
                <w:sz w:val="20"/>
                <w:szCs w:val="20"/>
                <w:lang w:val="sr-Cyrl-CS"/>
              </w:rPr>
              <w:t xml:space="preserve">Д. </w:t>
            </w:r>
            <w:r w:rsidRPr="000122F6">
              <w:rPr>
                <w:rFonts w:ascii="Times New Roman" w:hAnsi="Times New Roman"/>
                <w:sz w:val="20"/>
                <w:szCs w:val="20"/>
                <w:lang w:val="sr-Cyrl-CS"/>
              </w:rPr>
              <w:t>Слијепчевић</w:t>
            </w:r>
          </w:p>
        </w:tc>
      </w:tr>
      <w:tr w:rsidR="00446870" w:rsidRPr="000122F6" w14:paraId="2DCCFCA3" w14:textId="77777777" w:rsidTr="00903545">
        <w:trPr>
          <w:trHeight w:val="224"/>
        </w:trPr>
        <w:tc>
          <w:tcPr>
            <w:tcW w:w="1054" w:type="pct"/>
            <w:gridSpan w:val="6"/>
            <w:vAlign w:val="center"/>
          </w:tcPr>
          <w:p w14:paraId="05893013"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Звање</w:t>
            </w:r>
          </w:p>
        </w:tc>
        <w:tc>
          <w:tcPr>
            <w:tcW w:w="3946" w:type="pct"/>
            <w:gridSpan w:val="5"/>
            <w:vAlign w:val="center"/>
          </w:tcPr>
          <w:p w14:paraId="7B05EFC9"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Ванредни професор</w:t>
            </w:r>
          </w:p>
        </w:tc>
      </w:tr>
      <w:tr w:rsidR="00446870" w:rsidRPr="000122F6" w14:paraId="5061DEAE" w14:textId="77777777" w:rsidTr="00903545">
        <w:trPr>
          <w:trHeight w:val="421"/>
        </w:trPr>
        <w:tc>
          <w:tcPr>
            <w:tcW w:w="1054" w:type="pct"/>
            <w:gridSpan w:val="6"/>
            <w:vAlign w:val="center"/>
          </w:tcPr>
          <w:p w14:paraId="2C04D48E"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Назив институције у  којој наставник ради са пуним  или непуним радним временом и од када</w:t>
            </w:r>
          </w:p>
        </w:tc>
        <w:tc>
          <w:tcPr>
            <w:tcW w:w="3946" w:type="pct"/>
            <w:gridSpan w:val="5"/>
            <w:vAlign w:val="center"/>
          </w:tcPr>
          <w:p w14:paraId="505B0F2C"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Универзитет Метрополитан, од 2015. године.</w:t>
            </w:r>
          </w:p>
        </w:tc>
      </w:tr>
      <w:tr w:rsidR="00446870" w:rsidRPr="000122F6" w14:paraId="5252DB18" w14:textId="77777777" w:rsidTr="00903545">
        <w:trPr>
          <w:trHeight w:val="292"/>
        </w:trPr>
        <w:tc>
          <w:tcPr>
            <w:tcW w:w="1054" w:type="pct"/>
            <w:gridSpan w:val="6"/>
            <w:vAlign w:val="center"/>
          </w:tcPr>
          <w:p w14:paraId="55A88EEE"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Ужа научна односно уметничка област</w:t>
            </w:r>
          </w:p>
        </w:tc>
        <w:tc>
          <w:tcPr>
            <w:tcW w:w="3946" w:type="pct"/>
            <w:gridSpan w:val="5"/>
            <w:vAlign w:val="center"/>
          </w:tcPr>
          <w:p w14:paraId="3E801282" w14:textId="77777777" w:rsidR="00446870" w:rsidRPr="000122F6" w:rsidRDefault="00446870" w:rsidP="00903545">
            <w:pPr>
              <w:tabs>
                <w:tab w:val="left" w:pos="567"/>
              </w:tabs>
              <w:rPr>
                <w:rFonts w:ascii="Times New Roman" w:hAnsi="Times New Roman"/>
                <w:sz w:val="20"/>
                <w:szCs w:val="20"/>
                <w:lang w:val="sr-Cyrl-CS"/>
              </w:rPr>
            </w:pPr>
            <w:r>
              <w:rPr>
                <w:rFonts w:ascii="Times New Roman" w:hAnsi="Times New Roman"/>
                <w:sz w:val="20"/>
                <w:szCs w:val="20"/>
                <w:lang w:val="sr-Latn-RS"/>
              </w:rPr>
              <w:t>M</w:t>
            </w:r>
            <w:r w:rsidRPr="000122F6">
              <w:rPr>
                <w:rFonts w:ascii="Times New Roman" w:hAnsi="Times New Roman"/>
                <w:sz w:val="20"/>
                <w:szCs w:val="20"/>
                <w:lang w:val="sr-Cyrl-CS"/>
              </w:rPr>
              <w:t>аркетинг</w:t>
            </w:r>
          </w:p>
        </w:tc>
      </w:tr>
      <w:tr w:rsidR="00446870" w:rsidRPr="000122F6" w14:paraId="15B05205" w14:textId="77777777" w:rsidTr="00903545">
        <w:trPr>
          <w:trHeight w:val="198"/>
        </w:trPr>
        <w:tc>
          <w:tcPr>
            <w:tcW w:w="5000" w:type="pct"/>
            <w:gridSpan w:val="11"/>
            <w:vAlign w:val="center"/>
          </w:tcPr>
          <w:p w14:paraId="4FAC07B4"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Академска каријера</w:t>
            </w:r>
          </w:p>
        </w:tc>
      </w:tr>
      <w:tr w:rsidR="00446870" w:rsidRPr="000122F6" w14:paraId="310CD2E8" w14:textId="77777777" w:rsidTr="00903545">
        <w:trPr>
          <w:trHeight w:val="288"/>
        </w:trPr>
        <w:tc>
          <w:tcPr>
            <w:tcW w:w="822" w:type="pct"/>
            <w:gridSpan w:val="5"/>
            <w:vAlign w:val="center"/>
          </w:tcPr>
          <w:p w14:paraId="28474430" w14:textId="77777777" w:rsidR="00446870" w:rsidRPr="000122F6" w:rsidRDefault="00446870" w:rsidP="00903545">
            <w:pPr>
              <w:tabs>
                <w:tab w:val="left" w:pos="567"/>
              </w:tabs>
              <w:rPr>
                <w:rFonts w:ascii="Times New Roman" w:hAnsi="Times New Roman"/>
                <w:sz w:val="20"/>
                <w:szCs w:val="20"/>
                <w:lang w:val="sr-Cyrl-CS"/>
              </w:rPr>
            </w:pPr>
          </w:p>
        </w:tc>
        <w:tc>
          <w:tcPr>
            <w:tcW w:w="540" w:type="pct"/>
            <w:gridSpan w:val="2"/>
            <w:vAlign w:val="center"/>
          </w:tcPr>
          <w:p w14:paraId="510FAC05"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Година </w:t>
            </w:r>
          </w:p>
        </w:tc>
        <w:tc>
          <w:tcPr>
            <w:tcW w:w="767" w:type="pct"/>
            <w:shd w:val="clear" w:color="auto" w:fill="auto"/>
            <w:vAlign w:val="center"/>
          </w:tcPr>
          <w:p w14:paraId="614719B3"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Институција </w:t>
            </w:r>
          </w:p>
        </w:tc>
        <w:tc>
          <w:tcPr>
            <w:tcW w:w="1602" w:type="pct"/>
            <w:gridSpan w:val="2"/>
            <w:shd w:val="clear" w:color="auto" w:fill="auto"/>
            <w:vAlign w:val="center"/>
          </w:tcPr>
          <w:p w14:paraId="7FB1D8B7"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Научна или уметничка област</w:t>
            </w:r>
          </w:p>
        </w:tc>
        <w:tc>
          <w:tcPr>
            <w:tcW w:w="1268" w:type="pct"/>
            <w:shd w:val="clear" w:color="auto" w:fill="auto"/>
            <w:vAlign w:val="center"/>
          </w:tcPr>
          <w:p w14:paraId="64D3EBE0"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Ужа научна, уметничка или стручна област</w:t>
            </w:r>
          </w:p>
        </w:tc>
      </w:tr>
      <w:tr w:rsidR="00446870" w:rsidRPr="000122F6" w14:paraId="0259898A" w14:textId="77777777" w:rsidTr="00903545">
        <w:trPr>
          <w:trHeight w:val="294"/>
        </w:trPr>
        <w:tc>
          <w:tcPr>
            <w:tcW w:w="822" w:type="pct"/>
            <w:gridSpan w:val="5"/>
            <w:vAlign w:val="center"/>
          </w:tcPr>
          <w:p w14:paraId="5403E2A6"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Избор у звање</w:t>
            </w:r>
          </w:p>
        </w:tc>
        <w:tc>
          <w:tcPr>
            <w:tcW w:w="540" w:type="pct"/>
            <w:gridSpan w:val="2"/>
            <w:vAlign w:val="center"/>
          </w:tcPr>
          <w:p w14:paraId="341AE860"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2015/20.</w:t>
            </w:r>
          </w:p>
        </w:tc>
        <w:tc>
          <w:tcPr>
            <w:tcW w:w="767" w:type="pct"/>
            <w:shd w:val="clear" w:color="auto" w:fill="auto"/>
            <w:vAlign w:val="center"/>
          </w:tcPr>
          <w:p w14:paraId="07517E33"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Универзитет Метрополитан</w:t>
            </w:r>
          </w:p>
        </w:tc>
        <w:tc>
          <w:tcPr>
            <w:tcW w:w="1602" w:type="pct"/>
            <w:gridSpan w:val="2"/>
            <w:shd w:val="clear" w:color="auto" w:fill="auto"/>
            <w:vAlign w:val="center"/>
          </w:tcPr>
          <w:p w14:paraId="5C631D67"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Менаџмент</w:t>
            </w:r>
          </w:p>
        </w:tc>
        <w:tc>
          <w:tcPr>
            <w:tcW w:w="1268" w:type="pct"/>
            <w:shd w:val="clear" w:color="auto" w:fill="auto"/>
            <w:vAlign w:val="center"/>
          </w:tcPr>
          <w:p w14:paraId="616BDF11"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Маркетинг</w:t>
            </w:r>
          </w:p>
        </w:tc>
      </w:tr>
      <w:tr w:rsidR="00446870" w:rsidRPr="000122F6" w14:paraId="68A77AEB" w14:textId="77777777" w:rsidTr="00903545">
        <w:trPr>
          <w:trHeight w:val="284"/>
        </w:trPr>
        <w:tc>
          <w:tcPr>
            <w:tcW w:w="822" w:type="pct"/>
            <w:gridSpan w:val="5"/>
            <w:vAlign w:val="center"/>
          </w:tcPr>
          <w:p w14:paraId="3FFE17FF"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Докторат</w:t>
            </w:r>
          </w:p>
        </w:tc>
        <w:tc>
          <w:tcPr>
            <w:tcW w:w="540" w:type="pct"/>
            <w:gridSpan w:val="2"/>
            <w:vAlign w:val="center"/>
          </w:tcPr>
          <w:p w14:paraId="11EB7991"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2012.</w:t>
            </w:r>
          </w:p>
        </w:tc>
        <w:tc>
          <w:tcPr>
            <w:tcW w:w="767" w:type="pct"/>
            <w:shd w:val="clear" w:color="auto" w:fill="auto"/>
            <w:vAlign w:val="center"/>
          </w:tcPr>
          <w:p w14:paraId="11A377AF"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ФТН, Универзитет НС</w:t>
            </w:r>
          </w:p>
        </w:tc>
        <w:tc>
          <w:tcPr>
            <w:tcW w:w="1602" w:type="pct"/>
            <w:gridSpan w:val="2"/>
            <w:shd w:val="clear" w:color="auto" w:fill="auto"/>
            <w:vAlign w:val="center"/>
          </w:tcPr>
          <w:p w14:paraId="47333D68"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Менаџмент</w:t>
            </w:r>
          </w:p>
        </w:tc>
        <w:tc>
          <w:tcPr>
            <w:tcW w:w="1268" w:type="pct"/>
            <w:shd w:val="clear" w:color="auto" w:fill="auto"/>
            <w:vAlign w:val="center"/>
          </w:tcPr>
          <w:p w14:paraId="13C7878A"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Маркетинг</w:t>
            </w:r>
          </w:p>
        </w:tc>
      </w:tr>
      <w:tr w:rsidR="00446870" w:rsidRPr="000122F6" w14:paraId="6C3C0ABD" w14:textId="77777777" w:rsidTr="00903545">
        <w:trPr>
          <w:trHeight w:val="258"/>
        </w:trPr>
        <w:tc>
          <w:tcPr>
            <w:tcW w:w="822" w:type="pct"/>
            <w:gridSpan w:val="5"/>
            <w:vAlign w:val="center"/>
          </w:tcPr>
          <w:p w14:paraId="7C2375A4"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Специјализација</w:t>
            </w:r>
          </w:p>
        </w:tc>
        <w:tc>
          <w:tcPr>
            <w:tcW w:w="540" w:type="pct"/>
            <w:gridSpan w:val="2"/>
            <w:vAlign w:val="center"/>
          </w:tcPr>
          <w:p w14:paraId="77650079"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2004/15/19</w:t>
            </w:r>
          </w:p>
        </w:tc>
        <w:tc>
          <w:tcPr>
            <w:tcW w:w="767" w:type="pct"/>
            <w:shd w:val="clear" w:color="auto" w:fill="auto"/>
            <w:vAlign w:val="center"/>
          </w:tcPr>
          <w:p w14:paraId="78D0115F"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LSPR/ICT Digital/Sinhronia</w:t>
            </w:r>
          </w:p>
        </w:tc>
        <w:tc>
          <w:tcPr>
            <w:tcW w:w="1602" w:type="pct"/>
            <w:gridSpan w:val="2"/>
            <w:shd w:val="clear" w:color="auto" w:fill="auto"/>
            <w:vAlign w:val="center"/>
          </w:tcPr>
          <w:p w14:paraId="61376D9C"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Менаџмент</w:t>
            </w:r>
          </w:p>
        </w:tc>
        <w:tc>
          <w:tcPr>
            <w:tcW w:w="1268" w:type="pct"/>
            <w:shd w:val="clear" w:color="auto" w:fill="auto"/>
            <w:vAlign w:val="center"/>
          </w:tcPr>
          <w:p w14:paraId="2674DC81"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PR/Digitalcommunication/HR</w:t>
            </w:r>
          </w:p>
        </w:tc>
      </w:tr>
      <w:tr w:rsidR="00446870" w:rsidRPr="000122F6" w14:paraId="0144DA4C" w14:textId="77777777" w:rsidTr="00903545">
        <w:trPr>
          <w:trHeight w:val="398"/>
        </w:trPr>
        <w:tc>
          <w:tcPr>
            <w:tcW w:w="822" w:type="pct"/>
            <w:gridSpan w:val="5"/>
            <w:vAlign w:val="center"/>
          </w:tcPr>
          <w:p w14:paraId="5674F89C"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Магистратура</w:t>
            </w:r>
          </w:p>
        </w:tc>
        <w:tc>
          <w:tcPr>
            <w:tcW w:w="540" w:type="pct"/>
            <w:gridSpan w:val="2"/>
            <w:vAlign w:val="center"/>
          </w:tcPr>
          <w:p w14:paraId="60724D90"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2001.</w:t>
            </w:r>
          </w:p>
        </w:tc>
        <w:tc>
          <w:tcPr>
            <w:tcW w:w="767" w:type="pct"/>
            <w:shd w:val="clear" w:color="auto" w:fill="auto"/>
            <w:vAlign w:val="center"/>
          </w:tcPr>
          <w:p w14:paraId="1C1685CD"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ФОН, БУ</w:t>
            </w:r>
          </w:p>
        </w:tc>
        <w:tc>
          <w:tcPr>
            <w:tcW w:w="1602" w:type="pct"/>
            <w:gridSpan w:val="2"/>
            <w:shd w:val="clear" w:color="auto" w:fill="auto"/>
            <w:vAlign w:val="center"/>
          </w:tcPr>
          <w:p w14:paraId="2717BFF3"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Менаџмент</w:t>
            </w:r>
          </w:p>
        </w:tc>
        <w:tc>
          <w:tcPr>
            <w:tcW w:w="1268" w:type="pct"/>
            <w:shd w:val="clear" w:color="auto" w:fill="auto"/>
            <w:vAlign w:val="center"/>
          </w:tcPr>
          <w:p w14:paraId="552B82C6"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Маркетинг</w:t>
            </w:r>
          </w:p>
        </w:tc>
      </w:tr>
      <w:tr w:rsidR="00446870" w:rsidRPr="000122F6" w14:paraId="71BB2444" w14:textId="77777777" w:rsidTr="00903545">
        <w:trPr>
          <w:trHeight w:val="258"/>
        </w:trPr>
        <w:tc>
          <w:tcPr>
            <w:tcW w:w="822" w:type="pct"/>
            <w:gridSpan w:val="5"/>
            <w:vAlign w:val="center"/>
          </w:tcPr>
          <w:p w14:paraId="49774C75"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Диплома</w:t>
            </w:r>
          </w:p>
        </w:tc>
        <w:tc>
          <w:tcPr>
            <w:tcW w:w="540" w:type="pct"/>
            <w:gridSpan w:val="2"/>
            <w:vAlign w:val="center"/>
          </w:tcPr>
          <w:p w14:paraId="00BCFCDA"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1985.</w:t>
            </w:r>
          </w:p>
        </w:tc>
        <w:tc>
          <w:tcPr>
            <w:tcW w:w="767" w:type="pct"/>
            <w:shd w:val="clear" w:color="auto" w:fill="auto"/>
            <w:vAlign w:val="center"/>
          </w:tcPr>
          <w:p w14:paraId="6D3CD5B0"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ФПН, БУ</w:t>
            </w:r>
          </w:p>
        </w:tc>
        <w:tc>
          <w:tcPr>
            <w:tcW w:w="1602" w:type="pct"/>
            <w:gridSpan w:val="2"/>
            <w:shd w:val="clear" w:color="auto" w:fill="auto"/>
            <w:vAlign w:val="center"/>
          </w:tcPr>
          <w:p w14:paraId="51DEBE5E"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Друштвене науке</w:t>
            </w:r>
          </w:p>
        </w:tc>
        <w:tc>
          <w:tcPr>
            <w:tcW w:w="1268" w:type="pct"/>
            <w:shd w:val="clear" w:color="auto" w:fill="auto"/>
            <w:vAlign w:val="center"/>
          </w:tcPr>
          <w:p w14:paraId="693A0412"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Политикологија</w:t>
            </w:r>
          </w:p>
        </w:tc>
      </w:tr>
      <w:tr w:rsidR="00446870" w:rsidRPr="000122F6" w14:paraId="340E97BD" w14:textId="77777777" w:rsidTr="00903545">
        <w:trPr>
          <w:trHeight w:val="248"/>
        </w:trPr>
        <w:tc>
          <w:tcPr>
            <w:tcW w:w="5000" w:type="pct"/>
            <w:gridSpan w:val="11"/>
            <w:vAlign w:val="center"/>
          </w:tcPr>
          <w:p w14:paraId="336B3CF7"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Списак предмета за  које  је наставник акредитован на првом или другом степену студија</w:t>
            </w:r>
          </w:p>
        </w:tc>
      </w:tr>
      <w:tr w:rsidR="00446870" w:rsidRPr="000122F6" w14:paraId="05BAF55E" w14:textId="77777777" w:rsidTr="00903545">
        <w:trPr>
          <w:trHeight w:val="543"/>
        </w:trPr>
        <w:tc>
          <w:tcPr>
            <w:tcW w:w="260" w:type="pct"/>
            <w:gridSpan w:val="2"/>
            <w:shd w:val="clear" w:color="auto" w:fill="auto"/>
            <w:vAlign w:val="center"/>
          </w:tcPr>
          <w:p w14:paraId="2EDFF67E"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Р.Б.</w:t>
            </w:r>
          </w:p>
          <w:p w14:paraId="61000887" w14:textId="77777777" w:rsidR="00446870" w:rsidRPr="000122F6" w:rsidRDefault="00446870" w:rsidP="00903545">
            <w:pPr>
              <w:tabs>
                <w:tab w:val="left" w:pos="567"/>
              </w:tabs>
              <w:rPr>
                <w:rFonts w:ascii="Times New Roman" w:hAnsi="Times New Roman"/>
                <w:sz w:val="20"/>
                <w:szCs w:val="20"/>
                <w:lang w:val="sr-Cyrl-CS"/>
              </w:rPr>
            </w:pPr>
          </w:p>
        </w:tc>
        <w:tc>
          <w:tcPr>
            <w:tcW w:w="482" w:type="pct"/>
            <w:shd w:val="clear" w:color="auto" w:fill="auto"/>
            <w:vAlign w:val="center"/>
          </w:tcPr>
          <w:p w14:paraId="59540B31"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Ознака предмета</w:t>
            </w:r>
          </w:p>
        </w:tc>
        <w:tc>
          <w:tcPr>
            <w:tcW w:w="621" w:type="pct"/>
            <w:gridSpan w:val="4"/>
            <w:shd w:val="clear" w:color="auto" w:fill="auto"/>
            <w:vAlign w:val="center"/>
          </w:tcPr>
          <w:p w14:paraId="083E4313"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iCs/>
                <w:sz w:val="20"/>
                <w:szCs w:val="20"/>
                <w:lang w:val="sr-Cyrl-CS"/>
              </w:rPr>
              <w:t>Назив предмета</w:t>
            </w:r>
          </w:p>
        </w:tc>
        <w:tc>
          <w:tcPr>
            <w:tcW w:w="767" w:type="pct"/>
            <w:shd w:val="clear" w:color="auto" w:fill="auto"/>
            <w:vAlign w:val="center"/>
          </w:tcPr>
          <w:p w14:paraId="579FF56F"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Вид наставе</w:t>
            </w:r>
          </w:p>
        </w:tc>
        <w:tc>
          <w:tcPr>
            <w:tcW w:w="1602" w:type="pct"/>
            <w:gridSpan w:val="2"/>
            <w:shd w:val="clear" w:color="auto" w:fill="auto"/>
            <w:vAlign w:val="center"/>
          </w:tcPr>
          <w:p w14:paraId="2E9792BE"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iCs/>
                <w:sz w:val="20"/>
                <w:szCs w:val="20"/>
                <w:lang w:val="sr-Cyrl-CS"/>
              </w:rPr>
              <w:t xml:space="preserve">Назив студијског програма </w:t>
            </w:r>
          </w:p>
        </w:tc>
        <w:tc>
          <w:tcPr>
            <w:tcW w:w="1268" w:type="pct"/>
            <w:shd w:val="clear" w:color="auto" w:fill="auto"/>
            <w:vAlign w:val="center"/>
          </w:tcPr>
          <w:p w14:paraId="07E560B0"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iCs/>
                <w:sz w:val="20"/>
                <w:szCs w:val="20"/>
                <w:lang w:val="sr-Cyrl-CS"/>
              </w:rPr>
              <w:t>Врста студија (ОАС)</w:t>
            </w:r>
          </w:p>
        </w:tc>
      </w:tr>
      <w:tr w:rsidR="00446870" w:rsidRPr="000122F6" w14:paraId="04478426" w14:textId="77777777" w:rsidTr="00903545">
        <w:trPr>
          <w:trHeight w:val="507"/>
        </w:trPr>
        <w:tc>
          <w:tcPr>
            <w:tcW w:w="260" w:type="pct"/>
            <w:gridSpan w:val="2"/>
            <w:shd w:val="clear" w:color="auto" w:fill="auto"/>
            <w:vAlign w:val="center"/>
          </w:tcPr>
          <w:p w14:paraId="7063B7D1"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1.</w:t>
            </w:r>
          </w:p>
        </w:tc>
        <w:tc>
          <w:tcPr>
            <w:tcW w:w="482" w:type="pct"/>
            <w:shd w:val="clear" w:color="auto" w:fill="auto"/>
            <w:vAlign w:val="center"/>
          </w:tcPr>
          <w:p w14:paraId="3C8FAE42"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MK410</w:t>
            </w:r>
          </w:p>
        </w:tc>
        <w:tc>
          <w:tcPr>
            <w:tcW w:w="621" w:type="pct"/>
            <w:gridSpan w:val="4"/>
            <w:shd w:val="clear" w:color="auto" w:fill="auto"/>
            <w:vAlign w:val="center"/>
          </w:tcPr>
          <w:p w14:paraId="6F1CF204" w14:textId="77777777" w:rsidR="00446870" w:rsidRPr="000122F6" w:rsidRDefault="00446870" w:rsidP="00903545">
            <w:pPr>
              <w:rPr>
                <w:rFonts w:ascii="Times New Roman" w:hAnsi="Times New Roman"/>
                <w:sz w:val="20"/>
                <w:szCs w:val="20"/>
              </w:rPr>
            </w:pPr>
            <w:r w:rsidRPr="000122F6">
              <w:rPr>
                <w:rFonts w:ascii="Times New Roman" w:hAnsi="Times New Roman"/>
                <w:sz w:val="20"/>
                <w:szCs w:val="20"/>
                <w:lang w:val="sr-Cyrl-CS"/>
              </w:rPr>
              <w:t>Менаџмент</w:t>
            </w:r>
            <w:r>
              <w:rPr>
                <w:rFonts w:ascii="Times New Roman" w:hAnsi="Times New Roman"/>
                <w:sz w:val="20"/>
                <w:szCs w:val="20"/>
                <w:lang w:val="sr-Cyrl-CS"/>
              </w:rPr>
              <w:t xml:space="preserve"> д</w:t>
            </w:r>
            <w:r w:rsidRPr="000122F6">
              <w:rPr>
                <w:rFonts w:ascii="Times New Roman" w:hAnsi="Times New Roman"/>
                <w:sz w:val="20"/>
                <w:szCs w:val="20"/>
                <w:lang w:val="sr-Cyrl-CS"/>
              </w:rPr>
              <w:t>игиталног маркетинга</w:t>
            </w:r>
          </w:p>
        </w:tc>
        <w:tc>
          <w:tcPr>
            <w:tcW w:w="767" w:type="pct"/>
            <w:shd w:val="clear" w:color="auto" w:fill="auto"/>
            <w:vAlign w:val="center"/>
          </w:tcPr>
          <w:p w14:paraId="447D6DB4" w14:textId="77777777" w:rsidR="00446870" w:rsidRPr="000122F6" w:rsidRDefault="00446870" w:rsidP="00903545">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1602" w:type="pct"/>
            <w:gridSpan w:val="2"/>
            <w:shd w:val="clear" w:color="auto" w:fill="auto"/>
            <w:vAlign w:val="center"/>
          </w:tcPr>
          <w:p w14:paraId="1AE65BBF" w14:textId="77777777" w:rsidR="00446870"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Дигитални бизнис и маркетинг</w:t>
            </w:r>
            <w:r>
              <w:rPr>
                <w:rFonts w:ascii="Times New Roman" w:hAnsi="Times New Roman"/>
                <w:sz w:val="20"/>
                <w:szCs w:val="20"/>
                <w:lang w:val="sr-Cyrl-CS"/>
              </w:rPr>
              <w:t>,</w:t>
            </w:r>
          </w:p>
          <w:p w14:paraId="125A818F" w14:textId="77777777" w:rsidR="00446870" w:rsidRPr="000122F6" w:rsidRDefault="00446870" w:rsidP="00903545">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 /(на даљину)</w:t>
            </w:r>
          </w:p>
        </w:tc>
        <w:tc>
          <w:tcPr>
            <w:tcW w:w="1268" w:type="pct"/>
            <w:shd w:val="clear" w:color="auto" w:fill="auto"/>
            <w:vAlign w:val="center"/>
          </w:tcPr>
          <w:p w14:paraId="35291641" w14:textId="77777777" w:rsidR="00446870" w:rsidRPr="000122F6" w:rsidRDefault="00446870" w:rsidP="00903545">
            <w:pPr>
              <w:tabs>
                <w:tab w:val="left" w:pos="567"/>
              </w:tabs>
              <w:jc w:val="center"/>
              <w:rPr>
                <w:rFonts w:ascii="Times New Roman" w:hAnsi="Times New Roman"/>
                <w:sz w:val="20"/>
                <w:szCs w:val="20"/>
                <w:lang w:val="sr-Cyrl-CS"/>
              </w:rPr>
            </w:pPr>
            <w:r w:rsidRPr="000122F6">
              <w:rPr>
                <w:rFonts w:ascii="Times New Roman" w:hAnsi="Times New Roman"/>
                <w:sz w:val="20"/>
                <w:szCs w:val="20"/>
                <w:lang w:val="sr-Cyrl-CS"/>
              </w:rPr>
              <w:t>ОАС</w:t>
            </w:r>
          </w:p>
        </w:tc>
      </w:tr>
      <w:tr w:rsidR="00446870" w:rsidRPr="000122F6" w14:paraId="4F61FC35" w14:textId="77777777" w:rsidTr="00903545">
        <w:trPr>
          <w:trHeight w:val="208"/>
        </w:trPr>
        <w:tc>
          <w:tcPr>
            <w:tcW w:w="5000" w:type="pct"/>
            <w:gridSpan w:val="11"/>
            <w:vAlign w:val="center"/>
          </w:tcPr>
          <w:p w14:paraId="46A552B0"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Репрезентативне референце (минимално 5 не више од 10)</w:t>
            </w:r>
          </w:p>
        </w:tc>
      </w:tr>
      <w:tr w:rsidR="00446870" w:rsidRPr="000122F6" w14:paraId="19F42203" w14:textId="77777777" w:rsidTr="00903545">
        <w:trPr>
          <w:trHeight w:val="290"/>
        </w:trPr>
        <w:tc>
          <w:tcPr>
            <w:tcW w:w="241" w:type="pct"/>
            <w:vAlign w:val="center"/>
          </w:tcPr>
          <w:p w14:paraId="7D156806" w14:textId="77777777" w:rsidR="00446870" w:rsidRPr="000122F6" w:rsidRDefault="00446870" w:rsidP="00903545">
            <w:pPr>
              <w:tabs>
                <w:tab w:val="left" w:pos="567"/>
              </w:tabs>
              <w:ind w:left="34"/>
              <w:rPr>
                <w:rFonts w:ascii="Times New Roman" w:hAnsi="Times New Roman"/>
                <w:sz w:val="20"/>
                <w:szCs w:val="20"/>
                <w:lang w:val="sr-Latn-RS"/>
              </w:rPr>
            </w:pPr>
            <w:r w:rsidRPr="000122F6">
              <w:rPr>
                <w:rFonts w:ascii="Times New Roman" w:hAnsi="Times New Roman"/>
                <w:sz w:val="20"/>
                <w:szCs w:val="20"/>
                <w:lang w:val="sr-Latn-RS"/>
              </w:rPr>
              <w:t>1.</w:t>
            </w:r>
          </w:p>
        </w:tc>
        <w:tc>
          <w:tcPr>
            <w:tcW w:w="4759" w:type="pct"/>
            <w:gridSpan w:val="10"/>
            <w:shd w:val="clear" w:color="auto" w:fill="auto"/>
            <w:vAlign w:val="center"/>
          </w:tcPr>
          <w:p w14:paraId="3944A82A"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b/>
                <w:sz w:val="20"/>
                <w:szCs w:val="20"/>
                <w:lang w:val="sr-Cyrl-CS"/>
              </w:rPr>
              <w:t>M. Slijepčević</w:t>
            </w:r>
            <w:r w:rsidRPr="000122F6">
              <w:rPr>
                <w:rFonts w:ascii="Times New Roman" w:hAnsi="Times New Roman"/>
                <w:sz w:val="20"/>
                <w:szCs w:val="20"/>
                <w:lang w:val="sr-Cyrl-CS"/>
              </w:rPr>
              <w:t xml:space="preserve">, NP Šević, I. Radojevć, (2022). Neuromarketing, Izazovi  i trendovi, HEREdu, Beograd, 2022. ISBN 978-86-7956-189-3, COBISS.SR-ID 77488649 </w:t>
            </w:r>
            <w:r w:rsidRPr="000122F6">
              <w:rPr>
                <w:rFonts w:ascii="Times New Roman" w:hAnsi="Times New Roman"/>
                <w:b/>
                <w:sz w:val="20"/>
                <w:szCs w:val="20"/>
                <w:lang w:val="sr-Cyrl-CS"/>
              </w:rPr>
              <w:t>(M12)</w:t>
            </w:r>
          </w:p>
        </w:tc>
      </w:tr>
      <w:tr w:rsidR="00446870" w:rsidRPr="000122F6" w14:paraId="0AAA4715" w14:textId="77777777" w:rsidTr="00903545">
        <w:trPr>
          <w:trHeight w:val="485"/>
        </w:trPr>
        <w:tc>
          <w:tcPr>
            <w:tcW w:w="241" w:type="pct"/>
            <w:vAlign w:val="center"/>
          </w:tcPr>
          <w:p w14:paraId="45C97CE5" w14:textId="77777777" w:rsidR="00446870" w:rsidRPr="000122F6" w:rsidRDefault="00446870" w:rsidP="00903545">
            <w:pPr>
              <w:rPr>
                <w:rFonts w:ascii="Times New Roman" w:hAnsi="Times New Roman"/>
                <w:sz w:val="20"/>
                <w:szCs w:val="20"/>
                <w:lang w:val="sr-Latn-RS"/>
              </w:rPr>
            </w:pPr>
            <w:r w:rsidRPr="000122F6">
              <w:rPr>
                <w:rFonts w:ascii="Times New Roman" w:hAnsi="Times New Roman"/>
                <w:sz w:val="20"/>
                <w:szCs w:val="20"/>
                <w:lang w:val="sr-Latn-RS"/>
              </w:rPr>
              <w:t>2.</w:t>
            </w:r>
          </w:p>
        </w:tc>
        <w:tc>
          <w:tcPr>
            <w:tcW w:w="4759" w:type="pct"/>
            <w:gridSpan w:val="10"/>
            <w:shd w:val="clear" w:color="auto" w:fill="auto"/>
            <w:vAlign w:val="center"/>
          </w:tcPr>
          <w:p w14:paraId="5DC932AF"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sz w:val="20"/>
                <w:szCs w:val="20"/>
                <w:lang w:val="sr-Cyrl-CS"/>
              </w:rPr>
              <w:t xml:space="preserve">Ilic, M., Stijkovic, D., Popovic-Sevic, N., Ristic, S. B., </w:t>
            </w:r>
            <w:r w:rsidRPr="000122F6">
              <w:rPr>
                <w:rFonts w:ascii="Times New Roman" w:hAnsi="Times New Roman"/>
                <w:b/>
                <w:sz w:val="20"/>
                <w:szCs w:val="20"/>
                <w:lang w:val="sr-Cyrl-CS"/>
              </w:rPr>
              <w:t>Slijepcevic, M</w:t>
            </w:r>
            <w:r w:rsidRPr="000122F6">
              <w:rPr>
                <w:rFonts w:ascii="Times New Roman" w:hAnsi="Times New Roman"/>
                <w:sz w:val="20"/>
                <w:szCs w:val="20"/>
                <w:lang w:val="sr-Cyrl-CS"/>
              </w:rPr>
              <w:t xml:space="preserve">. (2021): “Women's Entrepreneurship in the Creative Industries – Impact on the Economy of the Republic of Serbia”, Conference proceedings: The 37th IBIMA Conferenceon 1-2 April 2021 Cordoba, Spain. Publishedinthe USA. ISBN: 978-0-9998551-6-4 </w:t>
            </w:r>
            <w:r w:rsidRPr="000122F6">
              <w:rPr>
                <w:rFonts w:ascii="Times New Roman" w:hAnsi="Times New Roman"/>
                <w:b/>
                <w:sz w:val="20"/>
                <w:szCs w:val="20"/>
                <w:lang w:val="sr-Cyrl-CS"/>
              </w:rPr>
              <w:t>(M14)</w:t>
            </w:r>
          </w:p>
        </w:tc>
      </w:tr>
      <w:tr w:rsidR="00446870" w:rsidRPr="000122F6" w14:paraId="4B4DA8D4" w14:textId="77777777" w:rsidTr="00903545">
        <w:trPr>
          <w:trHeight w:val="290"/>
        </w:trPr>
        <w:tc>
          <w:tcPr>
            <w:tcW w:w="241" w:type="pct"/>
            <w:vAlign w:val="center"/>
          </w:tcPr>
          <w:p w14:paraId="4175AC7F" w14:textId="77777777" w:rsidR="00446870" w:rsidRPr="000122F6" w:rsidRDefault="00446870" w:rsidP="00903545">
            <w:pPr>
              <w:tabs>
                <w:tab w:val="left" w:pos="567"/>
              </w:tabs>
              <w:rPr>
                <w:rFonts w:ascii="Times New Roman" w:hAnsi="Times New Roman"/>
                <w:sz w:val="20"/>
                <w:szCs w:val="20"/>
                <w:lang w:val="sr-Latn-RS"/>
              </w:rPr>
            </w:pPr>
            <w:r w:rsidRPr="000122F6">
              <w:rPr>
                <w:rFonts w:ascii="Times New Roman" w:hAnsi="Times New Roman"/>
                <w:sz w:val="20"/>
                <w:szCs w:val="20"/>
                <w:lang w:val="sr-Latn-RS"/>
              </w:rPr>
              <w:t>4.</w:t>
            </w:r>
          </w:p>
        </w:tc>
        <w:tc>
          <w:tcPr>
            <w:tcW w:w="4759" w:type="pct"/>
            <w:gridSpan w:val="10"/>
            <w:shd w:val="clear" w:color="auto" w:fill="auto"/>
            <w:vAlign w:val="center"/>
          </w:tcPr>
          <w:p w14:paraId="5A6762FF"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sz w:val="20"/>
                <w:szCs w:val="20"/>
                <w:lang w:val="sr-Cyrl-CS"/>
              </w:rPr>
              <w:t xml:space="preserve">Popović Šević, N., </w:t>
            </w:r>
            <w:r w:rsidRPr="000122F6">
              <w:rPr>
                <w:rFonts w:ascii="Times New Roman" w:hAnsi="Times New Roman"/>
                <w:b/>
                <w:sz w:val="20"/>
                <w:szCs w:val="20"/>
                <w:lang w:val="sr-Cyrl-CS"/>
              </w:rPr>
              <w:t>Slijepčević, M</w:t>
            </w:r>
            <w:r w:rsidRPr="000122F6">
              <w:rPr>
                <w:rFonts w:ascii="Times New Roman" w:hAnsi="Times New Roman"/>
                <w:sz w:val="20"/>
                <w:szCs w:val="20"/>
                <w:lang w:val="sr-Cyrl-CS"/>
              </w:rPr>
              <w:t xml:space="preserve">., &amp; Ilić, M. (2020). “The Effects of Company CSR on Generation Z – Example of an Insurance Company”,  Sustainable Economic Development and Advancing Education Excellence in the era of Global Pandemic, (36th IBIMA), Granada, Spain, pp. 10502-10514, ISBN: 978-0-9998551-5-7.  (u tokujeindeksacija u WOS-u). </w:t>
            </w:r>
            <w:r w:rsidRPr="000122F6">
              <w:rPr>
                <w:rFonts w:ascii="Times New Roman" w:hAnsi="Times New Roman"/>
                <w:b/>
                <w:sz w:val="20"/>
                <w:szCs w:val="20"/>
                <w:lang w:val="sr-Cyrl-CS"/>
              </w:rPr>
              <w:t>(M14)</w:t>
            </w:r>
          </w:p>
        </w:tc>
      </w:tr>
      <w:tr w:rsidR="00446870" w:rsidRPr="000122F6" w14:paraId="6DDFFB98" w14:textId="77777777" w:rsidTr="00903545">
        <w:trPr>
          <w:trHeight w:val="290"/>
        </w:trPr>
        <w:tc>
          <w:tcPr>
            <w:tcW w:w="241" w:type="pct"/>
            <w:vAlign w:val="center"/>
          </w:tcPr>
          <w:p w14:paraId="7D529ED5" w14:textId="77777777" w:rsidR="00446870" w:rsidRPr="000122F6" w:rsidRDefault="00446870" w:rsidP="00903545">
            <w:pPr>
              <w:tabs>
                <w:tab w:val="left" w:pos="567"/>
              </w:tabs>
              <w:rPr>
                <w:rFonts w:ascii="Times New Roman" w:hAnsi="Times New Roman"/>
                <w:sz w:val="20"/>
                <w:szCs w:val="20"/>
                <w:lang w:val="sr-Latn-RS"/>
              </w:rPr>
            </w:pPr>
            <w:r w:rsidRPr="000122F6">
              <w:rPr>
                <w:rFonts w:ascii="Times New Roman" w:hAnsi="Times New Roman"/>
                <w:sz w:val="20"/>
                <w:szCs w:val="20"/>
                <w:lang w:val="sr-Latn-RS"/>
              </w:rPr>
              <w:t>5.</w:t>
            </w:r>
          </w:p>
        </w:tc>
        <w:tc>
          <w:tcPr>
            <w:tcW w:w="4759" w:type="pct"/>
            <w:gridSpan w:val="10"/>
            <w:shd w:val="clear" w:color="auto" w:fill="auto"/>
            <w:vAlign w:val="center"/>
          </w:tcPr>
          <w:p w14:paraId="65A45F11"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Ilić, M., Ranković, M., Popović Šević, N., Mitić, B., &amp; </w:t>
            </w:r>
            <w:r w:rsidRPr="000122F6">
              <w:rPr>
                <w:rFonts w:ascii="Times New Roman" w:hAnsi="Times New Roman"/>
                <w:b/>
                <w:sz w:val="20"/>
                <w:szCs w:val="20"/>
                <w:lang w:val="sr-Cyrl-CS"/>
              </w:rPr>
              <w:t>Slijepčević, M</w:t>
            </w:r>
            <w:r w:rsidRPr="000122F6">
              <w:rPr>
                <w:rFonts w:ascii="Times New Roman" w:hAnsi="Times New Roman"/>
                <w:sz w:val="20"/>
                <w:szCs w:val="20"/>
                <w:lang w:val="sr-Cyrl-CS"/>
              </w:rPr>
              <w:t xml:space="preserve">. (2020). “Occupational Safety and Health of Employees in the Construction Industry in the Light of Construction Works in the Republic of Serbia’s public Railway Sector”, Conference proceedings: Education Excellence and Innovation Management: A 2025 Vision to Sustain Economic Development during Global Challenges. (35th IBIMA 2020) Seville, Spain, pp. 1496-1509. ISBN: 978-0-9998551-4-0 </w:t>
            </w:r>
            <w:r w:rsidRPr="000122F6">
              <w:rPr>
                <w:rFonts w:ascii="Times New Roman" w:hAnsi="Times New Roman"/>
                <w:b/>
                <w:sz w:val="20"/>
                <w:szCs w:val="20"/>
                <w:lang w:val="sr-Cyrl-CS"/>
              </w:rPr>
              <w:t>(M14)</w:t>
            </w:r>
          </w:p>
        </w:tc>
      </w:tr>
      <w:tr w:rsidR="00446870" w:rsidRPr="000122F6" w14:paraId="59D75AB4" w14:textId="77777777" w:rsidTr="00903545">
        <w:trPr>
          <w:trHeight w:val="265"/>
        </w:trPr>
        <w:tc>
          <w:tcPr>
            <w:tcW w:w="241" w:type="pct"/>
            <w:vAlign w:val="center"/>
          </w:tcPr>
          <w:p w14:paraId="44C3F00D" w14:textId="77777777" w:rsidR="00446870" w:rsidRPr="000122F6" w:rsidRDefault="00446870" w:rsidP="00903545">
            <w:pPr>
              <w:tabs>
                <w:tab w:val="left" w:pos="567"/>
              </w:tabs>
              <w:rPr>
                <w:rFonts w:ascii="Times New Roman" w:hAnsi="Times New Roman"/>
                <w:sz w:val="20"/>
                <w:szCs w:val="20"/>
                <w:lang w:val="sr-Latn-RS"/>
              </w:rPr>
            </w:pPr>
            <w:r w:rsidRPr="000122F6">
              <w:rPr>
                <w:rFonts w:ascii="Times New Roman" w:hAnsi="Times New Roman"/>
                <w:sz w:val="20"/>
                <w:szCs w:val="20"/>
                <w:lang w:val="sr-Latn-RS"/>
              </w:rPr>
              <w:t>7.</w:t>
            </w:r>
          </w:p>
        </w:tc>
        <w:tc>
          <w:tcPr>
            <w:tcW w:w="4759" w:type="pct"/>
            <w:gridSpan w:val="10"/>
            <w:shd w:val="clear" w:color="auto" w:fill="auto"/>
            <w:vAlign w:val="center"/>
          </w:tcPr>
          <w:p w14:paraId="2BDD0A0D"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Šević, A., Zečar, J., Nešić Tomašević, A., Popović Šević, N., </w:t>
            </w:r>
            <w:r w:rsidRPr="000122F6">
              <w:rPr>
                <w:rFonts w:ascii="Times New Roman" w:hAnsi="Times New Roman"/>
                <w:b/>
                <w:sz w:val="20"/>
                <w:szCs w:val="20"/>
                <w:lang w:val="sr-Cyrl-CS"/>
              </w:rPr>
              <w:t>Slijepčević, M</w:t>
            </w:r>
            <w:r w:rsidRPr="000122F6">
              <w:rPr>
                <w:rFonts w:ascii="Times New Roman" w:hAnsi="Times New Roman"/>
                <w:sz w:val="20"/>
                <w:szCs w:val="20"/>
                <w:lang w:val="sr-Cyrl-CS"/>
              </w:rPr>
              <w:t xml:space="preserve">., &amp;Dudić, B. (2022). Analyzing the Banking Business: Relevance of Service Value for the Satisfaction and Loyalty of Consumers. Mathematics, 10(24), 4645. ISSN 2227-7390,  https://doi.org/10.3390/math10244645 </w:t>
            </w:r>
            <w:r w:rsidRPr="000122F6">
              <w:rPr>
                <w:rFonts w:ascii="Times New Roman" w:hAnsi="Times New Roman"/>
                <w:b/>
                <w:sz w:val="20"/>
                <w:szCs w:val="20"/>
                <w:lang w:val="sr-Cyrl-CS"/>
              </w:rPr>
              <w:t>(M21a)</w:t>
            </w:r>
          </w:p>
        </w:tc>
      </w:tr>
      <w:tr w:rsidR="00446870" w:rsidRPr="000122F6" w14:paraId="5C73DEAE" w14:textId="77777777" w:rsidTr="00903545">
        <w:trPr>
          <w:trHeight w:val="265"/>
        </w:trPr>
        <w:tc>
          <w:tcPr>
            <w:tcW w:w="241" w:type="pct"/>
            <w:vAlign w:val="center"/>
          </w:tcPr>
          <w:p w14:paraId="35BF9E42" w14:textId="77777777" w:rsidR="00446870" w:rsidRPr="000122F6" w:rsidRDefault="00446870" w:rsidP="00903545">
            <w:pPr>
              <w:tabs>
                <w:tab w:val="left" w:pos="567"/>
              </w:tabs>
              <w:rPr>
                <w:rFonts w:ascii="Times New Roman" w:hAnsi="Times New Roman"/>
                <w:sz w:val="20"/>
                <w:szCs w:val="20"/>
                <w:lang w:val="sr-Latn-RS"/>
              </w:rPr>
            </w:pPr>
            <w:r w:rsidRPr="000122F6">
              <w:rPr>
                <w:rFonts w:ascii="Times New Roman" w:hAnsi="Times New Roman"/>
                <w:sz w:val="20"/>
                <w:szCs w:val="20"/>
                <w:lang w:val="sr-Latn-RS"/>
              </w:rPr>
              <w:t>8.</w:t>
            </w:r>
          </w:p>
        </w:tc>
        <w:tc>
          <w:tcPr>
            <w:tcW w:w="4759" w:type="pct"/>
            <w:gridSpan w:val="10"/>
            <w:shd w:val="clear" w:color="auto" w:fill="auto"/>
            <w:vAlign w:val="center"/>
          </w:tcPr>
          <w:p w14:paraId="13270EEA"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N. P. Sevic, </w:t>
            </w:r>
            <w:r w:rsidRPr="000122F6">
              <w:rPr>
                <w:rFonts w:ascii="Times New Roman" w:hAnsi="Times New Roman"/>
                <w:b/>
                <w:sz w:val="20"/>
                <w:szCs w:val="20"/>
                <w:lang w:val="sr-Cyrl-CS"/>
              </w:rPr>
              <w:t>M. Slijepčević</w:t>
            </w:r>
            <w:r w:rsidRPr="000122F6">
              <w:rPr>
                <w:rFonts w:ascii="Times New Roman" w:hAnsi="Times New Roman"/>
                <w:sz w:val="20"/>
                <w:szCs w:val="20"/>
                <w:lang w:val="sr-Cyrl-CS"/>
              </w:rPr>
              <w:t xml:space="preserve">, I. Radojević (2022). </w:t>
            </w:r>
            <w:r w:rsidRPr="000122F6">
              <w:rPr>
                <w:rFonts w:ascii="Times New Roman" w:hAnsi="Times New Roman"/>
                <w:sz w:val="20"/>
                <w:szCs w:val="20"/>
                <w:lang w:val="sr-Latn-RS"/>
              </w:rPr>
              <w:t>P</w:t>
            </w:r>
            <w:r w:rsidRPr="000122F6">
              <w:rPr>
                <w:rFonts w:ascii="Times New Roman" w:hAnsi="Times New Roman"/>
                <w:sz w:val="20"/>
                <w:szCs w:val="20"/>
                <w:lang w:val="sr-Cyrl-CS"/>
              </w:rPr>
              <w:t xml:space="preserve">ractical </w:t>
            </w:r>
            <w:r w:rsidRPr="000122F6">
              <w:rPr>
                <w:rFonts w:ascii="Times New Roman" w:hAnsi="Times New Roman"/>
                <w:sz w:val="20"/>
                <w:szCs w:val="20"/>
                <w:lang w:val="sr-Latn-RS"/>
              </w:rPr>
              <w:t>I</w:t>
            </w:r>
            <w:r w:rsidRPr="000122F6">
              <w:rPr>
                <w:rFonts w:ascii="Times New Roman" w:hAnsi="Times New Roman"/>
                <w:sz w:val="20"/>
                <w:szCs w:val="20"/>
                <w:lang w:val="sr-Cyrl-CS"/>
              </w:rPr>
              <w:t xml:space="preserve">mplementation of </w:t>
            </w:r>
            <w:r w:rsidRPr="000122F6">
              <w:rPr>
                <w:rFonts w:ascii="Times New Roman" w:hAnsi="Times New Roman"/>
                <w:sz w:val="20"/>
                <w:szCs w:val="20"/>
                <w:lang w:val="sr-Latn-RS"/>
              </w:rPr>
              <w:t>N</w:t>
            </w:r>
            <w:r w:rsidRPr="000122F6">
              <w:rPr>
                <w:rFonts w:ascii="Times New Roman" w:hAnsi="Times New Roman"/>
                <w:sz w:val="20"/>
                <w:szCs w:val="20"/>
                <w:lang w:val="sr-Cyrl-CS"/>
              </w:rPr>
              <w:t xml:space="preserve">euromarketing in </w:t>
            </w:r>
            <w:r w:rsidRPr="000122F6">
              <w:rPr>
                <w:rFonts w:ascii="Times New Roman" w:hAnsi="Times New Roman"/>
                <w:sz w:val="20"/>
                <w:szCs w:val="20"/>
                <w:lang w:val="sr-Latn-RS"/>
              </w:rPr>
              <w:t>D</w:t>
            </w:r>
            <w:r w:rsidRPr="000122F6">
              <w:rPr>
                <w:rFonts w:ascii="Times New Roman" w:hAnsi="Times New Roman"/>
                <w:sz w:val="20"/>
                <w:szCs w:val="20"/>
                <w:lang w:val="sr-Cyrl-CS"/>
              </w:rPr>
              <w:t xml:space="preserve">ifferent </w:t>
            </w:r>
            <w:r w:rsidRPr="000122F6">
              <w:rPr>
                <w:rFonts w:ascii="Times New Roman" w:hAnsi="Times New Roman"/>
                <w:sz w:val="20"/>
                <w:szCs w:val="20"/>
                <w:lang w:val="sr-Latn-RS"/>
              </w:rPr>
              <w:t>B</w:t>
            </w:r>
            <w:r w:rsidRPr="000122F6">
              <w:rPr>
                <w:rFonts w:ascii="Times New Roman" w:hAnsi="Times New Roman"/>
                <w:sz w:val="20"/>
                <w:szCs w:val="20"/>
                <w:lang w:val="sr-Cyrl-CS"/>
              </w:rPr>
              <w:t xml:space="preserve">usiness </w:t>
            </w:r>
            <w:r w:rsidRPr="000122F6">
              <w:rPr>
                <w:rFonts w:ascii="Times New Roman" w:hAnsi="Times New Roman"/>
                <w:sz w:val="20"/>
                <w:szCs w:val="20"/>
                <w:lang w:val="sr-Latn-RS"/>
              </w:rPr>
              <w:t>I</w:t>
            </w:r>
            <w:r w:rsidRPr="000122F6">
              <w:rPr>
                <w:rFonts w:ascii="Times New Roman" w:hAnsi="Times New Roman"/>
                <w:sz w:val="20"/>
                <w:szCs w:val="20"/>
                <w:lang w:val="sr-Cyrl-CS"/>
              </w:rPr>
              <w:t xml:space="preserve">ndustries: </w:t>
            </w:r>
            <w:r w:rsidRPr="000122F6">
              <w:rPr>
                <w:rFonts w:ascii="Times New Roman" w:hAnsi="Times New Roman"/>
                <w:sz w:val="20"/>
                <w:szCs w:val="20"/>
                <w:lang w:val="sr-Latn-RS"/>
              </w:rPr>
              <w:t>C</w:t>
            </w:r>
            <w:r w:rsidRPr="000122F6">
              <w:rPr>
                <w:rFonts w:ascii="Times New Roman" w:hAnsi="Times New Roman"/>
                <w:sz w:val="20"/>
                <w:szCs w:val="20"/>
                <w:lang w:val="sr-Cyrl-CS"/>
              </w:rPr>
              <w:t xml:space="preserve">hallenges and </w:t>
            </w:r>
            <w:r w:rsidRPr="000122F6">
              <w:rPr>
                <w:rFonts w:ascii="Times New Roman" w:hAnsi="Times New Roman"/>
                <w:sz w:val="20"/>
                <w:szCs w:val="20"/>
                <w:lang w:val="sr-Latn-RS"/>
              </w:rPr>
              <w:t>T</w:t>
            </w:r>
            <w:r w:rsidRPr="000122F6">
              <w:rPr>
                <w:rFonts w:ascii="Times New Roman" w:hAnsi="Times New Roman"/>
                <w:sz w:val="20"/>
                <w:szCs w:val="20"/>
                <w:lang w:val="sr-Cyrl-CS"/>
              </w:rPr>
              <w:t>rends, Annals of  Spiru Haret University. Economic Series 22 (2), Romania, pp. 221-227. ISSN 2068-6900, Erih+ lista, DOI:https://doi.org/10.26458/22213</w:t>
            </w:r>
            <w:r w:rsidRPr="000122F6">
              <w:rPr>
                <w:rFonts w:ascii="Times New Roman" w:hAnsi="Times New Roman"/>
                <w:b/>
                <w:sz w:val="20"/>
                <w:szCs w:val="20"/>
                <w:lang w:val="sr-Cyrl-CS"/>
              </w:rPr>
              <w:t xml:space="preserve"> (M23)</w:t>
            </w:r>
          </w:p>
        </w:tc>
      </w:tr>
      <w:tr w:rsidR="00446870" w:rsidRPr="000122F6" w14:paraId="4406EB61" w14:textId="77777777" w:rsidTr="00903545">
        <w:trPr>
          <w:trHeight w:val="476"/>
        </w:trPr>
        <w:tc>
          <w:tcPr>
            <w:tcW w:w="241" w:type="pct"/>
            <w:vAlign w:val="center"/>
          </w:tcPr>
          <w:p w14:paraId="64329179" w14:textId="77777777" w:rsidR="00446870" w:rsidRPr="000122F6" w:rsidRDefault="00446870" w:rsidP="00903545">
            <w:pPr>
              <w:tabs>
                <w:tab w:val="left" w:pos="567"/>
              </w:tabs>
              <w:ind w:left="34"/>
              <w:rPr>
                <w:rFonts w:ascii="Times New Roman" w:hAnsi="Times New Roman"/>
                <w:sz w:val="20"/>
                <w:szCs w:val="20"/>
                <w:lang w:val="sr-Latn-RS"/>
              </w:rPr>
            </w:pPr>
            <w:r w:rsidRPr="000122F6">
              <w:rPr>
                <w:rFonts w:ascii="Times New Roman" w:hAnsi="Times New Roman"/>
                <w:sz w:val="20"/>
                <w:szCs w:val="20"/>
                <w:lang w:val="sr-Latn-RS"/>
              </w:rPr>
              <w:t>9.</w:t>
            </w:r>
          </w:p>
        </w:tc>
        <w:tc>
          <w:tcPr>
            <w:tcW w:w="4759" w:type="pct"/>
            <w:gridSpan w:val="10"/>
            <w:shd w:val="clear" w:color="auto" w:fill="auto"/>
            <w:vAlign w:val="center"/>
          </w:tcPr>
          <w:p w14:paraId="0303CE1D"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b/>
                <w:sz w:val="20"/>
                <w:szCs w:val="20"/>
                <w:lang w:val="sr-Cyrl-CS"/>
              </w:rPr>
              <w:t>Slijepčević Milica</w:t>
            </w:r>
            <w:r w:rsidRPr="000122F6">
              <w:rPr>
                <w:rFonts w:ascii="Times New Roman" w:hAnsi="Times New Roman"/>
                <w:sz w:val="20"/>
                <w:szCs w:val="20"/>
                <w:lang w:val="sr-Cyrl-CS"/>
              </w:rPr>
              <w:t xml:space="preserve">, Popović Šević Nevenka, Popović Pantić Sanja, Šević Aleksandar (2022). </w:t>
            </w:r>
            <w:r w:rsidRPr="000122F6">
              <w:rPr>
                <w:rFonts w:ascii="Times New Roman" w:hAnsi="Times New Roman"/>
                <w:sz w:val="20"/>
                <w:szCs w:val="20"/>
                <w:lang w:val="sr-Latn-RS"/>
              </w:rPr>
              <w:t>I</w:t>
            </w:r>
            <w:r w:rsidRPr="000122F6">
              <w:rPr>
                <w:rFonts w:ascii="Times New Roman" w:hAnsi="Times New Roman"/>
                <w:sz w:val="20"/>
                <w:szCs w:val="20"/>
                <w:lang w:val="sr-Cyrl-CS"/>
              </w:rPr>
              <w:t xml:space="preserve">nvestigating the </w:t>
            </w:r>
            <w:r w:rsidRPr="000122F6">
              <w:rPr>
                <w:rFonts w:ascii="Times New Roman" w:hAnsi="Times New Roman"/>
                <w:sz w:val="20"/>
                <w:szCs w:val="20"/>
                <w:lang w:val="sr-Latn-RS"/>
              </w:rPr>
              <w:t>R</w:t>
            </w:r>
            <w:r w:rsidRPr="000122F6">
              <w:rPr>
                <w:rFonts w:ascii="Times New Roman" w:hAnsi="Times New Roman"/>
                <w:sz w:val="20"/>
                <w:szCs w:val="20"/>
                <w:lang w:val="sr-Cyrl-CS"/>
              </w:rPr>
              <w:t xml:space="preserve">elationship </w:t>
            </w:r>
            <w:r w:rsidRPr="000122F6">
              <w:rPr>
                <w:rFonts w:ascii="Times New Roman" w:hAnsi="Times New Roman"/>
                <w:sz w:val="20"/>
                <w:szCs w:val="20"/>
                <w:lang w:val="sr-Latn-RS"/>
              </w:rPr>
              <w:t>B</w:t>
            </w:r>
            <w:r w:rsidRPr="000122F6">
              <w:rPr>
                <w:rFonts w:ascii="Times New Roman" w:hAnsi="Times New Roman"/>
                <w:sz w:val="20"/>
                <w:szCs w:val="20"/>
                <w:lang w:val="sr-Cyrl-CS"/>
              </w:rPr>
              <w:t xml:space="preserve">etween </w:t>
            </w:r>
            <w:r w:rsidRPr="000122F6">
              <w:rPr>
                <w:rFonts w:ascii="Times New Roman" w:hAnsi="Times New Roman"/>
                <w:sz w:val="20"/>
                <w:szCs w:val="20"/>
                <w:lang w:val="sr-Latn-RS"/>
              </w:rPr>
              <w:t>Q</w:t>
            </w:r>
            <w:r w:rsidRPr="000122F6">
              <w:rPr>
                <w:rFonts w:ascii="Times New Roman" w:hAnsi="Times New Roman"/>
                <w:sz w:val="20"/>
                <w:szCs w:val="20"/>
                <w:lang w:val="sr-Cyrl-CS"/>
              </w:rPr>
              <w:t xml:space="preserve">uality, </w:t>
            </w:r>
            <w:r w:rsidRPr="000122F6">
              <w:rPr>
                <w:rFonts w:ascii="Times New Roman" w:hAnsi="Times New Roman"/>
                <w:sz w:val="20"/>
                <w:szCs w:val="20"/>
                <w:lang w:val="sr-Latn-RS"/>
              </w:rPr>
              <w:t>L</w:t>
            </w:r>
            <w:r w:rsidRPr="000122F6">
              <w:rPr>
                <w:rFonts w:ascii="Times New Roman" w:hAnsi="Times New Roman"/>
                <w:sz w:val="20"/>
                <w:szCs w:val="20"/>
                <w:lang w:val="sr-Cyrl-CS"/>
              </w:rPr>
              <w:t xml:space="preserve">oyalty, and </w:t>
            </w:r>
            <w:r w:rsidRPr="000122F6">
              <w:rPr>
                <w:rFonts w:ascii="Times New Roman" w:hAnsi="Times New Roman"/>
                <w:sz w:val="20"/>
                <w:szCs w:val="20"/>
                <w:lang w:val="sr-Latn-RS"/>
              </w:rPr>
              <w:t>P</w:t>
            </w:r>
            <w:r w:rsidRPr="000122F6">
              <w:rPr>
                <w:rFonts w:ascii="Times New Roman" w:hAnsi="Times New Roman"/>
                <w:sz w:val="20"/>
                <w:szCs w:val="20"/>
                <w:lang w:val="sr-Cyrl-CS"/>
              </w:rPr>
              <w:t xml:space="preserve">ersonal </w:t>
            </w:r>
            <w:r w:rsidRPr="000122F6">
              <w:rPr>
                <w:rFonts w:ascii="Times New Roman" w:hAnsi="Times New Roman"/>
                <w:sz w:val="20"/>
                <w:szCs w:val="20"/>
                <w:lang w:val="sr-Latn-RS"/>
              </w:rPr>
              <w:t>R</w:t>
            </w:r>
            <w:r w:rsidRPr="000122F6">
              <w:rPr>
                <w:rFonts w:ascii="Times New Roman" w:hAnsi="Times New Roman"/>
                <w:sz w:val="20"/>
                <w:szCs w:val="20"/>
                <w:lang w:val="sr-Cyrl-CS"/>
              </w:rPr>
              <w:t xml:space="preserve">elationship in the </w:t>
            </w:r>
            <w:r w:rsidRPr="000122F6">
              <w:rPr>
                <w:rFonts w:ascii="Times New Roman" w:hAnsi="Times New Roman"/>
                <w:sz w:val="20"/>
                <w:szCs w:val="20"/>
                <w:lang w:val="sr-Latn-RS"/>
              </w:rPr>
              <w:t>B</w:t>
            </w:r>
            <w:r w:rsidRPr="000122F6">
              <w:rPr>
                <w:rFonts w:ascii="Times New Roman" w:hAnsi="Times New Roman"/>
                <w:sz w:val="20"/>
                <w:szCs w:val="20"/>
                <w:lang w:val="sr-Cyrl-CS"/>
              </w:rPr>
              <w:t xml:space="preserve">anking sector: </w:t>
            </w:r>
            <w:r w:rsidRPr="000122F6">
              <w:rPr>
                <w:rFonts w:ascii="Times New Roman" w:hAnsi="Times New Roman"/>
                <w:sz w:val="20"/>
                <w:szCs w:val="20"/>
                <w:lang w:val="sr-Latn-RS"/>
              </w:rPr>
              <w:t>A</w:t>
            </w:r>
            <w:r w:rsidRPr="000122F6">
              <w:rPr>
                <w:rFonts w:ascii="Times New Roman" w:hAnsi="Times New Roman"/>
                <w:sz w:val="20"/>
                <w:szCs w:val="20"/>
                <w:lang w:val="sr-Cyrl-CS"/>
              </w:rPr>
              <w:t xml:space="preserve">n </w:t>
            </w:r>
            <w:r w:rsidRPr="000122F6">
              <w:rPr>
                <w:rFonts w:ascii="Times New Roman" w:hAnsi="Times New Roman"/>
                <w:sz w:val="20"/>
                <w:szCs w:val="20"/>
                <w:lang w:val="sr-Latn-RS"/>
              </w:rPr>
              <w:t>A</w:t>
            </w:r>
            <w:r w:rsidRPr="000122F6">
              <w:rPr>
                <w:rFonts w:ascii="Times New Roman" w:hAnsi="Times New Roman"/>
                <w:sz w:val="20"/>
                <w:szCs w:val="20"/>
                <w:lang w:val="sr-Cyrl-CS"/>
              </w:rPr>
              <w:t xml:space="preserve">nalysis of </w:t>
            </w:r>
            <w:r w:rsidRPr="000122F6">
              <w:rPr>
                <w:rFonts w:ascii="Times New Roman" w:hAnsi="Times New Roman"/>
                <w:sz w:val="20"/>
                <w:szCs w:val="20"/>
                <w:lang w:val="sr-Latn-RS"/>
              </w:rPr>
              <w:t>M</w:t>
            </w:r>
            <w:r w:rsidRPr="000122F6">
              <w:rPr>
                <w:rFonts w:ascii="Times New Roman" w:hAnsi="Times New Roman"/>
                <w:sz w:val="20"/>
                <w:szCs w:val="20"/>
                <w:lang w:val="sr-Cyrl-CS"/>
              </w:rPr>
              <w:t xml:space="preserve">icro, </w:t>
            </w:r>
            <w:r w:rsidRPr="000122F6">
              <w:rPr>
                <w:rFonts w:ascii="Times New Roman" w:hAnsi="Times New Roman"/>
                <w:sz w:val="20"/>
                <w:szCs w:val="20"/>
                <w:lang w:val="sr-Latn-RS"/>
              </w:rPr>
              <w:t>S</w:t>
            </w:r>
            <w:r w:rsidRPr="000122F6">
              <w:rPr>
                <w:rFonts w:ascii="Times New Roman" w:hAnsi="Times New Roman"/>
                <w:sz w:val="20"/>
                <w:szCs w:val="20"/>
                <w:lang w:val="sr-Cyrl-CS"/>
              </w:rPr>
              <w:t xml:space="preserve">mall and </w:t>
            </w:r>
            <w:r w:rsidRPr="000122F6">
              <w:rPr>
                <w:rFonts w:ascii="Times New Roman" w:hAnsi="Times New Roman"/>
                <w:sz w:val="20"/>
                <w:szCs w:val="20"/>
                <w:lang w:val="sr-Latn-RS"/>
              </w:rPr>
              <w:t>M</w:t>
            </w:r>
            <w:r w:rsidRPr="000122F6">
              <w:rPr>
                <w:rFonts w:ascii="Times New Roman" w:hAnsi="Times New Roman"/>
                <w:sz w:val="20"/>
                <w:szCs w:val="20"/>
                <w:lang w:val="sr-Cyrl-CS"/>
              </w:rPr>
              <w:t xml:space="preserve">edium-sized </w:t>
            </w:r>
            <w:r w:rsidRPr="000122F6">
              <w:rPr>
                <w:rFonts w:ascii="Times New Roman" w:hAnsi="Times New Roman"/>
                <w:sz w:val="20"/>
                <w:szCs w:val="20"/>
                <w:lang w:val="sr-Latn-RS"/>
              </w:rPr>
              <w:t>E</w:t>
            </w:r>
            <w:r w:rsidRPr="000122F6">
              <w:rPr>
                <w:rFonts w:ascii="Times New Roman" w:hAnsi="Times New Roman"/>
                <w:sz w:val="20"/>
                <w:szCs w:val="20"/>
                <w:lang w:val="sr-Cyrl-CS"/>
              </w:rPr>
              <w:t xml:space="preserve">nterprises in </w:t>
            </w:r>
            <w:r w:rsidRPr="000122F6">
              <w:rPr>
                <w:rFonts w:ascii="Times New Roman" w:hAnsi="Times New Roman"/>
                <w:sz w:val="20"/>
                <w:szCs w:val="20"/>
                <w:lang w:val="sr-Latn-RS"/>
              </w:rPr>
              <w:t>S</w:t>
            </w:r>
            <w:r w:rsidRPr="000122F6">
              <w:rPr>
                <w:rFonts w:ascii="Times New Roman" w:hAnsi="Times New Roman"/>
                <w:sz w:val="20"/>
                <w:szCs w:val="20"/>
                <w:lang w:val="sr-Cyrl-CS"/>
              </w:rPr>
              <w:t>erbia, Ekonomika preduzeća, Beograd., No. 3/4, pp. 215- 229. ISSN 0353-443X (</w:t>
            </w:r>
            <w:r w:rsidRPr="000122F6">
              <w:rPr>
                <w:rFonts w:ascii="Times New Roman" w:hAnsi="Times New Roman"/>
                <w:b/>
                <w:sz w:val="20"/>
                <w:szCs w:val="20"/>
                <w:lang w:val="sr-Cyrl-CS"/>
              </w:rPr>
              <w:t>M24)</w:t>
            </w:r>
          </w:p>
        </w:tc>
      </w:tr>
      <w:tr w:rsidR="00446870" w:rsidRPr="000122F6" w14:paraId="5BB70390" w14:textId="77777777" w:rsidTr="00903545">
        <w:trPr>
          <w:trHeight w:val="218"/>
        </w:trPr>
        <w:tc>
          <w:tcPr>
            <w:tcW w:w="5000" w:type="pct"/>
            <w:gridSpan w:val="11"/>
            <w:vAlign w:val="center"/>
          </w:tcPr>
          <w:p w14:paraId="5880AE99" w14:textId="77777777" w:rsidR="00446870" w:rsidRPr="000122F6" w:rsidRDefault="00446870" w:rsidP="00903545">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446870" w:rsidRPr="000122F6" w14:paraId="15323F57" w14:textId="77777777" w:rsidTr="00903545">
        <w:trPr>
          <w:trHeight w:val="264"/>
        </w:trPr>
        <w:tc>
          <w:tcPr>
            <w:tcW w:w="1362" w:type="pct"/>
            <w:gridSpan w:val="7"/>
            <w:vAlign w:val="center"/>
          </w:tcPr>
          <w:p w14:paraId="17109F4E"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Укупан број цитата</w:t>
            </w:r>
          </w:p>
        </w:tc>
        <w:tc>
          <w:tcPr>
            <w:tcW w:w="3638" w:type="pct"/>
            <w:gridSpan w:val="4"/>
            <w:vAlign w:val="center"/>
          </w:tcPr>
          <w:p w14:paraId="73BC2DB4"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138 (GoogleScholar) a od 2018.godine 132</w:t>
            </w:r>
          </w:p>
        </w:tc>
      </w:tr>
      <w:tr w:rsidR="00446870" w:rsidRPr="000122F6" w14:paraId="50E7E83D" w14:textId="77777777" w:rsidTr="00903545">
        <w:trPr>
          <w:trHeight w:val="241"/>
        </w:trPr>
        <w:tc>
          <w:tcPr>
            <w:tcW w:w="1362" w:type="pct"/>
            <w:gridSpan w:val="7"/>
            <w:vAlign w:val="center"/>
          </w:tcPr>
          <w:p w14:paraId="43B4A447"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Укупан број радова са SCI (SSCI) листе</w:t>
            </w:r>
          </w:p>
        </w:tc>
        <w:tc>
          <w:tcPr>
            <w:tcW w:w="3638" w:type="pct"/>
            <w:gridSpan w:val="4"/>
            <w:vAlign w:val="center"/>
          </w:tcPr>
          <w:p w14:paraId="040F1010"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4</w:t>
            </w:r>
          </w:p>
        </w:tc>
      </w:tr>
      <w:tr w:rsidR="00446870" w:rsidRPr="000122F6" w14:paraId="5DFDA2D1" w14:textId="77777777" w:rsidTr="00903545">
        <w:trPr>
          <w:trHeight w:val="139"/>
        </w:trPr>
        <w:tc>
          <w:tcPr>
            <w:tcW w:w="1362" w:type="pct"/>
            <w:gridSpan w:val="7"/>
            <w:vAlign w:val="center"/>
          </w:tcPr>
          <w:p w14:paraId="6BC54F5D"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Тренутно учешће на пројектима</w:t>
            </w:r>
          </w:p>
        </w:tc>
        <w:tc>
          <w:tcPr>
            <w:tcW w:w="1234" w:type="pct"/>
            <w:gridSpan w:val="2"/>
            <w:vAlign w:val="center"/>
          </w:tcPr>
          <w:p w14:paraId="0B828F82"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Домаћи:</w:t>
            </w:r>
            <w:r w:rsidRPr="000122F6">
              <w:rPr>
                <w:rFonts w:ascii="Times New Roman" w:hAnsi="Times New Roman"/>
                <w:bCs/>
                <w:sz w:val="20"/>
                <w:szCs w:val="20"/>
                <w:lang w:val="sr-Cyrl-CS"/>
              </w:rPr>
              <w:t xml:space="preserve"> ''Преквалификација за </w:t>
            </w:r>
            <w:r w:rsidRPr="000122F6">
              <w:rPr>
                <w:rFonts w:ascii="Times New Roman" w:hAnsi="Times New Roman"/>
                <w:bCs/>
                <w:i/>
                <w:sz w:val="20"/>
                <w:szCs w:val="20"/>
                <w:lang w:val="sr-Cyrl-CS"/>
              </w:rPr>
              <w:t>Java</w:t>
            </w:r>
            <w:r w:rsidRPr="000122F6">
              <w:rPr>
                <w:rFonts w:ascii="Times New Roman" w:hAnsi="Times New Roman"/>
                <w:bCs/>
                <w:sz w:val="20"/>
                <w:szCs w:val="20"/>
                <w:lang w:val="sr-Cyrl-CS"/>
              </w:rPr>
              <w:t xml:space="preserve"> програмере''; </w:t>
            </w:r>
          </w:p>
        </w:tc>
        <w:tc>
          <w:tcPr>
            <w:tcW w:w="2404" w:type="pct"/>
            <w:gridSpan w:val="2"/>
            <w:vAlign w:val="center"/>
          </w:tcPr>
          <w:p w14:paraId="2AC83749"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Међународни</w:t>
            </w:r>
          </w:p>
        </w:tc>
      </w:tr>
      <w:tr w:rsidR="00446870" w:rsidRPr="000122F6" w14:paraId="78B988EB" w14:textId="77777777" w:rsidTr="00903545">
        <w:trPr>
          <w:trHeight w:val="235"/>
        </w:trPr>
        <w:tc>
          <w:tcPr>
            <w:tcW w:w="820" w:type="pct"/>
            <w:gridSpan w:val="4"/>
            <w:vAlign w:val="center"/>
          </w:tcPr>
          <w:p w14:paraId="665C07B6"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Усавршавања </w:t>
            </w:r>
          </w:p>
        </w:tc>
        <w:tc>
          <w:tcPr>
            <w:tcW w:w="4180" w:type="pct"/>
            <w:gridSpan w:val="7"/>
            <w:vAlign w:val="center"/>
          </w:tcPr>
          <w:p w14:paraId="73A0BE82"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Digitalnimarketing; Sotialmedia; HR; Coaching</w:t>
            </w:r>
          </w:p>
        </w:tc>
      </w:tr>
      <w:tr w:rsidR="00446870" w:rsidRPr="000122F6" w14:paraId="5E9F9F40" w14:textId="77777777" w:rsidTr="00903545">
        <w:trPr>
          <w:trHeight w:val="295"/>
        </w:trPr>
        <w:tc>
          <w:tcPr>
            <w:tcW w:w="5000" w:type="pct"/>
            <w:gridSpan w:val="11"/>
            <w:vAlign w:val="center"/>
          </w:tcPr>
          <w:p w14:paraId="00C69DC8" w14:textId="77777777" w:rsidR="00446870" w:rsidRPr="000122F6" w:rsidRDefault="00446870" w:rsidP="00903545">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Други подаци које сматрате релевантним: Птројекти: Предузетништво; Neuromarketing, Modnimarketing, Marketing i kultura; </w:t>
            </w:r>
          </w:p>
        </w:tc>
      </w:tr>
    </w:tbl>
    <w:p w14:paraId="2CAD50CA" w14:textId="77777777" w:rsidR="00446870" w:rsidRPr="00312A02" w:rsidRDefault="00446870" w:rsidP="00446870">
      <w:pPr>
        <w:jc w:val="center"/>
        <w:rPr>
          <w:rFonts w:ascii="Times New Roman" w:hAnsi="Times New Roman"/>
          <w:b/>
          <w:bCs/>
          <w:sz w:val="19"/>
          <w:szCs w:val="19"/>
          <w:lang w:val="sr-Cyrl-RS"/>
        </w:rPr>
      </w:pPr>
    </w:p>
    <w:p w14:paraId="33DDE4D9" w14:textId="77777777" w:rsidR="00446870" w:rsidRDefault="00446870" w:rsidP="000538F2">
      <w:pPr>
        <w:rPr>
          <w:rFonts w:ascii="Times New Roman" w:hAnsi="Times New Roman"/>
          <w:sz w:val="19"/>
          <w:szCs w:val="19"/>
          <w:lang w:val="sr-Cyrl-RS"/>
        </w:rPr>
      </w:pPr>
    </w:p>
    <w:p w14:paraId="5AC61D50" w14:textId="77777777" w:rsidR="00446870" w:rsidRDefault="00446870" w:rsidP="000538F2">
      <w:pPr>
        <w:rPr>
          <w:rFonts w:ascii="Times New Roman" w:hAnsi="Times New Roman"/>
          <w:sz w:val="19"/>
          <w:szCs w:val="19"/>
          <w:lang w:val="sr-Cyrl-RS"/>
        </w:rPr>
      </w:pPr>
    </w:p>
    <w:p w14:paraId="5213CE61" w14:textId="77777777" w:rsidR="00446870" w:rsidRDefault="00446870" w:rsidP="000538F2">
      <w:pPr>
        <w:rPr>
          <w:rFonts w:ascii="Times New Roman" w:hAnsi="Times New Roman"/>
          <w:sz w:val="19"/>
          <w:szCs w:val="19"/>
          <w:lang w:val="sr-Cyrl-RS"/>
        </w:rPr>
      </w:pPr>
    </w:p>
    <w:p w14:paraId="69CF57CC" w14:textId="77777777" w:rsidR="00D75B62" w:rsidRPr="00D75B62" w:rsidRDefault="00D75B62" w:rsidP="000538F2">
      <w:pPr>
        <w:rPr>
          <w:rFonts w:ascii="Times New Roman" w:hAnsi="Times New Roman"/>
          <w:sz w:val="19"/>
          <w:szCs w:val="19"/>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
        <w:gridCol w:w="1007"/>
        <w:gridCol w:w="604"/>
        <w:gridCol w:w="10"/>
        <w:gridCol w:w="1416"/>
        <w:gridCol w:w="1177"/>
        <w:gridCol w:w="1123"/>
        <w:gridCol w:w="1889"/>
        <w:gridCol w:w="1037"/>
        <w:gridCol w:w="1613"/>
      </w:tblGrid>
      <w:tr w:rsidR="004641FC" w:rsidRPr="000122F6" w14:paraId="3A4ED9BA" w14:textId="77777777" w:rsidTr="00446870">
        <w:trPr>
          <w:trHeight w:val="206"/>
        </w:trPr>
        <w:tc>
          <w:tcPr>
            <w:tcW w:w="2293" w:type="pct"/>
            <w:gridSpan w:val="7"/>
            <w:vAlign w:val="center"/>
          </w:tcPr>
          <w:p w14:paraId="69675DC5" w14:textId="77777777" w:rsidR="004641FC" w:rsidRPr="000122F6" w:rsidRDefault="004641FC" w:rsidP="00B3463D">
            <w:pPr>
              <w:tabs>
                <w:tab w:val="left" w:pos="567"/>
              </w:tabs>
              <w:rPr>
                <w:rFonts w:ascii="Times New Roman" w:hAnsi="Times New Roman"/>
                <w:b/>
                <w:sz w:val="20"/>
                <w:szCs w:val="20"/>
                <w:lang w:val="sr-Latn-RS"/>
              </w:rPr>
            </w:pPr>
            <w:r w:rsidRPr="000122F6">
              <w:rPr>
                <w:rFonts w:ascii="Times New Roman" w:hAnsi="Times New Roman"/>
                <w:b/>
                <w:sz w:val="20"/>
                <w:szCs w:val="20"/>
                <w:lang w:val="sr-Cyrl-CS"/>
              </w:rPr>
              <w:t xml:space="preserve">Име и презиме </w:t>
            </w:r>
          </w:p>
        </w:tc>
        <w:tc>
          <w:tcPr>
            <w:tcW w:w="2707" w:type="pct"/>
            <w:gridSpan w:val="4"/>
            <w:vAlign w:val="center"/>
          </w:tcPr>
          <w:p w14:paraId="3D8534FE" w14:textId="01FF8344"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Милица </w:t>
            </w:r>
            <w:r w:rsidR="00E84E82">
              <w:rPr>
                <w:rFonts w:ascii="Times New Roman" w:hAnsi="Times New Roman"/>
                <w:sz w:val="20"/>
                <w:szCs w:val="20"/>
                <w:lang w:val="sr-Cyrl-CS"/>
              </w:rPr>
              <w:t xml:space="preserve">Д. </w:t>
            </w:r>
            <w:r w:rsidRPr="000122F6">
              <w:rPr>
                <w:rFonts w:ascii="Times New Roman" w:hAnsi="Times New Roman"/>
                <w:sz w:val="20"/>
                <w:szCs w:val="20"/>
                <w:lang w:val="sr-Cyrl-CS"/>
              </w:rPr>
              <w:t>Слијепчевић</w:t>
            </w:r>
          </w:p>
        </w:tc>
      </w:tr>
      <w:tr w:rsidR="004641FC" w:rsidRPr="000122F6" w14:paraId="47D97998" w14:textId="77777777" w:rsidTr="00446870">
        <w:trPr>
          <w:trHeight w:val="224"/>
        </w:trPr>
        <w:tc>
          <w:tcPr>
            <w:tcW w:w="2293" w:type="pct"/>
            <w:gridSpan w:val="7"/>
            <w:vAlign w:val="center"/>
          </w:tcPr>
          <w:p w14:paraId="7E038C28" w14:textId="77777777" w:rsidR="004641FC" w:rsidRPr="000122F6" w:rsidRDefault="004641FC" w:rsidP="00B3463D">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Звање</w:t>
            </w:r>
          </w:p>
        </w:tc>
        <w:tc>
          <w:tcPr>
            <w:tcW w:w="2707" w:type="pct"/>
            <w:gridSpan w:val="4"/>
            <w:vAlign w:val="center"/>
          </w:tcPr>
          <w:p w14:paraId="6924E7B2"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Ванредни професор</w:t>
            </w:r>
          </w:p>
        </w:tc>
      </w:tr>
      <w:tr w:rsidR="004641FC" w:rsidRPr="000122F6" w14:paraId="1B9E1119" w14:textId="77777777" w:rsidTr="00446870">
        <w:trPr>
          <w:trHeight w:val="421"/>
        </w:trPr>
        <w:tc>
          <w:tcPr>
            <w:tcW w:w="2293" w:type="pct"/>
            <w:gridSpan w:val="7"/>
            <w:vAlign w:val="center"/>
          </w:tcPr>
          <w:p w14:paraId="7D1AA591" w14:textId="77777777" w:rsidR="004641FC" w:rsidRPr="000122F6" w:rsidRDefault="004641FC" w:rsidP="00B3463D">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Назив институције у  којој наставник ради са пуним  или непуним радним временом и од када</w:t>
            </w:r>
          </w:p>
        </w:tc>
        <w:tc>
          <w:tcPr>
            <w:tcW w:w="2707" w:type="pct"/>
            <w:gridSpan w:val="4"/>
            <w:vAlign w:val="center"/>
          </w:tcPr>
          <w:p w14:paraId="024E945B"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Универзитет Метрополитан, од 2015. године.</w:t>
            </w:r>
          </w:p>
        </w:tc>
      </w:tr>
      <w:tr w:rsidR="004641FC" w:rsidRPr="000122F6" w14:paraId="13CCC707" w14:textId="77777777" w:rsidTr="00446870">
        <w:trPr>
          <w:trHeight w:val="292"/>
        </w:trPr>
        <w:tc>
          <w:tcPr>
            <w:tcW w:w="2293" w:type="pct"/>
            <w:gridSpan w:val="7"/>
            <w:vAlign w:val="center"/>
          </w:tcPr>
          <w:p w14:paraId="1A029BBE" w14:textId="77777777" w:rsidR="004641FC" w:rsidRPr="000122F6" w:rsidRDefault="004641FC" w:rsidP="00B3463D">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Ужа научна односно уметничка област</w:t>
            </w:r>
          </w:p>
        </w:tc>
        <w:tc>
          <w:tcPr>
            <w:tcW w:w="2707" w:type="pct"/>
            <w:gridSpan w:val="4"/>
            <w:vAlign w:val="center"/>
          </w:tcPr>
          <w:p w14:paraId="711D8038" w14:textId="79D59B99" w:rsidR="004641FC" w:rsidRPr="000122F6" w:rsidRDefault="00E84E82"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w:t>
            </w:r>
            <w:r w:rsidR="004641FC" w:rsidRPr="000122F6">
              <w:rPr>
                <w:rFonts w:ascii="Times New Roman" w:hAnsi="Times New Roman"/>
                <w:sz w:val="20"/>
                <w:szCs w:val="20"/>
                <w:lang w:val="sr-Cyrl-CS"/>
              </w:rPr>
              <w:t>аркетинг</w:t>
            </w:r>
          </w:p>
        </w:tc>
      </w:tr>
      <w:tr w:rsidR="004641FC" w:rsidRPr="000122F6" w14:paraId="2E8741BF" w14:textId="77777777" w:rsidTr="00B3463D">
        <w:trPr>
          <w:trHeight w:val="198"/>
        </w:trPr>
        <w:tc>
          <w:tcPr>
            <w:tcW w:w="5000" w:type="pct"/>
            <w:gridSpan w:val="11"/>
            <w:vAlign w:val="center"/>
          </w:tcPr>
          <w:p w14:paraId="31FC1390" w14:textId="77777777" w:rsidR="004641FC" w:rsidRPr="000122F6" w:rsidRDefault="004641FC" w:rsidP="00B3463D">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Академска каријера</w:t>
            </w:r>
          </w:p>
        </w:tc>
      </w:tr>
      <w:tr w:rsidR="004641FC" w:rsidRPr="000122F6" w14:paraId="7AF11958" w14:textId="77777777" w:rsidTr="00446870">
        <w:trPr>
          <w:trHeight w:val="288"/>
        </w:trPr>
        <w:tc>
          <w:tcPr>
            <w:tcW w:w="1053" w:type="pct"/>
            <w:gridSpan w:val="5"/>
            <w:vAlign w:val="center"/>
          </w:tcPr>
          <w:p w14:paraId="15F20C57" w14:textId="77777777" w:rsidR="004641FC" w:rsidRPr="000122F6" w:rsidRDefault="004641FC" w:rsidP="00B3463D">
            <w:pPr>
              <w:tabs>
                <w:tab w:val="left" w:pos="567"/>
              </w:tabs>
              <w:rPr>
                <w:rFonts w:ascii="Times New Roman" w:hAnsi="Times New Roman"/>
                <w:sz w:val="20"/>
                <w:szCs w:val="20"/>
                <w:lang w:val="sr-Cyrl-CS"/>
              </w:rPr>
            </w:pPr>
          </w:p>
        </w:tc>
        <w:tc>
          <w:tcPr>
            <w:tcW w:w="677" w:type="pct"/>
            <w:vAlign w:val="center"/>
          </w:tcPr>
          <w:p w14:paraId="01D011D1"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Година </w:t>
            </w:r>
          </w:p>
        </w:tc>
        <w:tc>
          <w:tcPr>
            <w:tcW w:w="1100" w:type="pct"/>
            <w:gridSpan w:val="2"/>
            <w:shd w:val="clear" w:color="auto" w:fill="auto"/>
            <w:vAlign w:val="center"/>
          </w:tcPr>
          <w:p w14:paraId="264838D9"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Институција </w:t>
            </w:r>
          </w:p>
        </w:tc>
        <w:tc>
          <w:tcPr>
            <w:tcW w:w="903" w:type="pct"/>
            <w:shd w:val="clear" w:color="auto" w:fill="auto"/>
            <w:vAlign w:val="center"/>
          </w:tcPr>
          <w:p w14:paraId="3BB99FF9"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Научна или уметничка област</w:t>
            </w:r>
          </w:p>
        </w:tc>
        <w:tc>
          <w:tcPr>
            <w:tcW w:w="1267" w:type="pct"/>
            <w:gridSpan w:val="2"/>
            <w:shd w:val="clear" w:color="auto" w:fill="auto"/>
            <w:vAlign w:val="center"/>
          </w:tcPr>
          <w:p w14:paraId="5B3AD458"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Ужа научна, уметничка или стручна област</w:t>
            </w:r>
          </w:p>
        </w:tc>
      </w:tr>
      <w:tr w:rsidR="004641FC" w:rsidRPr="000122F6" w14:paraId="370EA18C" w14:textId="77777777" w:rsidTr="00446870">
        <w:trPr>
          <w:trHeight w:val="294"/>
        </w:trPr>
        <w:tc>
          <w:tcPr>
            <w:tcW w:w="1053" w:type="pct"/>
            <w:gridSpan w:val="5"/>
            <w:vAlign w:val="center"/>
          </w:tcPr>
          <w:p w14:paraId="0E663BF5"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Избор у звање</w:t>
            </w:r>
          </w:p>
        </w:tc>
        <w:tc>
          <w:tcPr>
            <w:tcW w:w="677" w:type="pct"/>
            <w:vAlign w:val="center"/>
          </w:tcPr>
          <w:p w14:paraId="0316EA91"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2015/20.</w:t>
            </w:r>
          </w:p>
        </w:tc>
        <w:tc>
          <w:tcPr>
            <w:tcW w:w="1100" w:type="pct"/>
            <w:gridSpan w:val="2"/>
            <w:shd w:val="clear" w:color="auto" w:fill="auto"/>
            <w:vAlign w:val="center"/>
          </w:tcPr>
          <w:p w14:paraId="213177DF"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Универзитет Метрополитан</w:t>
            </w:r>
          </w:p>
        </w:tc>
        <w:tc>
          <w:tcPr>
            <w:tcW w:w="903" w:type="pct"/>
            <w:shd w:val="clear" w:color="auto" w:fill="auto"/>
            <w:vAlign w:val="center"/>
          </w:tcPr>
          <w:p w14:paraId="01D06C87"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Менаџмент</w:t>
            </w:r>
          </w:p>
        </w:tc>
        <w:tc>
          <w:tcPr>
            <w:tcW w:w="1267" w:type="pct"/>
            <w:gridSpan w:val="2"/>
            <w:shd w:val="clear" w:color="auto" w:fill="auto"/>
            <w:vAlign w:val="center"/>
          </w:tcPr>
          <w:p w14:paraId="33E0183D"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Маркетинг</w:t>
            </w:r>
          </w:p>
        </w:tc>
      </w:tr>
      <w:tr w:rsidR="004641FC" w:rsidRPr="000122F6" w14:paraId="1FA4205C" w14:textId="77777777" w:rsidTr="00446870">
        <w:trPr>
          <w:trHeight w:val="284"/>
        </w:trPr>
        <w:tc>
          <w:tcPr>
            <w:tcW w:w="1053" w:type="pct"/>
            <w:gridSpan w:val="5"/>
            <w:vAlign w:val="center"/>
          </w:tcPr>
          <w:p w14:paraId="475849FB"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Докторат</w:t>
            </w:r>
          </w:p>
        </w:tc>
        <w:tc>
          <w:tcPr>
            <w:tcW w:w="677" w:type="pct"/>
            <w:vAlign w:val="center"/>
          </w:tcPr>
          <w:p w14:paraId="211AFF06"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2012.</w:t>
            </w:r>
          </w:p>
        </w:tc>
        <w:tc>
          <w:tcPr>
            <w:tcW w:w="1100" w:type="pct"/>
            <w:gridSpan w:val="2"/>
            <w:shd w:val="clear" w:color="auto" w:fill="auto"/>
            <w:vAlign w:val="center"/>
          </w:tcPr>
          <w:p w14:paraId="23B63EAE"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ФТН, Универзитет НС</w:t>
            </w:r>
          </w:p>
        </w:tc>
        <w:tc>
          <w:tcPr>
            <w:tcW w:w="903" w:type="pct"/>
            <w:shd w:val="clear" w:color="auto" w:fill="auto"/>
            <w:vAlign w:val="center"/>
          </w:tcPr>
          <w:p w14:paraId="218F6737"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Менаџмент</w:t>
            </w:r>
          </w:p>
        </w:tc>
        <w:tc>
          <w:tcPr>
            <w:tcW w:w="1267" w:type="pct"/>
            <w:gridSpan w:val="2"/>
            <w:shd w:val="clear" w:color="auto" w:fill="auto"/>
            <w:vAlign w:val="center"/>
          </w:tcPr>
          <w:p w14:paraId="15775FD5"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Маркетинг</w:t>
            </w:r>
          </w:p>
        </w:tc>
      </w:tr>
      <w:tr w:rsidR="004641FC" w:rsidRPr="000122F6" w14:paraId="1ED093C0" w14:textId="77777777" w:rsidTr="00446870">
        <w:trPr>
          <w:trHeight w:val="258"/>
        </w:trPr>
        <w:tc>
          <w:tcPr>
            <w:tcW w:w="1053" w:type="pct"/>
            <w:gridSpan w:val="5"/>
            <w:vAlign w:val="center"/>
          </w:tcPr>
          <w:p w14:paraId="767A22D0"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Специјализација</w:t>
            </w:r>
          </w:p>
        </w:tc>
        <w:tc>
          <w:tcPr>
            <w:tcW w:w="677" w:type="pct"/>
            <w:vAlign w:val="center"/>
          </w:tcPr>
          <w:p w14:paraId="46968B02"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2004/15/19</w:t>
            </w:r>
          </w:p>
        </w:tc>
        <w:tc>
          <w:tcPr>
            <w:tcW w:w="1100" w:type="pct"/>
            <w:gridSpan w:val="2"/>
            <w:shd w:val="clear" w:color="auto" w:fill="auto"/>
            <w:vAlign w:val="center"/>
          </w:tcPr>
          <w:p w14:paraId="185FB8E6"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LSPR/ICT Digital/Sinhronia</w:t>
            </w:r>
          </w:p>
        </w:tc>
        <w:tc>
          <w:tcPr>
            <w:tcW w:w="903" w:type="pct"/>
            <w:shd w:val="clear" w:color="auto" w:fill="auto"/>
            <w:vAlign w:val="center"/>
          </w:tcPr>
          <w:p w14:paraId="2B451BFC"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Менаџмент</w:t>
            </w:r>
          </w:p>
        </w:tc>
        <w:tc>
          <w:tcPr>
            <w:tcW w:w="1267" w:type="pct"/>
            <w:gridSpan w:val="2"/>
            <w:shd w:val="clear" w:color="auto" w:fill="auto"/>
            <w:vAlign w:val="center"/>
          </w:tcPr>
          <w:p w14:paraId="154F5084"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PR/Digitalcommunication/HR</w:t>
            </w:r>
          </w:p>
        </w:tc>
      </w:tr>
      <w:tr w:rsidR="004641FC" w:rsidRPr="000122F6" w14:paraId="03E5C107" w14:textId="77777777" w:rsidTr="00446870">
        <w:trPr>
          <w:trHeight w:val="398"/>
        </w:trPr>
        <w:tc>
          <w:tcPr>
            <w:tcW w:w="1053" w:type="pct"/>
            <w:gridSpan w:val="5"/>
            <w:vAlign w:val="center"/>
          </w:tcPr>
          <w:p w14:paraId="42C0DE47"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Магистратура</w:t>
            </w:r>
          </w:p>
        </w:tc>
        <w:tc>
          <w:tcPr>
            <w:tcW w:w="677" w:type="pct"/>
            <w:vAlign w:val="center"/>
          </w:tcPr>
          <w:p w14:paraId="7C1C261A"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2001.</w:t>
            </w:r>
          </w:p>
        </w:tc>
        <w:tc>
          <w:tcPr>
            <w:tcW w:w="1100" w:type="pct"/>
            <w:gridSpan w:val="2"/>
            <w:shd w:val="clear" w:color="auto" w:fill="auto"/>
            <w:vAlign w:val="center"/>
          </w:tcPr>
          <w:p w14:paraId="5EEEAB41"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ФОН, БУ</w:t>
            </w:r>
          </w:p>
        </w:tc>
        <w:tc>
          <w:tcPr>
            <w:tcW w:w="903" w:type="pct"/>
            <w:shd w:val="clear" w:color="auto" w:fill="auto"/>
            <w:vAlign w:val="center"/>
          </w:tcPr>
          <w:p w14:paraId="052CC78A"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Менаџмент</w:t>
            </w:r>
          </w:p>
        </w:tc>
        <w:tc>
          <w:tcPr>
            <w:tcW w:w="1267" w:type="pct"/>
            <w:gridSpan w:val="2"/>
            <w:shd w:val="clear" w:color="auto" w:fill="auto"/>
            <w:vAlign w:val="center"/>
          </w:tcPr>
          <w:p w14:paraId="21EFB454"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Маркетинг</w:t>
            </w:r>
          </w:p>
        </w:tc>
      </w:tr>
      <w:tr w:rsidR="004641FC" w:rsidRPr="000122F6" w14:paraId="162EED28" w14:textId="77777777" w:rsidTr="00446870">
        <w:trPr>
          <w:trHeight w:val="258"/>
        </w:trPr>
        <w:tc>
          <w:tcPr>
            <w:tcW w:w="1053" w:type="pct"/>
            <w:gridSpan w:val="5"/>
            <w:vAlign w:val="center"/>
          </w:tcPr>
          <w:p w14:paraId="202ADA19"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Диплома</w:t>
            </w:r>
          </w:p>
        </w:tc>
        <w:tc>
          <w:tcPr>
            <w:tcW w:w="677" w:type="pct"/>
            <w:vAlign w:val="center"/>
          </w:tcPr>
          <w:p w14:paraId="26FDBF89"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1985.</w:t>
            </w:r>
          </w:p>
        </w:tc>
        <w:tc>
          <w:tcPr>
            <w:tcW w:w="1100" w:type="pct"/>
            <w:gridSpan w:val="2"/>
            <w:shd w:val="clear" w:color="auto" w:fill="auto"/>
            <w:vAlign w:val="center"/>
          </w:tcPr>
          <w:p w14:paraId="6FA9A510"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ФПН, БУ</w:t>
            </w:r>
          </w:p>
        </w:tc>
        <w:tc>
          <w:tcPr>
            <w:tcW w:w="903" w:type="pct"/>
            <w:shd w:val="clear" w:color="auto" w:fill="auto"/>
            <w:vAlign w:val="center"/>
          </w:tcPr>
          <w:p w14:paraId="5A2E3CCA"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Друштвене науке</w:t>
            </w:r>
          </w:p>
        </w:tc>
        <w:tc>
          <w:tcPr>
            <w:tcW w:w="1267" w:type="pct"/>
            <w:gridSpan w:val="2"/>
            <w:shd w:val="clear" w:color="auto" w:fill="auto"/>
            <w:vAlign w:val="center"/>
          </w:tcPr>
          <w:p w14:paraId="3ADEF377"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Политикологија</w:t>
            </w:r>
          </w:p>
        </w:tc>
      </w:tr>
      <w:tr w:rsidR="004641FC" w:rsidRPr="000122F6" w14:paraId="1B11D205" w14:textId="77777777" w:rsidTr="00B3463D">
        <w:trPr>
          <w:trHeight w:val="248"/>
        </w:trPr>
        <w:tc>
          <w:tcPr>
            <w:tcW w:w="5000" w:type="pct"/>
            <w:gridSpan w:val="11"/>
            <w:vAlign w:val="center"/>
          </w:tcPr>
          <w:p w14:paraId="214CD19A" w14:textId="77777777" w:rsidR="004641FC" w:rsidRPr="000122F6" w:rsidRDefault="004641FC" w:rsidP="00B3463D">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Списак предмета за  које  је наставник акредитован на првом или другом степену студија</w:t>
            </w:r>
          </w:p>
        </w:tc>
      </w:tr>
      <w:tr w:rsidR="004641FC" w:rsidRPr="000122F6" w14:paraId="37915861" w14:textId="77777777" w:rsidTr="00446870">
        <w:trPr>
          <w:trHeight w:val="543"/>
        </w:trPr>
        <w:tc>
          <w:tcPr>
            <w:tcW w:w="278" w:type="pct"/>
            <w:gridSpan w:val="2"/>
            <w:shd w:val="clear" w:color="auto" w:fill="auto"/>
            <w:vAlign w:val="center"/>
          </w:tcPr>
          <w:p w14:paraId="15B2D1D3"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Р.Б.</w:t>
            </w:r>
          </w:p>
          <w:p w14:paraId="0828547D" w14:textId="77777777" w:rsidR="004641FC" w:rsidRPr="000122F6" w:rsidRDefault="004641FC" w:rsidP="00B3463D">
            <w:pPr>
              <w:tabs>
                <w:tab w:val="left" w:pos="567"/>
              </w:tabs>
              <w:rPr>
                <w:rFonts w:ascii="Times New Roman" w:hAnsi="Times New Roman"/>
                <w:sz w:val="20"/>
                <w:szCs w:val="20"/>
                <w:lang w:val="sr-Cyrl-CS"/>
              </w:rPr>
            </w:pPr>
          </w:p>
        </w:tc>
        <w:tc>
          <w:tcPr>
            <w:tcW w:w="481" w:type="pct"/>
            <w:shd w:val="clear" w:color="auto" w:fill="auto"/>
            <w:vAlign w:val="center"/>
          </w:tcPr>
          <w:p w14:paraId="0E3DE1CE"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Ознака предмета</w:t>
            </w:r>
          </w:p>
        </w:tc>
        <w:tc>
          <w:tcPr>
            <w:tcW w:w="970" w:type="pct"/>
            <w:gridSpan w:val="3"/>
            <w:shd w:val="clear" w:color="auto" w:fill="auto"/>
            <w:vAlign w:val="center"/>
          </w:tcPr>
          <w:p w14:paraId="770C5D9F"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iCs/>
                <w:sz w:val="20"/>
                <w:szCs w:val="20"/>
                <w:lang w:val="sr-Cyrl-CS"/>
              </w:rPr>
              <w:t>Назив предмета</w:t>
            </w:r>
          </w:p>
        </w:tc>
        <w:tc>
          <w:tcPr>
            <w:tcW w:w="1100" w:type="pct"/>
            <w:gridSpan w:val="2"/>
            <w:shd w:val="clear" w:color="auto" w:fill="auto"/>
            <w:vAlign w:val="center"/>
          </w:tcPr>
          <w:p w14:paraId="30708909"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Вид наставе</w:t>
            </w:r>
          </w:p>
        </w:tc>
        <w:tc>
          <w:tcPr>
            <w:tcW w:w="903" w:type="pct"/>
            <w:shd w:val="clear" w:color="auto" w:fill="auto"/>
            <w:vAlign w:val="center"/>
          </w:tcPr>
          <w:p w14:paraId="6845E3E0"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iCs/>
                <w:sz w:val="20"/>
                <w:szCs w:val="20"/>
                <w:lang w:val="sr-Cyrl-CS"/>
              </w:rPr>
              <w:t xml:space="preserve">Назив студијског програма </w:t>
            </w:r>
          </w:p>
        </w:tc>
        <w:tc>
          <w:tcPr>
            <w:tcW w:w="1267" w:type="pct"/>
            <w:gridSpan w:val="2"/>
            <w:shd w:val="clear" w:color="auto" w:fill="auto"/>
            <w:vAlign w:val="center"/>
          </w:tcPr>
          <w:p w14:paraId="5C43FEC3"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iCs/>
                <w:sz w:val="20"/>
                <w:szCs w:val="20"/>
                <w:lang w:val="sr-Cyrl-CS"/>
              </w:rPr>
              <w:t>Врста студија (ОАС, МАС)</w:t>
            </w:r>
          </w:p>
        </w:tc>
      </w:tr>
      <w:tr w:rsidR="004641FC" w:rsidRPr="000122F6" w14:paraId="0850C2AB" w14:textId="77777777" w:rsidTr="00446870">
        <w:trPr>
          <w:trHeight w:val="507"/>
        </w:trPr>
        <w:tc>
          <w:tcPr>
            <w:tcW w:w="278" w:type="pct"/>
            <w:gridSpan w:val="2"/>
            <w:shd w:val="clear" w:color="auto" w:fill="auto"/>
            <w:vAlign w:val="center"/>
          </w:tcPr>
          <w:p w14:paraId="5DF85D66"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1.</w:t>
            </w:r>
          </w:p>
        </w:tc>
        <w:tc>
          <w:tcPr>
            <w:tcW w:w="481" w:type="pct"/>
            <w:shd w:val="clear" w:color="auto" w:fill="auto"/>
            <w:vAlign w:val="center"/>
          </w:tcPr>
          <w:p w14:paraId="1C23FBEE"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MK410</w:t>
            </w:r>
          </w:p>
        </w:tc>
        <w:tc>
          <w:tcPr>
            <w:tcW w:w="970" w:type="pct"/>
            <w:gridSpan w:val="3"/>
            <w:shd w:val="clear" w:color="auto" w:fill="auto"/>
            <w:vAlign w:val="center"/>
          </w:tcPr>
          <w:p w14:paraId="2B84A630" w14:textId="77777777" w:rsidR="004641FC" w:rsidRPr="000122F6" w:rsidRDefault="004641FC" w:rsidP="00B3463D">
            <w:pPr>
              <w:rPr>
                <w:rFonts w:ascii="Times New Roman" w:hAnsi="Times New Roman"/>
                <w:sz w:val="20"/>
                <w:szCs w:val="20"/>
              </w:rPr>
            </w:pPr>
            <w:r w:rsidRPr="000122F6">
              <w:rPr>
                <w:rFonts w:ascii="Times New Roman" w:hAnsi="Times New Roman"/>
                <w:sz w:val="20"/>
                <w:szCs w:val="20"/>
                <w:lang w:val="sr-Cyrl-CS"/>
              </w:rPr>
              <w:t>Менаџмент дигиталног маркетинга</w:t>
            </w:r>
          </w:p>
        </w:tc>
        <w:tc>
          <w:tcPr>
            <w:tcW w:w="1100" w:type="pct"/>
            <w:gridSpan w:val="2"/>
            <w:shd w:val="clear" w:color="auto" w:fill="auto"/>
            <w:vAlign w:val="center"/>
          </w:tcPr>
          <w:p w14:paraId="1AE85947" w14:textId="4DF0ED42" w:rsidR="004641FC" w:rsidRPr="000122F6"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903" w:type="pct"/>
            <w:shd w:val="clear" w:color="auto" w:fill="auto"/>
            <w:vAlign w:val="center"/>
          </w:tcPr>
          <w:p w14:paraId="5EB5CA77" w14:textId="77777777" w:rsidR="004641FC"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Дигитални бизнис и маркетинг</w:t>
            </w:r>
            <w:r>
              <w:rPr>
                <w:rFonts w:ascii="Times New Roman" w:hAnsi="Times New Roman"/>
                <w:sz w:val="20"/>
                <w:szCs w:val="20"/>
                <w:lang w:val="sr-Cyrl-CS"/>
              </w:rPr>
              <w:t>,</w:t>
            </w:r>
          </w:p>
          <w:p w14:paraId="7F25109E" w14:textId="77777777" w:rsidR="004641FC" w:rsidRPr="000122F6"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p>
        </w:tc>
        <w:tc>
          <w:tcPr>
            <w:tcW w:w="1267" w:type="pct"/>
            <w:gridSpan w:val="2"/>
            <w:shd w:val="clear" w:color="auto" w:fill="auto"/>
            <w:vAlign w:val="center"/>
          </w:tcPr>
          <w:p w14:paraId="4BFB71FD" w14:textId="77777777" w:rsidR="004641FC" w:rsidRPr="000122F6" w:rsidRDefault="004641FC" w:rsidP="00B3463D">
            <w:pPr>
              <w:tabs>
                <w:tab w:val="left" w:pos="567"/>
              </w:tabs>
              <w:jc w:val="center"/>
              <w:rPr>
                <w:rFonts w:ascii="Times New Roman" w:hAnsi="Times New Roman"/>
                <w:sz w:val="20"/>
                <w:szCs w:val="20"/>
                <w:lang w:val="sr-Cyrl-CS"/>
              </w:rPr>
            </w:pPr>
            <w:r w:rsidRPr="000122F6">
              <w:rPr>
                <w:rFonts w:ascii="Times New Roman" w:hAnsi="Times New Roman"/>
                <w:sz w:val="20"/>
                <w:szCs w:val="20"/>
                <w:lang w:val="sr-Cyrl-CS"/>
              </w:rPr>
              <w:t>ОАС</w:t>
            </w:r>
          </w:p>
        </w:tc>
      </w:tr>
      <w:tr w:rsidR="004641FC" w:rsidRPr="000122F6" w14:paraId="0AF0702F" w14:textId="77777777" w:rsidTr="00B3463D">
        <w:trPr>
          <w:trHeight w:val="208"/>
        </w:trPr>
        <w:tc>
          <w:tcPr>
            <w:tcW w:w="5000" w:type="pct"/>
            <w:gridSpan w:val="11"/>
            <w:vAlign w:val="center"/>
          </w:tcPr>
          <w:p w14:paraId="1D48BFBD" w14:textId="77777777" w:rsidR="004641FC" w:rsidRPr="000122F6" w:rsidRDefault="004641FC" w:rsidP="00B3463D">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Репрезентативне референце (минимално 5 не више од 10)</w:t>
            </w:r>
          </w:p>
        </w:tc>
      </w:tr>
      <w:tr w:rsidR="004641FC" w:rsidRPr="000122F6" w14:paraId="60E11458" w14:textId="77777777" w:rsidTr="00AF632A">
        <w:trPr>
          <w:trHeight w:val="290"/>
        </w:trPr>
        <w:tc>
          <w:tcPr>
            <w:tcW w:w="240" w:type="pct"/>
            <w:vAlign w:val="center"/>
          </w:tcPr>
          <w:p w14:paraId="450C693B" w14:textId="77777777" w:rsidR="004641FC" w:rsidRPr="000122F6" w:rsidRDefault="004641FC" w:rsidP="00B3463D">
            <w:pPr>
              <w:tabs>
                <w:tab w:val="left" w:pos="567"/>
              </w:tabs>
              <w:ind w:left="34"/>
              <w:rPr>
                <w:rFonts w:ascii="Times New Roman" w:hAnsi="Times New Roman"/>
                <w:sz w:val="20"/>
                <w:szCs w:val="20"/>
                <w:lang w:val="sr-Latn-RS"/>
              </w:rPr>
            </w:pPr>
            <w:r w:rsidRPr="000122F6">
              <w:rPr>
                <w:rFonts w:ascii="Times New Roman" w:hAnsi="Times New Roman"/>
                <w:sz w:val="20"/>
                <w:szCs w:val="20"/>
                <w:lang w:val="sr-Latn-RS"/>
              </w:rPr>
              <w:t>1.</w:t>
            </w:r>
          </w:p>
        </w:tc>
        <w:tc>
          <w:tcPr>
            <w:tcW w:w="4760" w:type="pct"/>
            <w:gridSpan w:val="10"/>
            <w:shd w:val="clear" w:color="auto" w:fill="auto"/>
            <w:vAlign w:val="center"/>
          </w:tcPr>
          <w:p w14:paraId="082DD215" w14:textId="77777777" w:rsidR="004641FC" w:rsidRPr="000122F6" w:rsidRDefault="004641FC" w:rsidP="00282FA6">
            <w:pPr>
              <w:tabs>
                <w:tab w:val="left" w:pos="567"/>
              </w:tabs>
              <w:jc w:val="both"/>
              <w:rPr>
                <w:rFonts w:ascii="Times New Roman" w:hAnsi="Times New Roman"/>
                <w:sz w:val="20"/>
                <w:szCs w:val="20"/>
                <w:lang w:val="sr-Cyrl-CS"/>
              </w:rPr>
            </w:pPr>
            <w:r w:rsidRPr="000122F6">
              <w:rPr>
                <w:rFonts w:ascii="Times New Roman" w:hAnsi="Times New Roman"/>
                <w:b/>
                <w:sz w:val="20"/>
                <w:szCs w:val="20"/>
                <w:lang w:val="sr-Cyrl-CS"/>
              </w:rPr>
              <w:t>M. Slijepčević</w:t>
            </w:r>
            <w:r w:rsidRPr="000122F6">
              <w:rPr>
                <w:rFonts w:ascii="Times New Roman" w:hAnsi="Times New Roman"/>
                <w:sz w:val="20"/>
                <w:szCs w:val="20"/>
                <w:lang w:val="sr-Cyrl-CS"/>
              </w:rPr>
              <w:t xml:space="preserve">, NP Šević, I. Radojevć, (2022). Neuromarketing, Izazovi  i trendovi, HEREdu, Beograd, 2022. ISBN 978-86-7956-189-3, COBISS.SR-ID 77488649 </w:t>
            </w:r>
            <w:r w:rsidRPr="000122F6">
              <w:rPr>
                <w:rFonts w:ascii="Times New Roman" w:hAnsi="Times New Roman"/>
                <w:b/>
                <w:sz w:val="20"/>
                <w:szCs w:val="20"/>
                <w:lang w:val="sr-Cyrl-CS"/>
              </w:rPr>
              <w:t>(M12)</w:t>
            </w:r>
          </w:p>
        </w:tc>
      </w:tr>
      <w:tr w:rsidR="004641FC" w:rsidRPr="000122F6" w14:paraId="47874B2F" w14:textId="77777777" w:rsidTr="00AF632A">
        <w:trPr>
          <w:trHeight w:val="485"/>
        </w:trPr>
        <w:tc>
          <w:tcPr>
            <w:tcW w:w="240" w:type="pct"/>
            <w:vAlign w:val="center"/>
          </w:tcPr>
          <w:p w14:paraId="35D64DF5" w14:textId="77777777" w:rsidR="004641FC" w:rsidRPr="000122F6" w:rsidRDefault="004641FC" w:rsidP="00B3463D">
            <w:pPr>
              <w:rPr>
                <w:rFonts w:ascii="Times New Roman" w:hAnsi="Times New Roman"/>
                <w:sz w:val="20"/>
                <w:szCs w:val="20"/>
                <w:lang w:val="sr-Latn-RS"/>
              </w:rPr>
            </w:pPr>
            <w:r w:rsidRPr="000122F6">
              <w:rPr>
                <w:rFonts w:ascii="Times New Roman" w:hAnsi="Times New Roman"/>
                <w:sz w:val="20"/>
                <w:szCs w:val="20"/>
                <w:lang w:val="sr-Latn-RS"/>
              </w:rPr>
              <w:t>2.</w:t>
            </w:r>
          </w:p>
        </w:tc>
        <w:tc>
          <w:tcPr>
            <w:tcW w:w="4760" w:type="pct"/>
            <w:gridSpan w:val="10"/>
            <w:shd w:val="clear" w:color="auto" w:fill="auto"/>
            <w:vAlign w:val="center"/>
          </w:tcPr>
          <w:p w14:paraId="79798F9C" w14:textId="77777777" w:rsidR="004641FC" w:rsidRPr="000122F6" w:rsidRDefault="004641FC" w:rsidP="00282FA6">
            <w:pPr>
              <w:tabs>
                <w:tab w:val="left" w:pos="567"/>
              </w:tabs>
              <w:jc w:val="both"/>
              <w:rPr>
                <w:rFonts w:ascii="Times New Roman" w:hAnsi="Times New Roman"/>
                <w:b/>
                <w:sz w:val="20"/>
                <w:szCs w:val="20"/>
                <w:lang w:val="sr-Cyrl-CS"/>
              </w:rPr>
            </w:pPr>
            <w:r w:rsidRPr="000122F6">
              <w:rPr>
                <w:rFonts w:ascii="Times New Roman" w:hAnsi="Times New Roman"/>
                <w:sz w:val="20"/>
                <w:szCs w:val="20"/>
                <w:lang w:val="sr-Cyrl-CS"/>
              </w:rPr>
              <w:t xml:space="preserve">Ilic, M., Stijkovic, D., Popovic-Sevic, N., Ristic, S. B., </w:t>
            </w:r>
            <w:r w:rsidRPr="000122F6">
              <w:rPr>
                <w:rFonts w:ascii="Times New Roman" w:hAnsi="Times New Roman"/>
                <w:b/>
                <w:sz w:val="20"/>
                <w:szCs w:val="20"/>
                <w:lang w:val="sr-Cyrl-CS"/>
              </w:rPr>
              <w:t>Slijepcevic, M</w:t>
            </w:r>
            <w:r w:rsidRPr="000122F6">
              <w:rPr>
                <w:rFonts w:ascii="Times New Roman" w:hAnsi="Times New Roman"/>
                <w:sz w:val="20"/>
                <w:szCs w:val="20"/>
                <w:lang w:val="sr-Cyrl-CS"/>
              </w:rPr>
              <w:t xml:space="preserve">. (2021): “Women's Entrepreneurship in the Creative Industries – Impact on the Economy of the Republic of Serbia”, Conference proceedings: The 37th IBIMA Conferenceon 1-2 April 2021 Cordoba, Spain. Publishedinthe USA. ISBN: 978-0-9998551-6-4 </w:t>
            </w:r>
            <w:r w:rsidRPr="000122F6">
              <w:rPr>
                <w:rFonts w:ascii="Times New Roman" w:hAnsi="Times New Roman"/>
                <w:b/>
                <w:sz w:val="20"/>
                <w:szCs w:val="20"/>
                <w:lang w:val="sr-Cyrl-CS"/>
              </w:rPr>
              <w:t>(M14)</w:t>
            </w:r>
          </w:p>
        </w:tc>
      </w:tr>
      <w:tr w:rsidR="004641FC" w:rsidRPr="000122F6" w14:paraId="06AAF159" w14:textId="77777777" w:rsidTr="00AF632A">
        <w:trPr>
          <w:trHeight w:val="290"/>
        </w:trPr>
        <w:tc>
          <w:tcPr>
            <w:tcW w:w="240" w:type="pct"/>
            <w:vAlign w:val="center"/>
          </w:tcPr>
          <w:p w14:paraId="2C5C1920" w14:textId="77777777" w:rsidR="004641FC" w:rsidRPr="000122F6" w:rsidRDefault="004641FC" w:rsidP="00B3463D">
            <w:pPr>
              <w:tabs>
                <w:tab w:val="left" w:pos="360"/>
              </w:tabs>
              <w:ind w:left="34"/>
              <w:rPr>
                <w:rFonts w:ascii="Times New Roman" w:hAnsi="Times New Roman"/>
                <w:sz w:val="20"/>
                <w:szCs w:val="20"/>
                <w:lang w:val="sr-Latn-RS"/>
              </w:rPr>
            </w:pPr>
            <w:r w:rsidRPr="000122F6">
              <w:rPr>
                <w:rFonts w:ascii="Times New Roman" w:hAnsi="Times New Roman"/>
                <w:sz w:val="20"/>
                <w:szCs w:val="20"/>
                <w:lang w:val="sr-Latn-RS"/>
              </w:rPr>
              <w:t>3.</w:t>
            </w:r>
          </w:p>
        </w:tc>
        <w:tc>
          <w:tcPr>
            <w:tcW w:w="4760" w:type="pct"/>
            <w:gridSpan w:val="10"/>
            <w:shd w:val="clear" w:color="auto" w:fill="auto"/>
            <w:vAlign w:val="center"/>
          </w:tcPr>
          <w:p w14:paraId="643CAC4D" w14:textId="77777777" w:rsidR="004641FC" w:rsidRPr="000122F6" w:rsidRDefault="004641FC" w:rsidP="00282FA6">
            <w:pPr>
              <w:tabs>
                <w:tab w:val="left" w:pos="567"/>
              </w:tabs>
              <w:jc w:val="both"/>
              <w:rPr>
                <w:rFonts w:ascii="Times New Roman" w:hAnsi="Times New Roman"/>
                <w:sz w:val="20"/>
                <w:szCs w:val="20"/>
                <w:lang w:val="sr-Cyrl-CS"/>
              </w:rPr>
            </w:pPr>
            <w:r w:rsidRPr="000122F6">
              <w:rPr>
                <w:rFonts w:ascii="Times New Roman" w:hAnsi="Times New Roman"/>
                <w:b/>
                <w:sz w:val="20"/>
                <w:szCs w:val="20"/>
                <w:lang w:val="sr-Cyrl-CS"/>
              </w:rPr>
              <w:t>Slijepčević, M</w:t>
            </w:r>
            <w:r w:rsidRPr="000122F6">
              <w:rPr>
                <w:rFonts w:ascii="Times New Roman" w:hAnsi="Times New Roman"/>
                <w:sz w:val="20"/>
                <w:szCs w:val="20"/>
                <w:lang w:val="sr-Cyrl-CS"/>
              </w:rPr>
              <w:t>., Popović Šević, N., &amp;Radojević, I., &amp;AšaninGole, P. (2020). „Ethical Aspects in Neuromarketing Research“, Research inTheory and Practice in Contemporary Business Issues, Monographof the DOBA Business School, Maribor, Slovenia, pp. 95-112.</w:t>
            </w:r>
            <w:r w:rsidRPr="000122F6">
              <w:rPr>
                <w:rFonts w:ascii="Times New Roman" w:hAnsi="Times New Roman"/>
                <w:sz w:val="20"/>
                <w:szCs w:val="20"/>
                <w:lang w:val="sr-Cyrl-CS" w:eastAsia="zh-CN"/>
              </w:rPr>
              <w:t xml:space="preserve">ISBN 978-961-7061-09-3 </w:t>
            </w:r>
            <w:r w:rsidRPr="000122F6">
              <w:rPr>
                <w:rFonts w:ascii="Times New Roman" w:hAnsi="Times New Roman"/>
                <w:b/>
                <w:sz w:val="20"/>
                <w:szCs w:val="20"/>
                <w:lang w:val="sr-Cyrl-CS"/>
              </w:rPr>
              <w:t>(M14)</w:t>
            </w:r>
          </w:p>
        </w:tc>
      </w:tr>
      <w:tr w:rsidR="004641FC" w:rsidRPr="000122F6" w14:paraId="328F6A1C" w14:textId="77777777" w:rsidTr="00AF632A">
        <w:trPr>
          <w:trHeight w:val="290"/>
        </w:trPr>
        <w:tc>
          <w:tcPr>
            <w:tcW w:w="240" w:type="pct"/>
            <w:vAlign w:val="center"/>
          </w:tcPr>
          <w:p w14:paraId="66F9A1F8" w14:textId="77777777" w:rsidR="004641FC" w:rsidRPr="000122F6" w:rsidRDefault="004641FC" w:rsidP="00B3463D">
            <w:pPr>
              <w:tabs>
                <w:tab w:val="left" w:pos="567"/>
              </w:tabs>
              <w:rPr>
                <w:rFonts w:ascii="Times New Roman" w:hAnsi="Times New Roman"/>
                <w:sz w:val="20"/>
                <w:szCs w:val="20"/>
                <w:lang w:val="sr-Latn-RS"/>
              </w:rPr>
            </w:pPr>
            <w:r w:rsidRPr="000122F6">
              <w:rPr>
                <w:rFonts w:ascii="Times New Roman" w:hAnsi="Times New Roman"/>
                <w:sz w:val="20"/>
                <w:szCs w:val="20"/>
                <w:lang w:val="sr-Latn-RS"/>
              </w:rPr>
              <w:t>4.</w:t>
            </w:r>
          </w:p>
        </w:tc>
        <w:tc>
          <w:tcPr>
            <w:tcW w:w="4760" w:type="pct"/>
            <w:gridSpan w:val="10"/>
            <w:shd w:val="clear" w:color="auto" w:fill="auto"/>
            <w:vAlign w:val="center"/>
          </w:tcPr>
          <w:p w14:paraId="11C7A19B" w14:textId="77777777" w:rsidR="004641FC" w:rsidRPr="000122F6" w:rsidRDefault="004641FC" w:rsidP="00282FA6">
            <w:pPr>
              <w:tabs>
                <w:tab w:val="left" w:pos="567"/>
              </w:tabs>
              <w:jc w:val="both"/>
              <w:rPr>
                <w:rFonts w:ascii="Times New Roman" w:hAnsi="Times New Roman"/>
                <w:b/>
                <w:sz w:val="20"/>
                <w:szCs w:val="20"/>
                <w:lang w:val="sr-Cyrl-CS"/>
              </w:rPr>
            </w:pPr>
            <w:r w:rsidRPr="000122F6">
              <w:rPr>
                <w:rFonts w:ascii="Times New Roman" w:hAnsi="Times New Roman"/>
                <w:sz w:val="20"/>
                <w:szCs w:val="20"/>
                <w:lang w:val="sr-Cyrl-CS"/>
              </w:rPr>
              <w:t xml:space="preserve">Popović Šević, N., </w:t>
            </w:r>
            <w:r w:rsidRPr="000122F6">
              <w:rPr>
                <w:rFonts w:ascii="Times New Roman" w:hAnsi="Times New Roman"/>
                <w:b/>
                <w:sz w:val="20"/>
                <w:szCs w:val="20"/>
                <w:lang w:val="sr-Cyrl-CS"/>
              </w:rPr>
              <w:t>Slijepčević, M</w:t>
            </w:r>
            <w:r w:rsidRPr="000122F6">
              <w:rPr>
                <w:rFonts w:ascii="Times New Roman" w:hAnsi="Times New Roman"/>
                <w:sz w:val="20"/>
                <w:szCs w:val="20"/>
                <w:lang w:val="sr-Cyrl-CS"/>
              </w:rPr>
              <w:t xml:space="preserve">., &amp; Ilić, M. (2020). “The Effects of Company CSR on Generation Z – Example of an Insurance Company”,  Sustainable Economic Development and Advancing Education Excellence in the era of Global Pandemic, (36th IBIMA), Granada, Spain, pp. 10502-10514, ISBN: 978-0-9998551-5-7.  (u tokujeindeksacija u WOS-u). </w:t>
            </w:r>
            <w:r w:rsidRPr="000122F6">
              <w:rPr>
                <w:rFonts w:ascii="Times New Roman" w:hAnsi="Times New Roman"/>
                <w:b/>
                <w:sz w:val="20"/>
                <w:szCs w:val="20"/>
                <w:lang w:val="sr-Cyrl-CS"/>
              </w:rPr>
              <w:t>(M14)</w:t>
            </w:r>
          </w:p>
        </w:tc>
      </w:tr>
      <w:tr w:rsidR="004641FC" w:rsidRPr="000122F6" w14:paraId="306387B4" w14:textId="77777777" w:rsidTr="00AF632A">
        <w:trPr>
          <w:trHeight w:val="290"/>
        </w:trPr>
        <w:tc>
          <w:tcPr>
            <w:tcW w:w="240" w:type="pct"/>
            <w:vAlign w:val="center"/>
          </w:tcPr>
          <w:p w14:paraId="42E693DB" w14:textId="77777777" w:rsidR="004641FC" w:rsidRPr="000122F6" w:rsidRDefault="004641FC" w:rsidP="00B3463D">
            <w:pPr>
              <w:tabs>
                <w:tab w:val="left" w:pos="567"/>
              </w:tabs>
              <w:rPr>
                <w:rFonts w:ascii="Times New Roman" w:hAnsi="Times New Roman"/>
                <w:sz w:val="20"/>
                <w:szCs w:val="20"/>
                <w:lang w:val="sr-Latn-RS"/>
              </w:rPr>
            </w:pPr>
            <w:r w:rsidRPr="000122F6">
              <w:rPr>
                <w:rFonts w:ascii="Times New Roman" w:hAnsi="Times New Roman"/>
                <w:sz w:val="20"/>
                <w:szCs w:val="20"/>
                <w:lang w:val="sr-Latn-RS"/>
              </w:rPr>
              <w:t>5.</w:t>
            </w:r>
          </w:p>
        </w:tc>
        <w:tc>
          <w:tcPr>
            <w:tcW w:w="4760" w:type="pct"/>
            <w:gridSpan w:val="10"/>
            <w:shd w:val="clear" w:color="auto" w:fill="auto"/>
            <w:vAlign w:val="center"/>
          </w:tcPr>
          <w:p w14:paraId="22C310AD" w14:textId="77777777" w:rsidR="004641FC" w:rsidRPr="000122F6" w:rsidRDefault="004641FC" w:rsidP="00282FA6">
            <w:pPr>
              <w:tabs>
                <w:tab w:val="left" w:pos="567"/>
              </w:tabs>
              <w:jc w:val="both"/>
              <w:rPr>
                <w:rFonts w:ascii="Times New Roman" w:hAnsi="Times New Roman"/>
                <w:sz w:val="20"/>
                <w:szCs w:val="20"/>
                <w:lang w:val="sr-Cyrl-CS"/>
              </w:rPr>
            </w:pPr>
            <w:r w:rsidRPr="000122F6">
              <w:rPr>
                <w:rFonts w:ascii="Times New Roman" w:hAnsi="Times New Roman"/>
                <w:sz w:val="20"/>
                <w:szCs w:val="20"/>
                <w:lang w:val="sr-Cyrl-CS"/>
              </w:rPr>
              <w:t xml:space="preserve">Ilić, M., Ranković, M., Popović Šević, N., Mitić, B., &amp; </w:t>
            </w:r>
            <w:r w:rsidRPr="000122F6">
              <w:rPr>
                <w:rFonts w:ascii="Times New Roman" w:hAnsi="Times New Roman"/>
                <w:b/>
                <w:sz w:val="20"/>
                <w:szCs w:val="20"/>
                <w:lang w:val="sr-Cyrl-CS"/>
              </w:rPr>
              <w:t>Slijepčević, M</w:t>
            </w:r>
            <w:r w:rsidRPr="000122F6">
              <w:rPr>
                <w:rFonts w:ascii="Times New Roman" w:hAnsi="Times New Roman"/>
                <w:sz w:val="20"/>
                <w:szCs w:val="20"/>
                <w:lang w:val="sr-Cyrl-CS"/>
              </w:rPr>
              <w:t xml:space="preserve">. (2020). “Occupational Safety and Health of Employees in the Construction Industry in the Light of Construction Works in the Republic of Serbia’s public Railway Sector”, Conference proceedings: Education Excellence and Innovation Management: A 2025 Vision to Sustain Economic Development during Global Challenges. (35th IBIMA 2020) Seville, Spain, pp. 1496-1509. ISBN: 978-0-9998551-4-0 </w:t>
            </w:r>
            <w:r w:rsidRPr="000122F6">
              <w:rPr>
                <w:rFonts w:ascii="Times New Roman" w:hAnsi="Times New Roman"/>
                <w:b/>
                <w:sz w:val="20"/>
                <w:szCs w:val="20"/>
                <w:lang w:val="sr-Cyrl-CS"/>
              </w:rPr>
              <w:t>(M14)</w:t>
            </w:r>
          </w:p>
        </w:tc>
      </w:tr>
      <w:tr w:rsidR="004641FC" w:rsidRPr="000122F6" w14:paraId="754A048E" w14:textId="77777777" w:rsidTr="00AF632A">
        <w:trPr>
          <w:trHeight w:val="290"/>
        </w:trPr>
        <w:tc>
          <w:tcPr>
            <w:tcW w:w="240" w:type="pct"/>
            <w:vAlign w:val="center"/>
          </w:tcPr>
          <w:p w14:paraId="7559C979" w14:textId="77777777" w:rsidR="004641FC" w:rsidRPr="000122F6" w:rsidRDefault="004641FC" w:rsidP="00B3463D">
            <w:pPr>
              <w:tabs>
                <w:tab w:val="left" w:pos="567"/>
              </w:tabs>
              <w:rPr>
                <w:rFonts w:ascii="Times New Roman" w:hAnsi="Times New Roman"/>
                <w:sz w:val="20"/>
                <w:szCs w:val="20"/>
                <w:lang w:val="sr-Latn-RS"/>
              </w:rPr>
            </w:pPr>
            <w:r w:rsidRPr="000122F6">
              <w:rPr>
                <w:rFonts w:ascii="Times New Roman" w:hAnsi="Times New Roman"/>
                <w:sz w:val="20"/>
                <w:szCs w:val="20"/>
                <w:lang w:val="sr-Latn-RS"/>
              </w:rPr>
              <w:t>6.</w:t>
            </w:r>
          </w:p>
        </w:tc>
        <w:tc>
          <w:tcPr>
            <w:tcW w:w="4760" w:type="pct"/>
            <w:gridSpan w:val="10"/>
            <w:shd w:val="clear" w:color="auto" w:fill="auto"/>
            <w:vAlign w:val="center"/>
          </w:tcPr>
          <w:p w14:paraId="109312EF" w14:textId="77777777" w:rsidR="004641FC" w:rsidRPr="000122F6" w:rsidRDefault="004641FC" w:rsidP="00282FA6">
            <w:pPr>
              <w:tabs>
                <w:tab w:val="left" w:pos="567"/>
              </w:tabs>
              <w:jc w:val="both"/>
              <w:rPr>
                <w:rFonts w:ascii="Times New Roman" w:hAnsi="Times New Roman"/>
                <w:sz w:val="20"/>
                <w:szCs w:val="20"/>
                <w:lang w:val="sr-Cyrl-CS"/>
              </w:rPr>
            </w:pPr>
            <w:r w:rsidRPr="000122F6">
              <w:rPr>
                <w:rFonts w:ascii="Times New Roman" w:hAnsi="Times New Roman"/>
                <w:b/>
                <w:sz w:val="20"/>
                <w:szCs w:val="20"/>
                <w:lang w:val="sr-Cyrl-CS"/>
              </w:rPr>
              <w:t>M. Slijepčević</w:t>
            </w:r>
            <w:r w:rsidRPr="000122F6">
              <w:rPr>
                <w:rFonts w:ascii="Times New Roman" w:hAnsi="Times New Roman"/>
                <w:sz w:val="20"/>
                <w:szCs w:val="20"/>
                <w:lang w:val="sr-Cyrl-CS"/>
              </w:rPr>
              <w:t xml:space="preserve">, N. Popović Šević&amp; I. Radojević, (2018), „Neuromarketing as a business strategy“, Challenges of applied business and social studies, 2018 Monograph oft he DOBA Business School, Maribor, str. 241-255.ISBN 978-961-7061-02-4 </w:t>
            </w:r>
            <w:r w:rsidRPr="000122F6">
              <w:rPr>
                <w:rFonts w:ascii="Times New Roman" w:hAnsi="Times New Roman"/>
                <w:b/>
                <w:sz w:val="20"/>
                <w:szCs w:val="20"/>
                <w:lang w:val="sr-Cyrl-CS"/>
              </w:rPr>
              <w:t>(M14)</w:t>
            </w:r>
          </w:p>
        </w:tc>
      </w:tr>
      <w:tr w:rsidR="004641FC" w:rsidRPr="000122F6" w14:paraId="3481F0BF" w14:textId="77777777" w:rsidTr="00AF632A">
        <w:trPr>
          <w:trHeight w:val="265"/>
        </w:trPr>
        <w:tc>
          <w:tcPr>
            <w:tcW w:w="240" w:type="pct"/>
            <w:vAlign w:val="center"/>
          </w:tcPr>
          <w:p w14:paraId="339DC275" w14:textId="77777777" w:rsidR="004641FC" w:rsidRPr="000122F6" w:rsidRDefault="004641FC" w:rsidP="00B3463D">
            <w:pPr>
              <w:tabs>
                <w:tab w:val="left" w:pos="567"/>
              </w:tabs>
              <w:rPr>
                <w:rFonts w:ascii="Times New Roman" w:hAnsi="Times New Roman"/>
                <w:sz w:val="20"/>
                <w:szCs w:val="20"/>
                <w:lang w:val="sr-Latn-RS"/>
              </w:rPr>
            </w:pPr>
            <w:r w:rsidRPr="000122F6">
              <w:rPr>
                <w:rFonts w:ascii="Times New Roman" w:hAnsi="Times New Roman"/>
                <w:sz w:val="20"/>
                <w:szCs w:val="20"/>
                <w:lang w:val="sr-Latn-RS"/>
              </w:rPr>
              <w:t>7.</w:t>
            </w:r>
          </w:p>
        </w:tc>
        <w:tc>
          <w:tcPr>
            <w:tcW w:w="4760" w:type="pct"/>
            <w:gridSpan w:val="10"/>
            <w:shd w:val="clear" w:color="auto" w:fill="auto"/>
            <w:vAlign w:val="center"/>
          </w:tcPr>
          <w:p w14:paraId="4639DA8B" w14:textId="77777777" w:rsidR="004641FC" w:rsidRPr="000122F6" w:rsidRDefault="004641FC" w:rsidP="00282FA6">
            <w:pPr>
              <w:tabs>
                <w:tab w:val="left" w:pos="567"/>
              </w:tabs>
              <w:jc w:val="both"/>
              <w:rPr>
                <w:rFonts w:ascii="Times New Roman" w:hAnsi="Times New Roman"/>
                <w:sz w:val="20"/>
                <w:szCs w:val="20"/>
                <w:lang w:val="sr-Cyrl-CS"/>
              </w:rPr>
            </w:pPr>
            <w:r w:rsidRPr="000122F6">
              <w:rPr>
                <w:rFonts w:ascii="Times New Roman" w:hAnsi="Times New Roman"/>
                <w:sz w:val="20"/>
                <w:szCs w:val="20"/>
                <w:lang w:val="sr-Cyrl-CS"/>
              </w:rPr>
              <w:t xml:space="preserve">Šević, A., Zečar, J., Nešić Tomašević, A., Popović Šević, N., </w:t>
            </w:r>
            <w:r w:rsidRPr="000122F6">
              <w:rPr>
                <w:rFonts w:ascii="Times New Roman" w:hAnsi="Times New Roman"/>
                <w:b/>
                <w:sz w:val="20"/>
                <w:szCs w:val="20"/>
                <w:lang w:val="sr-Cyrl-CS"/>
              </w:rPr>
              <w:t>Slijepčević, M</w:t>
            </w:r>
            <w:r w:rsidRPr="000122F6">
              <w:rPr>
                <w:rFonts w:ascii="Times New Roman" w:hAnsi="Times New Roman"/>
                <w:sz w:val="20"/>
                <w:szCs w:val="20"/>
                <w:lang w:val="sr-Cyrl-CS"/>
              </w:rPr>
              <w:t xml:space="preserve">., &amp;Dudić, B. (2022). Analyzing the Banking Business: Relevance of Service Value for the Satisfaction and Loyalty of Consumers. Mathematics, 10(24), 4645. ISSN 2227-7390,  https://doi.org/10.3390/math10244645 </w:t>
            </w:r>
            <w:r w:rsidRPr="000122F6">
              <w:rPr>
                <w:rFonts w:ascii="Times New Roman" w:hAnsi="Times New Roman"/>
                <w:b/>
                <w:sz w:val="20"/>
                <w:szCs w:val="20"/>
                <w:lang w:val="sr-Cyrl-CS"/>
              </w:rPr>
              <w:t>(M21a)</w:t>
            </w:r>
          </w:p>
        </w:tc>
      </w:tr>
      <w:tr w:rsidR="004641FC" w:rsidRPr="000122F6" w14:paraId="152469B0" w14:textId="77777777" w:rsidTr="00AF632A">
        <w:trPr>
          <w:trHeight w:val="265"/>
        </w:trPr>
        <w:tc>
          <w:tcPr>
            <w:tcW w:w="240" w:type="pct"/>
            <w:vAlign w:val="center"/>
          </w:tcPr>
          <w:p w14:paraId="77FD9897" w14:textId="77777777" w:rsidR="004641FC" w:rsidRPr="000122F6" w:rsidRDefault="004641FC" w:rsidP="00B3463D">
            <w:pPr>
              <w:tabs>
                <w:tab w:val="left" w:pos="567"/>
              </w:tabs>
              <w:rPr>
                <w:rFonts w:ascii="Times New Roman" w:hAnsi="Times New Roman"/>
                <w:sz w:val="20"/>
                <w:szCs w:val="20"/>
                <w:lang w:val="sr-Latn-RS"/>
              </w:rPr>
            </w:pPr>
            <w:r w:rsidRPr="000122F6">
              <w:rPr>
                <w:rFonts w:ascii="Times New Roman" w:hAnsi="Times New Roman"/>
                <w:sz w:val="20"/>
                <w:szCs w:val="20"/>
                <w:lang w:val="sr-Latn-RS"/>
              </w:rPr>
              <w:t>8.</w:t>
            </w:r>
          </w:p>
        </w:tc>
        <w:tc>
          <w:tcPr>
            <w:tcW w:w="4760" w:type="pct"/>
            <w:gridSpan w:val="10"/>
            <w:shd w:val="clear" w:color="auto" w:fill="auto"/>
            <w:vAlign w:val="center"/>
          </w:tcPr>
          <w:p w14:paraId="56D3C474" w14:textId="77777777" w:rsidR="004641FC" w:rsidRPr="000122F6" w:rsidRDefault="004641FC" w:rsidP="00282FA6">
            <w:pPr>
              <w:tabs>
                <w:tab w:val="left" w:pos="567"/>
              </w:tabs>
              <w:jc w:val="both"/>
              <w:rPr>
                <w:rFonts w:ascii="Times New Roman" w:hAnsi="Times New Roman"/>
                <w:sz w:val="20"/>
                <w:szCs w:val="20"/>
                <w:lang w:val="sr-Cyrl-CS"/>
              </w:rPr>
            </w:pPr>
            <w:r w:rsidRPr="000122F6">
              <w:rPr>
                <w:rFonts w:ascii="Times New Roman" w:hAnsi="Times New Roman"/>
                <w:sz w:val="20"/>
                <w:szCs w:val="20"/>
                <w:lang w:val="sr-Cyrl-CS"/>
              </w:rPr>
              <w:t xml:space="preserve">N. P. Sevic, </w:t>
            </w:r>
            <w:r w:rsidRPr="000122F6">
              <w:rPr>
                <w:rFonts w:ascii="Times New Roman" w:hAnsi="Times New Roman"/>
                <w:b/>
                <w:sz w:val="20"/>
                <w:szCs w:val="20"/>
                <w:lang w:val="sr-Cyrl-CS"/>
              </w:rPr>
              <w:t>M. Slijepčević</w:t>
            </w:r>
            <w:r w:rsidRPr="000122F6">
              <w:rPr>
                <w:rFonts w:ascii="Times New Roman" w:hAnsi="Times New Roman"/>
                <w:sz w:val="20"/>
                <w:szCs w:val="20"/>
                <w:lang w:val="sr-Cyrl-CS"/>
              </w:rPr>
              <w:t xml:space="preserve">, I. Radojević (2022). </w:t>
            </w:r>
            <w:r w:rsidRPr="000122F6">
              <w:rPr>
                <w:rFonts w:ascii="Times New Roman" w:hAnsi="Times New Roman"/>
                <w:sz w:val="20"/>
                <w:szCs w:val="20"/>
                <w:lang w:val="sr-Latn-RS"/>
              </w:rPr>
              <w:t>P</w:t>
            </w:r>
            <w:r w:rsidRPr="000122F6">
              <w:rPr>
                <w:rFonts w:ascii="Times New Roman" w:hAnsi="Times New Roman"/>
                <w:sz w:val="20"/>
                <w:szCs w:val="20"/>
                <w:lang w:val="sr-Cyrl-CS"/>
              </w:rPr>
              <w:t xml:space="preserve">ractical </w:t>
            </w:r>
            <w:r w:rsidRPr="000122F6">
              <w:rPr>
                <w:rFonts w:ascii="Times New Roman" w:hAnsi="Times New Roman"/>
                <w:sz w:val="20"/>
                <w:szCs w:val="20"/>
                <w:lang w:val="sr-Latn-RS"/>
              </w:rPr>
              <w:t>I</w:t>
            </w:r>
            <w:r w:rsidRPr="000122F6">
              <w:rPr>
                <w:rFonts w:ascii="Times New Roman" w:hAnsi="Times New Roman"/>
                <w:sz w:val="20"/>
                <w:szCs w:val="20"/>
                <w:lang w:val="sr-Cyrl-CS"/>
              </w:rPr>
              <w:t xml:space="preserve">mplementation of </w:t>
            </w:r>
            <w:r w:rsidRPr="000122F6">
              <w:rPr>
                <w:rFonts w:ascii="Times New Roman" w:hAnsi="Times New Roman"/>
                <w:sz w:val="20"/>
                <w:szCs w:val="20"/>
                <w:lang w:val="sr-Latn-RS"/>
              </w:rPr>
              <w:t>N</w:t>
            </w:r>
            <w:r w:rsidRPr="000122F6">
              <w:rPr>
                <w:rFonts w:ascii="Times New Roman" w:hAnsi="Times New Roman"/>
                <w:sz w:val="20"/>
                <w:szCs w:val="20"/>
                <w:lang w:val="sr-Cyrl-CS"/>
              </w:rPr>
              <w:t xml:space="preserve">euromarketing in </w:t>
            </w:r>
            <w:r w:rsidRPr="000122F6">
              <w:rPr>
                <w:rFonts w:ascii="Times New Roman" w:hAnsi="Times New Roman"/>
                <w:sz w:val="20"/>
                <w:szCs w:val="20"/>
                <w:lang w:val="sr-Latn-RS"/>
              </w:rPr>
              <w:t>D</w:t>
            </w:r>
            <w:r w:rsidRPr="000122F6">
              <w:rPr>
                <w:rFonts w:ascii="Times New Roman" w:hAnsi="Times New Roman"/>
                <w:sz w:val="20"/>
                <w:szCs w:val="20"/>
                <w:lang w:val="sr-Cyrl-CS"/>
              </w:rPr>
              <w:t xml:space="preserve">ifferent </w:t>
            </w:r>
            <w:r w:rsidRPr="000122F6">
              <w:rPr>
                <w:rFonts w:ascii="Times New Roman" w:hAnsi="Times New Roman"/>
                <w:sz w:val="20"/>
                <w:szCs w:val="20"/>
                <w:lang w:val="sr-Latn-RS"/>
              </w:rPr>
              <w:t>B</w:t>
            </w:r>
            <w:r w:rsidRPr="000122F6">
              <w:rPr>
                <w:rFonts w:ascii="Times New Roman" w:hAnsi="Times New Roman"/>
                <w:sz w:val="20"/>
                <w:szCs w:val="20"/>
                <w:lang w:val="sr-Cyrl-CS"/>
              </w:rPr>
              <w:t xml:space="preserve">usiness </w:t>
            </w:r>
            <w:r w:rsidRPr="000122F6">
              <w:rPr>
                <w:rFonts w:ascii="Times New Roman" w:hAnsi="Times New Roman"/>
                <w:sz w:val="20"/>
                <w:szCs w:val="20"/>
                <w:lang w:val="sr-Latn-RS"/>
              </w:rPr>
              <w:t>I</w:t>
            </w:r>
            <w:r w:rsidRPr="000122F6">
              <w:rPr>
                <w:rFonts w:ascii="Times New Roman" w:hAnsi="Times New Roman"/>
                <w:sz w:val="20"/>
                <w:szCs w:val="20"/>
                <w:lang w:val="sr-Cyrl-CS"/>
              </w:rPr>
              <w:t xml:space="preserve">ndustries: </w:t>
            </w:r>
            <w:r w:rsidRPr="000122F6">
              <w:rPr>
                <w:rFonts w:ascii="Times New Roman" w:hAnsi="Times New Roman"/>
                <w:sz w:val="20"/>
                <w:szCs w:val="20"/>
                <w:lang w:val="sr-Latn-RS"/>
              </w:rPr>
              <w:t>C</w:t>
            </w:r>
            <w:r w:rsidRPr="000122F6">
              <w:rPr>
                <w:rFonts w:ascii="Times New Roman" w:hAnsi="Times New Roman"/>
                <w:sz w:val="20"/>
                <w:szCs w:val="20"/>
                <w:lang w:val="sr-Cyrl-CS"/>
              </w:rPr>
              <w:t xml:space="preserve">hallenges and </w:t>
            </w:r>
            <w:r w:rsidRPr="000122F6">
              <w:rPr>
                <w:rFonts w:ascii="Times New Roman" w:hAnsi="Times New Roman"/>
                <w:sz w:val="20"/>
                <w:szCs w:val="20"/>
                <w:lang w:val="sr-Latn-RS"/>
              </w:rPr>
              <w:t>T</w:t>
            </w:r>
            <w:r w:rsidRPr="000122F6">
              <w:rPr>
                <w:rFonts w:ascii="Times New Roman" w:hAnsi="Times New Roman"/>
                <w:sz w:val="20"/>
                <w:szCs w:val="20"/>
                <w:lang w:val="sr-Cyrl-CS"/>
              </w:rPr>
              <w:t>rends, Annals of  Spiru Haret University. Economic Series 22 (2), Romania, pp. 221-227. ISSN 2068-6900, Erih+ lista, DOI:https://doi.org/10.26458/22213</w:t>
            </w:r>
            <w:r w:rsidRPr="000122F6">
              <w:rPr>
                <w:rFonts w:ascii="Times New Roman" w:hAnsi="Times New Roman"/>
                <w:b/>
                <w:sz w:val="20"/>
                <w:szCs w:val="20"/>
                <w:lang w:val="sr-Cyrl-CS"/>
              </w:rPr>
              <w:t xml:space="preserve"> (M23)</w:t>
            </w:r>
          </w:p>
        </w:tc>
      </w:tr>
      <w:tr w:rsidR="004641FC" w:rsidRPr="000122F6" w14:paraId="25F5DAC9" w14:textId="77777777" w:rsidTr="00AF632A">
        <w:trPr>
          <w:trHeight w:val="368"/>
        </w:trPr>
        <w:tc>
          <w:tcPr>
            <w:tcW w:w="240" w:type="pct"/>
            <w:vAlign w:val="center"/>
          </w:tcPr>
          <w:p w14:paraId="643B0C9E" w14:textId="77777777" w:rsidR="004641FC" w:rsidRPr="000122F6" w:rsidRDefault="004641FC" w:rsidP="00B3463D">
            <w:pPr>
              <w:tabs>
                <w:tab w:val="left" w:pos="567"/>
              </w:tabs>
              <w:ind w:left="34"/>
              <w:rPr>
                <w:rFonts w:ascii="Times New Roman" w:hAnsi="Times New Roman"/>
                <w:sz w:val="20"/>
                <w:szCs w:val="20"/>
                <w:lang w:val="sr-Latn-RS"/>
              </w:rPr>
            </w:pPr>
            <w:r w:rsidRPr="000122F6">
              <w:rPr>
                <w:rFonts w:ascii="Times New Roman" w:hAnsi="Times New Roman"/>
                <w:sz w:val="20"/>
                <w:szCs w:val="20"/>
                <w:lang w:val="sr-Latn-RS"/>
              </w:rPr>
              <w:t>10.</w:t>
            </w:r>
          </w:p>
        </w:tc>
        <w:tc>
          <w:tcPr>
            <w:tcW w:w="4760" w:type="pct"/>
            <w:gridSpan w:val="10"/>
            <w:shd w:val="clear" w:color="auto" w:fill="auto"/>
            <w:vAlign w:val="center"/>
          </w:tcPr>
          <w:p w14:paraId="4860003C" w14:textId="77777777" w:rsidR="004641FC" w:rsidRPr="000122F6" w:rsidRDefault="004641FC" w:rsidP="00282FA6">
            <w:pPr>
              <w:tabs>
                <w:tab w:val="left" w:pos="567"/>
              </w:tabs>
              <w:jc w:val="both"/>
              <w:rPr>
                <w:rFonts w:ascii="Times New Roman" w:hAnsi="Times New Roman"/>
                <w:sz w:val="20"/>
                <w:szCs w:val="20"/>
                <w:lang w:val="sr-Cyrl-CS"/>
              </w:rPr>
            </w:pPr>
            <w:r w:rsidRPr="000122F6">
              <w:rPr>
                <w:rFonts w:ascii="Times New Roman" w:hAnsi="Times New Roman"/>
                <w:b/>
                <w:sz w:val="20"/>
                <w:szCs w:val="20"/>
                <w:lang w:val="sr-Cyrl-CS"/>
              </w:rPr>
              <w:t>Slijepčević, M</w:t>
            </w:r>
            <w:r w:rsidRPr="000122F6">
              <w:rPr>
                <w:rFonts w:ascii="Times New Roman" w:hAnsi="Times New Roman"/>
                <w:sz w:val="20"/>
                <w:szCs w:val="20"/>
                <w:lang w:val="sr-Cyrl-CS"/>
              </w:rPr>
              <w:t xml:space="preserve">., Krstić, J. (2019) Organizational culture and perceived effectiveness: a case study of an insurance company. Management: Journal of Sustainable Business and Management Solutions in Emerging Economies, 25(2): 29-40. ISSN 1820-0222, </w:t>
            </w:r>
            <w:r w:rsidRPr="000122F6">
              <w:rPr>
                <w:rStyle w:val="Hyperlink"/>
                <w:rFonts w:ascii="Times New Roman" w:hAnsi="Times New Roman"/>
                <w:color w:val="auto"/>
                <w:sz w:val="20"/>
                <w:szCs w:val="20"/>
                <w:u w:val="none"/>
                <w:lang w:val="sr-Cyrl-CS"/>
              </w:rPr>
              <w:t>DOI:10.7595/management.fon.2019.0019</w:t>
            </w:r>
            <w:r w:rsidRPr="000122F6">
              <w:rPr>
                <w:rStyle w:val="Hyperlink"/>
                <w:rFonts w:ascii="Times New Roman" w:hAnsi="Times New Roman"/>
                <w:color w:val="auto"/>
                <w:sz w:val="20"/>
                <w:szCs w:val="20"/>
                <w:lang w:val="sr-Cyrl-CS"/>
              </w:rPr>
              <w:t xml:space="preserve"> </w:t>
            </w:r>
            <w:r w:rsidRPr="000122F6">
              <w:rPr>
                <w:rFonts w:ascii="Times New Roman" w:hAnsi="Times New Roman"/>
                <w:b/>
                <w:sz w:val="20"/>
                <w:szCs w:val="20"/>
                <w:lang w:val="sr-Cyrl-CS"/>
              </w:rPr>
              <w:t>(M2</w:t>
            </w:r>
            <w:r w:rsidRPr="000122F6">
              <w:rPr>
                <w:rFonts w:ascii="Times New Roman" w:hAnsi="Times New Roman"/>
                <w:b/>
                <w:sz w:val="20"/>
                <w:szCs w:val="20"/>
              </w:rPr>
              <w:t>4</w:t>
            </w:r>
            <w:r w:rsidRPr="000122F6">
              <w:rPr>
                <w:rFonts w:ascii="Times New Roman" w:hAnsi="Times New Roman"/>
                <w:b/>
                <w:sz w:val="20"/>
                <w:szCs w:val="20"/>
                <w:lang w:val="sr-Cyrl-CS"/>
              </w:rPr>
              <w:t>)</w:t>
            </w:r>
          </w:p>
        </w:tc>
      </w:tr>
      <w:tr w:rsidR="004641FC" w:rsidRPr="000122F6" w14:paraId="4D389243" w14:textId="77777777" w:rsidTr="00B3463D">
        <w:trPr>
          <w:trHeight w:val="218"/>
        </w:trPr>
        <w:tc>
          <w:tcPr>
            <w:tcW w:w="5000" w:type="pct"/>
            <w:gridSpan w:val="11"/>
            <w:vAlign w:val="center"/>
          </w:tcPr>
          <w:p w14:paraId="63D71474" w14:textId="77777777" w:rsidR="004641FC" w:rsidRPr="000122F6" w:rsidRDefault="004641FC" w:rsidP="00B3463D">
            <w:pPr>
              <w:tabs>
                <w:tab w:val="left" w:pos="567"/>
              </w:tabs>
              <w:rPr>
                <w:rFonts w:ascii="Times New Roman" w:hAnsi="Times New Roman"/>
                <w:b/>
                <w:sz w:val="20"/>
                <w:szCs w:val="20"/>
                <w:lang w:val="sr-Cyrl-CS"/>
              </w:rPr>
            </w:pPr>
            <w:r w:rsidRPr="000122F6">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4641FC" w:rsidRPr="000122F6" w14:paraId="60E144FA" w14:textId="77777777" w:rsidTr="00AF632A">
        <w:trPr>
          <w:trHeight w:val="264"/>
        </w:trPr>
        <w:tc>
          <w:tcPr>
            <w:tcW w:w="1730" w:type="pct"/>
            <w:gridSpan w:val="6"/>
            <w:vAlign w:val="center"/>
          </w:tcPr>
          <w:p w14:paraId="0E4FF24E"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Укупан број цитата</w:t>
            </w:r>
          </w:p>
        </w:tc>
        <w:tc>
          <w:tcPr>
            <w:tcW w:w="3270" w:type="pct"/>
            <w:gridSpan w:val="5"/>
            <w:vAlign w:val="center"/>
          </w:tcPr>
          <w:p w14:paraId="2C0F4545"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138 (GoogleScholar) a od 2018.godine 132</w:t>
            </w:r>
          </w:p>
        </w:tc>
      </w:tr>
      <w:tr w:rsidR="004641FC" w:rsidRPr="000122F6" w14:paraId="6F819D71" w14:textId="77777777" w:rsidTr="00AF632A">
        <w:trPr>
          <w:trHeight w:val="241"/>
        </w:trPr>
        <w:tc>
          <w:tcPr>
            <w:tcW w:w="1730" w:type="pct"/>
            <w:gridSpan w:val="6"/>
            <w:vAlign w:val="center"/>
          </w:tcPr>
          <w:p w14:paraId="3D200DA7"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Укупан број радова са SCI (SSCI) листе</w:t>
            </w:r>
          </w:p>
        </w:tc>
        <w:tc>
          <w:tcPr>
            <w:tcW w:w="3270" w:type="pct"/>
            <w:gridSpan w:val="5"/>
            <w:vAlign w:val="center"/>
          </w:tcPr>
          <w:p w14:paraId="11B8898D"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4</w:t>
            </w:r>
          </w:p>
        </w:tc>
      </w:tr>
      <w:tr w:rsidR="004641FC" w:rsidRPr="000122F6" w14:paraId="7143DF48" w14:textId="77777777" w:rsidTr="00AF632A">
        <w:trPr>
          <w:trHeight w:val="139"/>
        </w:trPr>
        <w:tc>
          <w:tcPr>
            <w:tcW w:w="1730" w:type="pct"/>
            <w:gridSpan w:val="6"/>
            <w:vAlign w:val="center"/>
          </w:tcPr>
          <w:p w14:paraId="5A81F33B"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Тренутно учешће на пројектима</w:t>
            </w:r>
          </w:p>
        </w:tc>
        <w:tc>
          <w:tcPr>
            <w:tcW w:w="2499" w:type="pct"/>
            <w:gridSpan w:val="4"/>
            <w:vAlign w:val="center"/>
          </w:tcPr>
          <w:p w14:paraId="465D0FF3"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Домаћи:</w:t>
            </w:r>
            <w:r w:rsidRPr="000122F6">
              <w:rPr>
                <w:rFonts w:ascii="Times New Roman" w:hAnsi="Times New Roman"/>
                <w:bCs/>
                <w:sz w:val="20"/>
                <w:szCs w:val="20"/>
                <w:lang w:val="sr-Cyrl-CS"/>
              </w:rPr>
              <w:t xml:space="preserve"> ''Преквалификација за </w:t>
            </w:r>
            <w:r w:rsidRPr="000122F6">
              <w:rPr>
                <w:rFonts w:ascii="Times New Roman" w:hAnsi="Times New Roman"/>
                <w:bCs/>
                <w:i/>
                <w:sz w:val="20"/>
                <w:szCs w:val="20"/>
                <w:lang w:val="sr-Cyrl-CS"/>
              </w:rPr>
              <w:t>Java</w:t>
            </w:r>
            <w:r w:rsidRPr="000122F6">
              <w:rPr>
                <w:rFonts w:ascii="Times New Roman" w:hAnsi="Times New Roman"/>
                <w:bCs/>
                <w:sz w:val="20"/>
                <w:szCs w:val="20"/>
                <w:lang w:val="sr-Cyrl-CS"/>
              </w:rPr>
              <w:t xml:space="preserve"> програмере''; </w:t>
            </w:r>
          </w:p>
        </w:tc>
        <w:tc>
          <w:tcPr>
            <w:tcW w:w="771" w:type="pct"/>
            <w:vAlign w:val="center"/>
          </w:tcPr>
          <w:p w14:paraId="7B39BE3B"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Међународни</w:t>
            </w:r>
          </w:p>
        </w:tc>
      </w:tr>
      <w:tr w:rsidR="004641FC" w:rsidRPr="000122F6" w14:paraId="19D91602" w14:textId="77777777" w:rsidTr="00446870">
        <w:trPr>
          <w:trHeight w:val="235"/>
        </w:trPr>
        <w:tc>
          <w:tcPr>
            <w:tcW w:w="1048" w:type="pct"/>
            <w:gridSpan w:val="4"/>
            <w:vAlign w:val="center"/>
          </w:tcPr>
          <w:p w14:paraId="53D9C51E"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Усавршавања </w:t>
            </w:r>
          </w:p>
        </w:tc>
        <w:tc>
          <w:tcPr>
            <w:tcW w:w="3952" w:type="pct"/>
            <w:gridSpan w:val="7"/>
            <w:vAlign w:val="center"/>
          </w:tcPr>
          <w:p w14:paraId="646BE265"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Digitalnimarketing; Sotialmedia; HR; Coaching</w:t>
            </w:r>
          </w:p>
        </w:tc>
      </w:tr>
      <w:tr w:rsidR="004641FC" w:rsidRPr="000122F6" w14:paraId="5A74C06B" w14:textId="77777777" w:rsidTr="00B3463D">
        <w:trPr>
          <w:trHeight w:val="295"/>
        </w:trPr>
        <w:tc>
          <w:tcPr>
            <w:tcW w:w="5000" w:type="pct"/>
            <w:gridSpan w:val="11"/>
            <w:vAlign w:val="center"/>
          </w:tcPr>
          <w:p w14:paraId="382E11FC" w14:textId="77777777" w:rsidR="004641FC" w:rsidRPr="000122F6" w:rsidRDefault="004641FC" w:rsidP="00B3463D">
            <w:pPr>
              <w:tabs>
                <w:tab w:val="left" w:pos="567"/>
              </w:tabs>
              <w:rPr>
                <w:rFonts w:ascii="Times New Roman" w:hAnsi="Times New Roman"/>
                <w:sz w:val="20"/>
                <w:szCs w:val="20"/>
                <w:lang w:val="sr-Cyrl-CS"/>
              </w:rPr>
            </w:pPr>
            <w:r w:rsidRPr="000122F6">
              <w:rPr>
                <w:rFonts w:ascii="Times New Roman" w:hAnsi="Times New Roman"/>
                <w:sz w:val="20"/>
                <w:szCs w:val="20"/>
                <w:lang w:val="sr-Cyrl-CS"/>
              </w:rPr>
              <w:t xml:space="preserve">Други подаци које сматрате релевантним: Птројекти: Предузетништво; Neuromarketing, Modnimarketing, Marketing i kultura; </w:t>
            </w:r>
          </w:p>
        </w:tc>
      </w:tr>
    </w:tbl>
    <w:p w14:paraId="4C06BAD6" w14:textId="77777777" w:rsidR="004641FC" w:rsidRPr="00312A02" w:rsidRDefault="004641FC" w:rsidP="004641FC">
      <w:pPr>
        <w:jc w:val="center"/>
        <w:rPr>
          <w:rFonts w:ascii="Times New Roman" w:hAnsi="Times New Roman"/>
          <w:b/>
          <w:bCs/>
          <w:sz w:val="19"/>
          <w:szCs w:val="19"/>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88"/>
        <w:gridCol w:w="880"/>
        <w:gridCol w:w="186"/>
        <w:gridCol w:w="682"/>
        <w:gridCol w:w="2079"/>
        <w:gridCol w:w="307"/>
        <w:gridCol w:w="236"/>
        <w:gridCol w:w="998"/>
        <w:gridCol w:w="397"/>
        <w:gridCol w:w="1663"/>
        <w:gridCol w:w="2261"/>
      </w:tblGrid>
      <w:tr w:rsidR="004641FC" w:rsidRPr="00FC3BD3" w14:paraId="0F7AB1FC" w14:textId="77777777" w:rsidTr="00B3463D">
        <w:trPr>
          <w:trHeight w:val="251"/>
        </w:trPr>
        <w:tc>
          <w:tcPr>
            <w:tcW w:w="2344" w:type="pct"/>
            <w:gridSpan w:val="7"/>
            <w:vAlign w:val="center"/>
          </w:tcPr>
          <w:p w14:paraId="3AC0626D" w14:textId="77777777" w:rsidR="004641FC" w:rsidRPr="00FC3BD3" w:rsidRDefault="004641FC" w:rsidP="00B3463D">
            <w:pPr>
              <w:tabs>
                <w:tab w:val="left" w:pos="567"/>
              </w:tabs>
              <w:rPr>
                <w:rFonts w:ascii="Times New Roman" w:hAnsi="Times New Roman"/>
                <w:b/>
                <w:sz w:val="20"/>
                <w:szCs w:val="20"/>
                <w:lang w:val="sr-Cyrl-CS"/>
              </w:rPr>
            </w:pPr>
            <w:r w:rsidRPr="00FC3BD3">
              <w:rPr>
                <w:rFonts w:ascii="Times New Roman" w:hAnsi="Times New Roman"/>
                <w:b/>
                <w:sz w:val="20"/>
                <w:szCs w:val="20"/>
                <w:lang w:val="sr-Cyrl-CS"/>
              </w:rPr>
              <w:t xml:space="preserve">Име и презиме </w:t>
            </w:r>
          </w:p>
        </w:tc>
        <w:tc>
          <w:tcPr>
            <w:tcW w:w="2656" w:type="pct"/>
            <w:gridSpan w:val="5"/>
            <w:vAlign w:val="center"/>
          </w:tcPr>
          <w:p w14:paraId="018CBEA7"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 xml:space="preserve">Милош </w:t>
            </w:r>
            <w:r w:rsidRPr="00FC3BD3">
              <w:rPr>
                <w:rFonts w:ascii="Times New Roman" w:hAnsi="Times New Roman"/>
                <w:sz w:val="20"/>
                <w:szCs w:val="20"/>
              </w:rPr>
              <w:t xml:space="preserve">Д. </w:t>
            </w:r>
            <w:r w:rsidRPr="00FC3BD3">
              <w:rPr>
                <w:rFonts w:ascii="Times New Roman" w:hAnsi="Times New Roman"/>
                <w:sz w:val="20"/>
                <w:szCs w:val="20"/>
                <w:lang w:val="sr-Cyrl-CS"/>
              </w:rPr>
              <w:t>Стојановић</w:t>
            </w:r>
          </w:p>
        </w:tc>
      </w:tr>
      <w:tr w:rsidR="004641FC" w:rsidRPr="00FC3BD3" w14:paraId="3690EA30" w14:textId="77777777" w:rsidTr="00B3463D">
        <w:trPr>
          <w:trHeight w:val="260"/>
        </w:trPr>
        <w:tc>
          <w:tcPr>
            <w:tcW w:w="2344" w:type="pct"/>
            <w:gridSpan w:val="7"/>
            <w:vAlign w:val="center"/>
          </w:tcPr>
          <w:p w14:paraId="710AD58E" w14:textId="77777777" w:rsidR="004641FC" w:rsidRPr="00FC3BD3" w:rsidRDefault="004641FC" w:rsidP="00B3463D">
            <w:pPr>
              <w:tabs>
                <w:tab w:val="left" w:pos="567"/>
              </w:tabs>
              <w:rPr>
                <w:rFonts w:ascii="Times New Roman" w:hAnsi="Times New Roman"/>
                <w:b/>
                <w:sz w:val="20"/>
                <w:szCs w:val="20"/>
                <w:lang w:val="sr-Cyrl-CS"/>
              </w:rPr>
            </w:pPr>
            <w:r w:rsidRPr="00FC3BD3">
              <w:rPr>
                <w:rFonts w:ascii="Times New Roman" w:hAnsi="Times New Roman"/>
                <w:b/>
                <w:sz w:val="20"/>
                <w:szCs w:val="20"/>
                <w:lang w:val="sr-Cyrl-CS"/>
              </w:rPr>
              <w:t>Звање</w:t>
            </w:r>
          </w:p>
        </w:tc>
        <w:tc>
          <w:tcPr>
            <w:tcW w:w="2656" w:type="pct"/>
            <w:gridSpan w:val="5"/>
            <w:vAlign w:val="center"/>
          </w:tcPr>
          <w:p w14:paraId="47AF9917"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Доцент</w:t>
            </w:r>
          </w:p>
        </w:tc>
      </w:tr>
      <w:tr w:rsidR="004641FC" w:rsidRPr="00FC3BD3" w14:paraId="16EC49FD" w14:textId="77777777" w:rsidTr="00B3463D">
        <w:trPr>
          <w:trHeight w:val="449"/>
        </w:trPr>
        <w:tc>
          <w:tcPr>
            <w:tcW w:w="2344" w:type="pct"/>
            <w:gridSpan w:val="7"/>
            <w:vAlign w:val="center"/>
          </w:tcPr>
          <w:p w14:paraId="7074FD50" w14:textId="77777777" w:rsidR="004641FC" w:rsidRPr="00FC3BD3" w:rsidRDefault="004641FC" w:rsidP="00B3463D">
            <w:pPr>
              <w:tabs>
                <w:tab w:val="left" w:pos="567"/>
              </w:tabs>
              <w:rPr>
                <w:rFonts w:ascii="Times New Roman" w:hAnsi="Times New Roman"/>
                <w:b/>
                <w:sz w:val="20"/>
                <w:szCs w:val="20"/>
                <w:lang w:val="sr-Cyrl-CS"/>
              </w:rPr>
            </w:pPr>
            <w:r w:rsidRPr="00FC3BD3">
              <w:rPr>
                <w:rFonts w:ascii="Times New Roman" w:hAnsi="Times New Roman"/>
                <w:b/>
                <w:sz w:val="20"/>
                <w:szCs w:val="20"/>
                <w:lang w:val="sr-Cyrl-CS"/>
              </w:rPr>
              <w:t>Назив институције у  којој наставник ради са пуним  или непуним радним временом и од када</w:t>
            </w:r>
          </w:p>
        </w:tc>
        <w:tc>
          <w:tcPr>
            <w:tcW w:w="2656" w:type="pct"/>
            <w:gridSpan w:val="5"/>
            <w:vAlign w:val="center"/>
          </w:tcPr>
          <w:p w14:paraId="5326EA03"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Универзитет Метрополитан, од 2022. године.</w:t>
            </w:r>
          </w:p>
        </w:tc>
      </w:tr>
      <w:tr w:rsidR="004641FC" w:rsidRPr="00FC3BD3" w14:paraId="42F208DE" w14:textId="77777777" w:rsidTr="00B3463D">
        <w:trPr>
          <w:trHeight w:val="242"/>
        </w:trPr>
        <w:tc>
          <w:tcPr>
            <w:tcW w:w="2344" w:type="pct"/>
            <w:gridSpan w:val="7"/>
            <w:vAlign w:val="center"/>
          </w:tcPr>
          <w:p w14:paraId="01DF1AAC" w14:textId="77777777" w:rsidR="004641FC" w:rsidRPr="00FC3BD3" w:rsidRDefault="004641FC" w:rsidP="00B3463D">
            <w:pPr>
              <w:tabs>
                <w:tab w:val="left" w:pos="567"/>
              </w:tabs>
              <w:rPr>
                <w:rFonts w:ascii="Times New Roman" w:hAnsi="Times New Roman"/>
                <w:b/>
                <w:sz w:val="20"/>
                <w:szCs w:val="20"/>
                <w:lang w:val="sr-Cyrl-CS"/>
              </w:rPr>
            </w:pPr>
            <w:r w:rsidRPr="00FC3BD3">
              <w:rPr>
                <w:rFonts w:ascii="Times New Roman" w:hAnsi="Times New Roman"/>
                <w:b/>
                <w:sz w:val="20"/>
                <w:szCs w:val="20"/>
                <w:lang w:val="sr-Cyrl-CS"/>
              </w:rPr>
              <w:t>Ужа научна односно уметничка област</w:t>
            </w:r>
          </w:p>
        </w:tc>
        <w:tc>
          <w:tcPr>
            <w:tcW w:w="2656" w:type="pct"/>
            <w:gridSpan w:val="5"/>
            <w:vAlign w:val="center"/>
          </w:tcPr>
          <w:p w14:paraId="670EEEF5"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Менаџмент</w:t>
            </w:r>
          </w:p>
        </w:tc>
      </w:tr>
      <w:tr w:rsidR="004641FC" w:rsidRPr="00FC3BD3" w14:paraId="0CF107D1" w14:textId="77777777" w:rsidTr="00B3463D">
        <w:trPr>
          <w:trHeight w:val="170"/>
        </w:trPr>
        <w:tc>
          <w:tcPr>
            <w:tcW w:w="5000" w:type="pct"/>
            <w:gridSpan w:val="12"/>
            <w:vAlign w:val="center"/>
          </w:tcPr>
          <w:p w14:paraId="5A4B11A7" w14:textId="77777777" w:rsidR="004641FC" w:rsidRPr="00FC3BD3" w:rsidRDefault="004641FC" w:rsidP="00B3463D">
            <w:pPr>
              <w:tabs>
                <w:tab w:val="left" w:pos="567"/>
              </w:tabs>
              <w:rPr>
                <w:rFonts w:ascii="Times New Roman" w:hAnsi="Times New Roman"/>
                <w:b/>
                <w:sz w:val="20"/>
                <w:szCs w:val="20"/>
                <w:lang w:val="sr-Cyrl-CS"/>
              </w:rPr>
            </w:pPr>
            <w:r w:rsidRPr="00FC3BD3">
              <w:rPr>
                <w:rFonts w:ascii="Times New Roman" w:hAnsi="Times New Roman"/>
                <w:b/>
                <w:sz w:val="20"/>
                <w:szCs w:val="20"/>
                <w:lang w:val="sr-Cyrl-CS"/>
              </w:rPr>
              <w:t>Академска каријера</w:t>
            </w:r>
          </w:p>
        </w:tc>
      </w:tr>
      <w:tr w:rsidR="004641FC" w:rsidRPr="00FC3BD3" w14:paraId="5CB7EE33" w14:textId="77777777" w:rsidTr="00B3463D">
        <w:trPr>
          <w:trHeight w:val="427"/>
        </w:trPr>
        <w:tc>
          <w:tcPr>
            <w:tcW w:w="788" w:type="pct"/>
            <w:gridSpan w:val="3"/>
            <w:vAlign w:val="center"/>
          </w:tcPr>
          <w:p w14:paraId="15C58FBB" w14:textId="77777777" w:rsidR="004641FC" w:rsidRPr="00FC3BD3" w:rsidRDefault="004641FC" w:rsidP="00B3463D">
            <w:pPr>
              <w:tabs>
                <w:tab w:val="left" w:pos="567"/>
              </w:tabs>
              <w:rPr>
                <w:rFonts w:ascii="Times New Roman" w:hAnsi="Times New Roman"/>
                <w:sz w:val="20"/>
                <w:szCs w:val="20"/>
                <w:lang w:val="sr-Cyrl-CS"/>
              </w:rPr>
            </w:pPr>
          </w:p>
        </w:tc>
        <w:tc>
          <w:tcPr>
            <w:tcW w:w="415" w:type="pct"/>
            <w:gridSpan w:val="2"/>
            <w:vAlign w:val="center"/>
          </w:tcPr>
          <w:p w14:paraId="5727B241"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 xml:space="preserve">Година </w:t>
            </w:r>
          </w:p>
        </w:tc>
        <w:tc>
          <w:tcPr>
            <w:tcW w:w="1254" w:type="pct"/>
            <w:gridSpan w:val="3"/>
            <w:shd w:val="clear" w:color="auto" w:fill="auto"/>
            <w:vAlign w:val="center"/>
          </w:tcPr>
          <w:p w14:paraId="28EE3FBB"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 xml:space="preserve">Институција </w:t>
            </w:r>
          </w:p>
        </w:tc>
        <w:tc>
          <w:tcPr>
            <w:tcW w:w="1462" w:type="pct"/>
            <w:gridSpan w:val="3"/>
            <w:shd w:val="clear" w:color="auto" w:fill="auto"/>
            <w:vAlign w:val="center"/>
          </w:tcPr>
          <w:p w14:paraId="570FB3C9"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 xml:space="preserve">Научна или уметничка област </w:t>
            </w:r>
          </w:p>
        </w:tc>
        <w:tc>
          <w:tcPr>
            <w:tcW w:w="1081" w:type="pct"/>
            <w:shd w:val="clear" w:color="auto" w:fill="auto"/>
            <w:vAlign w:val="center"/>
          </w:tcPr>
          <w:p w14:paraId="10711178"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Ужа научна, уметничка или стручна област</w:t>
            </w:r>
          </w:p>
        </w:tc>
      </w:tr>
      <w:tr w:rsidR="004641FC" w:rsidRPr="00FC3BD3" w14:paraId="238DCB62" w14:textId="77777777" w:rsidTr="00B3463D">
        <w:trPr>
          <w:trHeight w:val="251"/>
        </w:trPr>
        <w:tc>
          <w:tcPr>
            <w:tcW w:w="788" w:type="pct"/>
            <w:gridSpan w:val="3"/>
            <w:vAlign w:val="center"/>
          </w:tcPr>
          <w:p w14:paraId="173A10EB"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Избор у звање</w:t>
            </w:r>
          </w:p>
        </w:tc>
        <w:tc>
          <w:tcPr>
            <w:tcW w:w="415" w:type="pct"/>
            <w:gridSpan w:val="2"/>
            <w:vAlign w:val="center"/>
          </w:tcPr>
          <w:p w14:paraId="29A7BA8C"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2022.</w:t>
            </w:r>
          </w:p>
        </w:tc>
        <w:tc>
          <w:tcPr>
            <w:tcW w:w="1254" w:type="pct"/>
            <w:gridSpan w:val="3"/>
            <w:shd w:val="clear" w:color="auto" w:fill="auto"/>
            <w:vAlign w:val="center"/>
          </w:tcPr>
          <w:p w14:paraId="22AC6906"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Универзитет Метрополитан</w:t>
            </w:r>
          </w:p>
        </w:tc>
        <w:tc>
          <w:tcPr>
            <w:tcW w:w="1462" w:type="pct"/>
            <w:gridSpan w:val="3"/>
            <w:shd w:val="clear" w:color="auto" w:fill="auto"/>
            <w:vAlign w:val="center"/>
          </w:tcPr>
          <w:p w14:paraId="4B45CEB1"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Менаџмент и маркетинг</w:t>
            </w:r>
          </w:p>
        </w:tc>
        <w:tc>
          <w:tcPr>
            <w:tcW w:w="1081" w:type="pct"/>
            <w:shd w:val="clear" w:color="auto" w:fill="auto"/>
            <w:vAlign w:val="center"/>
          </w:tcPr>
          <w:p w14:paraId="50172907"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Менаџмент</w:t>
            </w:r>
          </w:p>
        </w:tc>
      </w:tr>
      <w:tr w:rsidR="004641FC" w:rsidRPr="00FC3BD3" w14:paraId="1BD584D2" w14:textId="77777777" w:rsidTr="00B3463D">
        <w:trPr>
          <w:trHeight w:val="251"/>
        </w:trPr>
        <w:tc>
          <w:tcPr>
            <w:tcW w:w="788" w:type="pct"/>
            <w:gridSpan w:val="3"/>
            <w:vAlign w:val="center"/>
          </w:tcPr>
          <w:p w14:paraId="11C04047"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Докторат</w:t>
            </w:r>
          </w:p>
        </w:tc>
        <w:tc>
          <w:tcPr>
            <w:tcW w:w="415" w:type="pct"/>
            <w:gridSpan w:val="2"/>
            <w:vAlign w:val="center"/>
          </w:tcPr>
          <w:p w14:paraId="176E96D2"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2016.</w:t>
            </w:r>
          </w:p>
        </w:tc>
        <w:tc>
          <w:tcPr>
            <w:tcW w:w="1254" w:type="pct"/>
            <w:gridSpan w:val="3"/>
            <w:shd w:val="clear" w:color="auto" w:fill="auto"/>
            <w:vAlign w:val="center"/>
          </w:tcPr>
          <w:p w14:paraId="089CC485"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Економски факултет Ниш</w:t>
            </w:r>
          </w:p>
        </w:tc>
        <w:tc>
          <w:tcPr>
            <w:tcW w:w="1462" w:type="pct"/>
            <w:gridSpan w:val="3"/>
            <w:shd w:val="clear" w:color="auto" w:fill="auto"/>
            <w:vAlign w:val="center"/>
          </w:tcPr>
          <w:p w14:paraId="012BC7B6"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Економија</w:t>
            </w:r>
          </w:p>
        </w:tc>
        <w:tc>
          <w:tcPr>
            <w:tcW w:w="1081" w:type="pct"/>
            <w:shd w:val="clear" w:color="auto" w:fill="auto"/>
            <w:vAlign w:val="center"/>
          </w:tcPr>
          <w:p w14:paraId="079936BC"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Финансије и банкарство</w:t>
            </w:r>
          </w:p>
        </w:tc>
      </w:tr>
      <w:tr w:rsidR="004641FC" w:rsidRPr="00FC3BD3" w14:paraId="59C37DA3" w14:textId="77777777" w:rsidTr="00B3463D">
        <w:trPr>
          <w:trHeight w:val="359"/>
        </w:trPr>
        <w:tc>
          <w:tcPr>
            <w:tcW w:w="788" w:type="pct"/>
            <w:gridSpan w:val="3"/>
            <w:vAlign w:val="center"/>
          </w:tcPr>
          <w:p w14:paraId="695525F2"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Мастер</w:t>
            </w:r>
          </w:p>
        </w:tc>
        <w:tc>
          <w:tcPr>
            <w:tcW w:w="415" w:type="pct"/>
            <w:gridSpan w:val="2"/>
            <w:vAlign w:val="center"/>
          </w:tcPr>
          <w:p w14:paraId="029D9936"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2012.</w:t>
            </w:r>
          </w:p>
        </w:tc>
        <w:tc>
          <w:tcPr>
            <w:tcW w:w="1254" w:type="pct"/>
            <w:gridSpan w:val="3"/>
            <w:shd w:val="clear" w:color="auto" w:fill="auto"/>
            <w:vAlign w:val="center"/>
          </w:tcPr>
          <w:p w14:paraId="730B51C7"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Економски факултет Ниш</w:t>
            </w:r>
          </w:p>
        </w:tc>
        <w:tc>
          <w:tcPr>
            <w:tcW w:w="1462" w:type="pct"/>
            <w:gridSpan w:val="3"/>
            <w:shd w:val="clear" w:color="auto" w:fill="auto"/>
            <w:vAlign w:val="center"/>
          </w:tcPr>
          <w:p w14:paraId="144D4319"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Економија</w:t>
            </w:r>
          </w:p>
        </w:tc>
        <w:tc>
          <w:tcPr>
            <w:tcW w:w="1081" w:type="pct"/>
            <w:shd w:val="clear" w:color="auto" w:fill="auto"/>
            <w:vAlign w:val="center"/>
          </w:tcPr>
          <w:p w14:paraId="7313CD9A"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Финансије, банкарство и осигурање</w:t>
            </w:r>
          </w:p>
        </w:tc>
      </w:tr>
      <w:tr w:rsidR="004641FC" w:rsidRPr="00FC3BD3" w14:paraId="699150FC" w14:textId="77777777" w:rsidTr="00B3463D">
        <w:trPr>
          <w:trHeight w:val="251"/>
        </w:trPr>
        <w:tc>
          <w:tcPr>
            <w:tcW w:w="788" w:type="pct"/>
            <w:gridSpan w:val="3"/>
            <w:vAlign w:val="center"/>
          </w:tcPr>
          <w:p w14:paraId="3BB7B73F"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Диплома</w:t>
            </w:r>
          </w:p>
        </w:tc>
        <w:tc>
          <w:tcPr>
            <w:tcW w:w="415" w:type="pct"/>
            <w:gridSpan w:val="2"/>
            <w:vAlign w:val="center"/>
          </w:tcPr>
          <w:p w14:paraId="11FDCE58"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2010.</w:t>
            </w:r>
          </w:p>
        </w:tc>
        <w:tc>
          <w:tcPr>
            <w:tcW w:w="1254" w:type="pct"/>
            <w:gridSpan w:val="3"/>
            <w:shd w:val="clear" w:color="auto" w:fill="auto"/>
            <w:vAlign w:val="center"/>
          </w:tcPr>
          <w:p w14:paraId="50E1D35E"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Економски факултет Ниш</w:t>
            </w:r>
          </w:p>
        </w:tc>
        <w:tc>
          <w:tcPr>
            <w:tcW w:w="1462" w:type="pct"/>
            <w:gridSpan w:val="3"/>
            <w:shd w:val="clear" w:color="auto" w:fill="auto"/>
            <w:vAlign w:val="center"/>
          </w:tcPr>
          <w:p w14:paraId="0276AF58"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Економија</w:t>
            </w:r>
          </w:p>
        </w:tc>
        <w:tc>
          <w:tcPr>
            <w:tcW w:w="1081" w:type="pct"/>
            <w:shd w:val="clear" w:color="auto" w:fill="auto"/>
            <w:vAlign w:val="center"/>
          </w:tcPr>
          <w:p w14:paraId="1E316F8E"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Пословна економија</w:t>
            </w:r>
          </w:p>
        </w:tc>
      </w:tr>
      <w:tr w:rsidR="004641FC" w:rsidRPr="00FC3BD3" w14:paraId="5DA94178" w14:textId="77777777" w:rsidTr="00B3463D">
        <w:trPr>
          <w:trHeight w:val="251"/>
        </w:trPr>
        <w:tc>
          <w:tcPr>
            <w:tcW w:w="5000" w:type="pct"/>
            <w:gridSpan w:val="12"/>
            <w:vAlign w:val="center"/>
          </w:tcPr>
          <w:p w14:paraId="06DCBF73" w14:textId="77777777" w:rsidR="004641FC" w:rsidRPr="00FC3BD3" w:rsidRDefault="004641FC" w:rsidP="00B3463D">
            <w:pPr>
              <w:tabs>
                <w:tab w:val="left" w:pos="567"/>
              </w:tabs>
              <w:rPr>
                <w:rFonts w:ascii="Times New Roman" w:hAnsi="Times New Roman"/>
                <w:b/>
                <w:sz w:val="20"/>
                <w:szCs w:val="20"/>
                <w:lang w:val="sr-Cyrl-CS"/>
              </w:rPr>
            </w:pPr>
            <w:r w:rsidRPr="00FC3BD3">
              <w:rPr>
                <w:rFonts w:ascii="Times New Roman" w:hAnsi="Times New Roman"/>
                <w:b/>
                <w:sz w:val="20"/>
                <w:szCs w:val="20"/>
                <w:lang w:val="sr-Cyrl-CS"/>
              </w:rPr>
              <w:t>Списак предмета за  које  је наставник акредитован на првом или другом степену студија</w:t>
            </w:r>
          </w:p>
        </w:tc>
      </w:tr>
      <w:tr w:rsidR="004641FC" w:rsidRPr="00FC3BD3" w14:paraId="39B93638" w14:textId="77777777" w:rsidTr="00B3463D">
        <w:trPr>
          <w:trHeight w:val="287"/>
        </w:trPr>
        <w:tc>
          <w:tcPr>
            <w:tcW w:w="367" w:type="pct"/>
            <w:gridSpan w:val="2"/>
            <w:shd w:val="clear" w:color="auto" w:fill="auto"/>
            <w:vAlign w:val="center"/>
          </w:tcPr>
          <w:p w14:paraId="41417641"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Р.Б.</w:t>
            </w:r>
          </w:p>
          <w:p w14:paraId="07627767"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1,2,3...</w:t>
            </w:r>
          </w:p>
        </w:tc>
        <w:tc>
          <w:tcPr>
            <w:tcW w:w="510" w:type="pct"/>
            <w:gridSpan w:val="2"/>
            <w:shd w:val="clear" w:color="auto" w:fill="auto"/>
            <w:vAlign w:val="center"/>
          </w:tcPr>
          <w:p w14:paraId="678B7173"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Ознака предмета</w:t>
            </w:r>
          </w:p>
        </w:tc>
        <w:tc>
          <w:tcPr>
            <w:tcW w:w="1320" w:type="pct"/>
            <w:gridSpan w:val="2"/>
            <w:shd w:val="clear" w:color="auto" w:fill="auto"/>
            <w:vAlign w:val="center"/>
          </w:tcPr>
          <w:p w14:paraId="6B8C2A1B"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iCs/>
                <w:sz w:val="20"/>
                <w:szCs w:val="20"/>
                <w:lang w:val="sr-Cyrl-CS"/>
              </w:rPr>
              <w:t xml:space="preserve">Назив предмета     </w:t>
            </w:r>
          </w:p>
        </w:tc>
        <w:tc>
          <w:tcPr>
            <w:tcW w:w="737" w:type="pct"/>
            <w:gridSpan w:val="3"/>
            <w:shd w:val="clear" w:color="auto" w:fill="auto"/>
            <w:vAlign w:val="center"/>
          </w:tcPr>
          <w:p w14:paraId="7B384C22"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Вид наставе</w:t>
            </w:r>
          </w:p>
        </w:tc>
        <w:tc>
          <w:tcPr>
            <w:tcW w:w="985" w:type="pct"/>
            <w:gridSpan w:val="2"/>
            <w:shd w:val="clear" w:color="auto" w:fill="auto"/>
            <w:vAlign w:val="center"/>
          </w:tcPr>
          <w:p w14:paraId="39CDBE25"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iCs/>
                <w:sz w:val="20"/>
                <w:szCs w:val="20"/>
                <w:lang w:val="sr-Cyrl-CS"/>
              </w:rPr>
              <w:t xml:space="preserve">Назив студијског програма </w:t>
            </w:r>
          </w:p>
        </w:tc>
        <w:tc>
          <w:tcPr>
            <w:tcW w:w="1081" w:type="pct"/>
            <w:shd w:val="clear" w:color="auto" w:fill="auto"/>
            <w:vAlign w:val="center"/>
          </w:tcPr>
          <w:p w14:paraId="25046CC8" w14:textId="77777777" w:rsidR="004641FC" w:rsidRPr="00FC3BD3" w:rsidRDefault="004641FC" w:rsidP="00B3463D">
            <w:pPr>
              <w:tabs>
                <w:tab w:val="left" w:pos="567"/>
              </w:tabs>
              <w:jc w:val="center"/>
              <w:rPr>
                <w:rFonts w:ascii="Times New Roman" w:hAnsi="Times New Roman"/>
                <w:iCs/>
                <w:sz w:val="20"/>
                <w:szCs w:val="20"/>
                <w:lang w:val="sr-Cyrl-CS"/>
              </w:rPr>
            </w:pPr>
            <w:r w:rsidRPr="00FC3BD3">
              <w:rPr>
                <w:rFonts w:ascii="Times New Roman" w:hAnsi="Times New Roman"/>
                <w:iCs/>
                <w:sz w:val="20"/>
                <w:szCs w:val="20"/>
                <w:lang w:val="sr-Cyrl-CS"/>
              </w:rPr>
              <w:t>Врста студија</w:t>
            </w:r>
          </w:p>
          <w:p w14:paraId="35CDF83E" w14:textId="77777777" w:rsidR="004641FC" w:rsidRPr="00FC3BD3" w:rsidRDefault="004641FC" w:rsidP="00B3463D">
            <w:pPr>
              <w:tabs>
                <w:tab w:val="left" w:pos="567"/>
              </w:tabs>
              <w:jc w:val="center"/>
              <w:rPr>
                <w:rFonts w:ascii="Times New Roman" w:hAnsi="Times New Roman"/>
                <w:sz w:val="20"/>
                <w:szCs w:val="20"/>
                <w:lang w:val="sr-Cyrl-CS"/>
              </w:rPr>
            </w:pPr>
            <w:r w:rsidRPr="00FC3BD3">
              <w:rPr>
                <w:rFonts w:ascii="Times New Roman" w:hAnsi="Times New Roman"/>
                <w:iCs/>
                <w:sz w:val="20"/>
                <w:szCs w:val="20"/>
                <w:lang w:val="sr-Cyrl-CS"/>
              </w:rPr>
              <w:t>(ОАС, МАС)</w:t>
            </w:r>
          </w:p>
        </w:tc>
      </w:tr>
      <w:tr w:rsidR="004641FC" w:rsidRPr="00FC3BD3" w14:paraId="054D463C" w14:textId="77777777" w:rsidTr="00B3463D">
        <w:trPr>
          <w:trHeight w:val="427"/>
        </w:trPr>
        <w:tc>
          <w:tcPr>
            <w:tcW w:w="367" w:type="pct"/>
            <w:gridSpan w:val="2"/>
            <w:shd w:val="clear" w:color="auto" w:fill="auto"/>
            <w:vAlign w:val="center"/>
          </w:tcPr>
          <w:p w14:paraId="1161D811" w14:textId="77777777" w:rsidR="004641FC" w:rsidRPr="00FC3BD3" w:rsidRDefault="004641FC" w:rsidP="004641FC">
            <w:pPr>
              <w:pStyle w:val="ListParagraph"/>
              <w:numPr>
                <w:ilvl w:val="0"/>
                <w:numId w:val="16"/>
              </w:numPr>
              <w:tabs>
                <w:tab w:val="left" w:pos="567"/>
              </w:tabs>
              <w:rPr>
                <w:rFonts w:ascii="Times New Roman" w:hAnsi="Times New Roman"/>
                <w:lang w:val="sr-Latn-RS"/>
              </w:rPr>
            </w:pPr>
          </w:p>
        </w:tc>
        <w:tc>
          <w:tcPr>
            <w:tcW w:w="510" w:type="pct"/>
            <w:gridSpan w:val="2"/>
            <w:shd w:val="clear" w:color="auto" w:fill="auto"/>
            <w:vAlign w:val="center"/>
          </w:tcPr>
          <w:p w14:paraId="71AAAFDB" w14:textId="425594B0" w:rsidR="004641FC" w:rsidRPr="00446870" w:rsidRDefault="004641FC" w:rsidP="00B3463D">
            <w:pPr>
              <w:tabs>
                <w:tab w:val="left" w:pos="567"/>
              </w:tabs>
              <w:rPr>
                <w:rFonts w:ascii="Times New Roman" w:hAnsi="Times New Roman"/>
                <w:sz w:val="20"/>
                <w:szCs w:val="20"/>
                <w:lang w:val="sr-Cyrl-RS"/>
              </w:rPr>
            </w:pPr>
            <w:r w:rsidRPr="00FC3BD3">
              <w:rPr>
                <w:rFonts w:ascii="Times New Roman" w:eastAsia="Arial" w:hAnsi="Times New Roman"/>
                <w:sz w:val="20"/>
                <w:szCs w:val="20"/>
              </w:rPr>
              <w:t>MG135</w:t>
            </w:r>
          </w:p>
        </w:tc>
        <w:tc>
          <w:tcPr>
            <w:tcW w:w="1320" w:type="pct"/>
            <w:gridSpan w:val="2"/>
            <w:shd w:val="clear" w:color="auto" w:fill="auto"/>
            <w:vAlign w:val="center"/>
          </w:tcPr>
          <w:p w14:paraId="3C2960CA" w14:textId="77777777" w:rsidR="004641FC" w:rsidRPr="00FC3BD3" w:rsidRDefault="004641FC" w:rsidP="00B3463D">
            <w:pPr>
              <w:tabs>
                <w:tab w:val="left" w:pos="567"/>
              </w:tabs>
              <w:rPr>
                <w:rFonts w:ascii="Times New Roman" w:hAnsi="Times New Roman"/>
                <w:sz w:val="20"/>
                <w:szCs w:val="20"/>
                <w:lang w:val="sr-Cyrl-CS"/>
              </w:rPr>
            </w:pPr>
            <w:proofErr w:type="spellStart"/>
            <w:r w:rsidRPr="00FC3BD3">
              <w:rPr>
                <w:rFonts w:ascii="Times New Roman" w:eastAsia="Arial" w:hAnsi="Times New Roman"/>
                <w:sz w:val="20"/>
                <w:szCs w:val="20"/>
              </w:rPr>
              <w:t>Организационо</w:t>
            </w:r>
            <w:proofErr w:type="spellEnd"/>
            <w:r w:rsidRPr="00FC3BD3">
              <w:rPr>
                <w:rFonts w:ascii="Times New Roman" w:eastAsia="Arial" w:hAnsi="Times New Roman"/>
                <w:sz w:val="20"/>
                <w:szCs w:val="20"/>
              </w:rPr>
              <w:t xml:space="preserve"> </w:t>
            </w:r>
            <w:proofErr w:type="spellStart"/>
            <w:r w:rsidRPr="00FC3BD3">
              <w:rPr>
                <w:rFonts w:ascii="Times New Roman" w:eastAsia="Arial" w:hAnsi="Times New Roman"/>
                <w:sz w:val="20"/>
                <w:szCs w:val="20"/>
              </w:rPr>
              <w:t>понашање</w:t>
            </w:r>
            <w:proofErr w:type="spellEnd"/>
          </w:p>
        </w:tc>
        <w:tc>
          <w:tcPr>
            <w:tcW w:w="737" w:type="pct"/>
            <w:gridSpan w:val="3"/>
            <w:shd w:val="clear" w:color="auto" w:fill="auto"/>
            <w:vAlign w:val="center"/>
          </w:tcPr>
          <w:p w14:paraId="1A730585" w14:textId="3A245414" w:rsidR="004641FC" w:rsidRPr="00FC3BD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985" w:type="pct"/>
            <w:gridSpan w:val="2"/>
            <w:shd w:val="clear" w:color="auto" w:fill="auto"/>
            <w:vAlign w:val="center"/>
          </w:tcPr>
          <w:p w14:paraId="49A77484" w14:textId="77777777" w:rsidR="004641FC"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Дигитални бизнис и маркетинг</w:t>
            </w:r>
          </w:p>
          <w:p w14:paraId="382DC472" w14:textId="7EABEA36" w:rsidR="004641FC" w:rsidRPr="00FC3BD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r w:rsidR="00446870">
              <w:rPr>
                <w:rFonts w:ascii="Times New Roman" w:hAnsi="Times New Roman"/>
                <w:sz w:val="20"/>
                <w:szCs w:val="20"/>
                <w:lang w:val="sr-Cyrl-CS"/>
              </w:rPr>
              <w:t xml:space="preserve"> (на даљину)</w:t>
            </w:r>
          </w:p>
        </w:tc>
        <w:tc>
          <w:tcPr>
            <w:tcW w:w="1081" w:type="pct"/>
            <w:shd w:val="clear" w:color="auto" w:fill="auto"/>
            <w:vAlign w:val="center"/>
          </w:tcPr>
          <w:p w14:paraId="4ED610BF" w14:textId="77777777" w:rsidR="004641FC" w:rsidRPr="00FC3BD3" w:rsidRDefault="004641FC" w:rsidP="00B3463D">
            <w:pPr>
              <w:tabs>
                <w:tab w:val="left" w:pos="567"/>
              </w:tabs>
              <w:jc w:val="center"/>
              <w:rPr>
                <w:rFonts w:ascii="Times New Roman" w:hAnsi="Times New Roman"/>
                <w:sz w:val="20"/>
                <w:szCs w:val="20"/>
                <w:lang w:val="sr-Cyrl-CS"/>
              </w:rPr>
            </w:pPr>
            <w:r w:rsidRPr="00FC3BD3">
              <w:rPr>
                <w:rFonts w:ascii="Times New Roman" w:hAnsi="Times New Roman"/>
                <w:sz w:val="20"/>
                <w:szCs w:val="20"/>
                <w:lang w:val="sr-Cyrl-CS"/>
              </w:rPr>
              <w:t>ОАС</w:t>
            </w:r>
          </w:p>
        </w:tc>
      </w:tr>
      <w:tr w:rsidR="004641FC" w:rsidRPr="00FC3BD3" w14:paraId="612C253A" w14:textId="77777777" w:rsidTr="00B3463D">
        <w:trPr>
          <w:trHeight w:val="427"/>
        </w:trPr>
        <w:tc>
          <w:tcPr>
            <w:tcW w:w="367" w:type="pct"/>
            <w:gridSpan w:val="2"/>
            <w:shd w:val="clear" w:color="auto" w:fill="auto"/>
            <w:vAlign w:val="center"/>
          </w:tcPr>
          <w:p w14:paraId="008C0CEB" w14:textId="77777777" w:rsidR="004641FC" w:rsidRPr="00FC3BD3" w:rsidRDefault="004641FC" w:rsidP="004641FC">
            <w:pPr>
              <w:pStyle w:val="ListParagraph"/>
              <w:numPr>
                <w:ilvl w:val="0"/>
                <w:numId w:val="16"/>
              </w:numPr>
              <w:tabs>
                <w:tab w:val="left" w:pos="567"/>
              </w:tabs>
              <w:rPr>
                <w:rFonts w:ascii="Times New Roman" w:hAnsi="Times New Roman"/>
                <w:lang w:val="sr-Latn-RS"/>
              </w:rPr>
            </w:pPr>
          </w:p>
        </w:tc>
        <w:tc>
          <w:tcPr>
            <w:tcW w:w="510" w:type="pct"/>
            <w:gridSpan w:val="2"/>
            <w:shd w:val="clear" w:color="auto" w:fill="auto"/>
            <w:vAlign w:val="center"/>
          </w:tcPr>
          <w:p w14:paraId="17D851CA" w14:textId="2DDAEA27" w:rsidR="004641FC" w:rsidRPr="00446870" w:rsidRDefault="004641FC" w:rsidP="00B3463D">
            <w:pPr>
              <w:tabs>
                <w:tab w:val="left" w:pos="567"/>
              </w:tabs>
              <w:rPr>
                <w:rFonts w:ascii="Times New Roman" w:hAnsi="Times New Roman"/>
                <w:sz w:val="20"/>
                <w:szCs w:val="20"/>
                <w:lang w:val="sr-Cyrl-RS"/>
              </w:rPr>
            </w:pPr>
            <w:r w:rsidRPr="00FC3BD3">
              <w:rPr>
                <w:rFonts w:ascii="Times New Roman" w:eastAsia="Arial" w:hAnsi="Times New Roman"/>
                <w:sz w:val="20"/>
                <w:szCs w:val="20"/>
              </w:rPr>
              <w:t>MG320</w:t>
            </w:r>
          </w:p>
        </w:tc>
        <w:tc>
          <w:tcPr>
            <w:tcW w:w="1320" w:type="pct"/>
            <w:gridSpan w:val="2"/>
            <w:shd w:val="clear" w:color="auto" w:fill="auto"/>
            <w:vAlign w:val="center"/>
          </w:tcPr>
          <w:p w14:paraId="60C6719F" w14:textId="77777777" w:rsidR="004641FC" w:rsidRPr="00FC3BD3" w:rsidRDefault="004641FC" w:rsidP="00B3463D">
            <w:pPr>
              <w:tabs>
                <w:tab w:val="left" w:pos="567"/>
              </w:tabs>
              <w:rPr>
                <w:rFonts w:ascii="Times New Roman" w:hAnsi="Times New Roman"/>
                <w:sz w:val="20"/>
                <w:szCs w:val="20"/>
                <w:lang w:val="sr-Cyrl-CS"/>
              </w:rPr>
            </w:pPr>
            <w:proofErr w:type="spellStart"/>
            <w:r w:rsidRPr="00FC3BD3">
              <w:rPr>
                <w:rFonts w:ascii="Times New Roman" w:eastAsia="Arial" w:hAnsi="Times New Roman"/>
                <w:sz w:val="20"/>
                <w:szCs w:val="20"/>
              </w:rPr>
              <w:t>Дигитална</w:t>
            </w:r>
            <w:proofErr w:type="spellEnd"/>
            <w:r w:rsidRPr="00FC3BD3">
              <w:rPr>
                <w:rFonts w:ascii="Times New Roman" w:eastAsia="Arial" w:hAnsi="Times New Roman"/>
                <w:sz w:val="20"/>
                <w:szCs w:val="20"/>
              </w:rPr>
              <w:t xml:space="preserve"> </w:t>
            </w:r>
            <w:proofErr w:type="spellStart"/>
            <w:r w:rsidRPr="00FC3BD3">
              <w:rPr>
                <w:rFonts w:ascii="Times New Roman" w:eastAsia="Arial" w:hAnsi="Times New Roman"/>
                <w:sz w:val="20"/>
                <w:szCs w:val="20"/>
              </w:rPr>
              <w:t>економија</w:t>
            </w:r>
            <w:proofErr w:type="spellEnd"/>
          </w:p>
        </w:tc>
        <w:tc>
          <w:tcPr>
            <w:tcW w:w="737" w:type="pct"/>
            <w:gridSpan w:val="3"/>
            <w:shd w:val="clear" w:color="auto" w:fill="auto"/>
            <w:vAlign w:val="center"/>
          </w:tcPr>
          <w:p w14:paraId="3801D1CB" w14:textId="5E92C168" w:rsidR="004641FC" w:rsidRPr="00FC3BD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985" w:type="pct"/>
            <w:gridSpan w:val="2"/>
            <w:shd w:val="clear" w:color="auto" w:fill="auto"/>
            <w:vAlign w:val="center"/>
          </w:tcPr>
          <w:p w14:paraId="38DA1FA1" w14:textId="77777777" w:rsidR="004641FC"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Дигитални бизнис и маркетинг</w:t>
            </w:r>
          </w:p>
          <w:p w14:paraId="22FC36E3" w14:textId="37FADC1C" w:rsidR="004641FC" w:rsidRPr="00FC3BD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r w:rsidR="00446870">
              <w:rPr>
                <w:rFonts w:ascii="Times New Roman" w:hAnsi="Times New Roman"/>
                <w:sz w:val="20"/>
                <w:szCs w:val="20"/>
                <w:lang w:val="sr-Cyrl-CS"/>
              </w:rPr>
              <w:t xml:space="preserve"> (на даљину)</w:t>
            </w:r>
          </w:p>
        </w:tc>
        <w:tc>
          <w:tcPr>
            <w:tcW w:w="1081" w:type="pct"/>
            <w:shd w:val="clear" w:color="auto" w:fill="auto"/>
            <w:vAlign w:val="center"/>
          </w:tcPr>
          <w:p w14:paraId="40D25C4F" w14:textId="77777777" w:rsidR="004641FC" w:rsidRPr="00FC3BD3" w:rsidRDefault="004641FC" w:rsidP="00B3463D">
            <w:pPr>
              <w:tabs>
                <w:tab w:val="left" w:pos="567"/>
              </w:tabs>
              <w:jc w:val="center"/>
              <w:rPr>
                <w:rFonts w:ascii="Times New Roman" w:hAnsi="Times New Roman"/>
                <w:sz w:val="20"/>
                <w:szCs w:val="20"/>
                <w:lang w:val="sr-Cyrl-CS"/>
              </w:rPr>
            </w:pPr>
            <w:r w:rsidRPr="00FC3BD3">
              <w:rPr>
                <w:rFonts w:ascii="Times New Roman" w:hAnsi="Times New Roman"/>
                <w:sz w:val="20"/>
                <w:szCs w:val="20"/>
                <w:lang w:val="sr-Cyrl-CS"/>
              </w:rPr>
              <w:t>ОАС</w:t>
            </w:r>
          </w:p>
        </w:tc>
      </w:tr>
      <w:tr w:rsidR="004641FC" w:rsidRPr="00FC3BD3" w14:paraId="2766D28B" w14:textId="77777777" w:rsidTr="00B3463D">
        <w:trPr>
          <w:trHeight w:val="233"/>
        </w:trPr>
        <w:tc>
          <w:tcPr>
            <w:tcW w:w="5000" w:type="pct"/>
            <w:gridSpan w:val="12"/>
            <w:vAlign w:val="center"/>
          </w:tcPr>
          <w:p w14:paraId="759D1CCD" w14:textId="77777777" w:rsidR="004641FC" w:rsidRPr="00FC3BD3" w:rsidRDefault="004641FC" w:rsidP="00B3463D">
            <w:pPr>
              <w:tabs>
                <w:tab w:val="left" w:pos="567"/>
              </w:tabs>
              <w:rPr>
                <w:rFonts w:ascii="Times New Roman" w:hAnsi="Times New Roman"/>
                <w:b/>
                <w:sz w:val="20"/>
                <w:szCs w:val="20"/>
                <w:lang w:val="sr-Cyrl-CS"/>
              </w:rPr>
            </w:pPr>
            <w:r w:rsidRPr="00FC3BD3">
              <w:rPr>
                <w:rFonts w:ascii="Times New Roman" w:hAnsi="Times New Roman"/>
                <w:b/>
                <w:sz w:val="20"/>
                <w:szCs w:val="20"/>
                <w:lang w:val="sr-Cyrl-CS"/>
              </w:rPr>
              <w:t>Репрезентативне референце (минимално 5 не више од 10)</w:t>
            </w:r>
          </w:p>
        </w:tc>
      </w:tr>
      <w:tr w:rsidR="004641FC" w:rsidRPr="00FC3BD3" w14:paraId="649073CC" w14:textId="77777777" w:rsidTr="00B3463D">
        <w:trPr>
          <w:trHeight w:val="386"/>
        </w:trPr>
        <w:tc>
          <w:tcPr>
            <w:tcW w:w="277" w:type="pct"/>
            <w:vAlign w:val="center"/>
          </w:tcPr>
          <w:p w14:paraId="2EA7F1E5" w14:textId="77777777" w:rsidR="004641FC" w:rsidRPr="00FC3BD3" w:rsidRDefault="004641FC" w:rsidP="00B3463D">
            <w:pPr>
              <w:tabs>
                <w:tab w:val="left" w:pos="255"/>
              </w:tabs>
              <w:ind w:left="34"/>
              <w:rPr>
                <w:rFonts w:ascii="Times New Roman" w:hAnsi="Times New Roman"/>
                <w:sz w:val="20"/>
                <w:szCs w:val="20"/>
                <w:lang w:val="sr-Cyrl-CS"/>
              </w:rPr>
            </w:pPr>
            <w:r w:rsidRPr="00FC3BD3">
              <w:rPr>
                <w:rFonts w:ascii="Times New Roman" w:hAnsi="Times New Roman"/>
                <w:sz w:val="20"/>
                <w:szCs w:val="20"/>
                <w:lang w:val="sr-Cyrl-CS"/>
              </w:rPr>
              <w:t>1.</w:t>
            </w:r>
          </w:p>
        </w:tc>
        <w:tc>
          <w:tcPr>
            <w:tcW w:w="4723" w:type="pct"/>
            <w:gridSpan w:val="11"/>
            <w:shd w:val="clear" w:color="auto" w:fill="auto"/>
          </w:tcPr>
          <w:p w14:paraId="7BF79808" w14:textId="77777777" w:rsidR="004641FC" w:rsidRPr="00FC3BD3" w:rsidRDefault="004641FC" w:rsidP="00B3463D">
            <w:pPr>
              <w:pStyle w:val="NormalWeb"/>
              <w:jc w:val="both"/>
              <w:rPr>
                <w:sz w:val="20"/>
                <w:szCs w:val="20"/>
                <w:lang w:val="sr-Latn-RS"/>
              </w:rPr>
            </w:pPr>
            <w:r w:rsidRPr="00FC3BD3">
              <w:rPr>
                <w:sz w:val="20"/>
                <w:szCs w:val="20"/>
                <w:lang w:val="sr-Cyrl-CS"/>
              </w:rPr>
              <w:t xml:space="preserve">М. Николић, </w:t>
            </w:r>
            <w:r w:rsidRPr="00FC3BD3">
              <w:rPr>
                <w:b/>
                <w:sz w:val="20"/>
                <w:szCs w:val="20"/>
                <w:lang w:val="sr-Cyrl-CS"/>
              </w:rPr>
              <w:t>М. Стоановић</w:t>
            </w:r>
            <w:r w:rsidRPr="00FC3BD3">
              <w:rPr>
                <w:sz w:val="20"/>
                <w:szCs w:val="20"/>
                <w:lang w:val="sr-Cyrl-CS"/>
              </w:rPr>
              <w:t>, К. Бојић, ,,DEVELOPMENT OF ELECTRONIC BANKING IN SERBIA DURING THE COVID-19 PANDEMIC “, Финиз конференција, 2022, Београд, https://doi.org/10.15308/finiz-2022-71-79.</w:t>
            </w:r>
            <w:r w:rsidRPr="00FC3BD3">
              <w:rPr>
                <w:sz w:val="20"/>
                <w:szCs w:val="20"/>
                <w:lang w:val="sr-Latn-RS"/>
              </w:rPr>
              <w:t xml:space="preserve"> </w:t>
            </w:r>
            <w:r w:rsidRPr="00FC3BD3">
              <w:rPr>
                <w:b/>
                <w:sz w:val="20"/>
                <w:szCs w:val="20"/>
                <w:lang w:val="sr-Latn-RS"/>
              </w:rPr>
              <w:t>(M33)</w:t>
            </w:r>
          </w:p>
        </w:tc>
      </w:tr>
      <w:tr w:rsidR="004641FC" w:rsidRPr="00FC3BD3" w14:paraId="259BF48F" w14:textId="77777777" w:rsidTr="00B3463D">
        <w:trPr>
          <w:trHeight w:val="427"/>
        </w:trPr>
        <w:tc>
          <w:tcPr>
            <w:tcW w:w="277" w:type="pct"/>
            <w:vAlign w:val="center"/>
          </w:tcPr>
          <w:p w14:paraId="14B753EB" w14:textId="77777777" w:rsidR="004641FC" w:rsidRPr="00FC3BD3" w:rsidRDefault="004641FC" w:rsidP="00B3463D">
            <w:pPr>
              <w:tabs>
                <w:tab w:val="left" w:pos="255"/>
                <w:tab w:val="left" w:pos="567"/>
              </w:tabs>
              <w:rPr>
                <w:rFonts w:ascii="Times New Roman" w:hAnsi="Times New Roman"/>
                <w:sz w:val="20"/>
                <w:szCs w:val="20"/>
                <w:lang w:val="sr-Cyrl-CS"/>
              </w:rPr>
            </w:pPr>
            <w:r w:rsidRPr="00FC3BD3">
              <w:rPr>
                <w:rFonts w:ascii="Times New Roman" w:hAnsi="Times New Roman"/>
                <w:sz w:val="20"/>
                <w:szCs w:val="20"/>
                <w:lang w:val="sr-Cyrl-CS"/>
              </w:rPr>
              <w:t>2.</w:t>
            </w:r>
          </w:p>
        </w:tc>
        <w:tc>
          <w:tcPr>
            <w:tcW w:w="4723" w:type="pct"/>
            <w:gridSpan w:val="11"/>
            <w:shd w:val="clear" w:color="auto" w:fill="auto"/>
          </w:tcPr>
          <w:p w14:paraId="581B2D0B" w14:textId="77777777" w:rsidR="004641FC" w:rsidRPr="00FC3BD3" w:rsidRDefault="004641FC" w:rsidP="00B3463D">
            <w:pPr>
              <w:pStyle w:val="NormalWeb"/>
              <w:jc w:val="both"/>
              <w:rPr>
                <w:sz w:val="20"/>
                <w:szCs w:val="20"/>
                <w:lang w:val="sr-Latn-RS"/>
              </w:rPr>
            </w:pPr>
            <w:r w:rsidRPr="00FC3BD3">
              <w:rPr>
                <w:b/>
                <w:sz w:val="20"/>
                <w:szCs w:val="20"/>
                <w:lang w:val="sr-Cyrl-CS"/>
              </w:rPr>
              <w:t>Милош Стојановић</w:t>
            </w:r>
            <w:r w:rsidRPr="00FC3BD3">
              <w:rPr>
                <w:sz w:val="20"/>
                <w:szCs w:val="20"/>
                <w:lang w:val="sr-Cyrl-CS"/>
              </w:rPr>
              <w:t xml:space="preserve">, Соња Бециц, Милена Николић, Јасмина Станковић, ,,Consumer preferences to organic agricultural products: the case of South Serbia“ , Knowledge – International Journal, Institute of Knowledge Management, 2018, Вол. 26.1, </w:t>
            </w:r>
            <w:r w:rsidRPr="00FC3BD3">
              <w:rPr>
                <w:sz w:val="20"/>
                <w:szCs w:val="20"/>
                <w:lang w:val="sr-Latn-RS"/>
              </w:rPr>
              <w:t>ISSN</w:t>
            </w:r>
            <w:r w:rsidRPr="00FC3BD3">
              <w:rPr>
                <w:sz w:val="20"/>
                <w:szCs w:val="20"/>
                <w:lang w:val="sr-Cyrl-CS"/>
              </w:rPr>
              <w:t>: 2545-4439.</w:t>
            </w:r>
            <w:r w:rsidRPr="00FC3BD3">
              <w:rPr>
                <w:sz w:val="20"/>
                <w:szCs w:val="20"/>
                <w:lang w:val="sr-Latn-RS"/>
              </w:rPr>
              <w:t xml:space="preserve"> </w:t>
            </w:r>
            <w:r w:rsidRPr="00FC3BD3">
              <w:rPr>
                <w:b/>
                <w:sz w:val="20"/>
                <w:szCs w:val="20"/>
                <w:lang w:val="sr-Latn-RS"/>
              </w:rPr>
              <w:t>(M33)</w:t>
            </w:r>
          </w:p>
        </w:tc>
      </w:tr>
      <w:tr w:rsidR="004641FC" w:rsidRPr="00FC3BD3" w14:paraId="584D92E1" w14:textId="77777777" w:rsidTr="00B3463D">
        <w:trPr>
          <w:trHeight w:val="427"/>
        </w:trPr>
        <w:tc>
          <w:tcPr>
            <w:tcW w:w="277" w:type="pct"/>
            <w:vAlign w:val="center"/>
          </w:tcPr>
          <w:p w14:paraId="6B01EB90" w14:textId="77777777" w:rsidR="004641FC" w:rsidRPr="00FC3BD3" w:rsidRDefault="004641FC" w:rsidP="00B3463D">
            <w:pPr>
              <w:tabs>
                <w:tab w:val="left" w:pos="255"/>
                <w:tab w:val="left" w:pos="567"/>
              </w:tabs>
              <w:rPr>
                <w:rFonts w:ascii="Times New Roman" w:hAnsi="Times New Roman"/>
                <w:sz w:val="20"/>
                <w:szCs w:val="20"/>
                <w:lang w:val="sr-Cyrl-CS"/>
              </w:rPr>
            </w:pPr>
            <w:r w:rsidRPr="00FC3BD3">
              <w:rPr>
                <w:rFonts w:ascii="Times New Roman" w:hAnsi="Times New Roman"/>
                <w:sz w:val="20"/>
                <w:szCs w:val="20"/>
                <w:lang w:val="sr-Cyrl-CS"/>
              </w:rPr>
              <w:t>3.</w:t>
            </w:r>
          </w:p>
        </w:tc>
        <w:tc>
          <w:tcPr>
            <w:tcW w:w="4723" w:type="pct"/>
            <w:gridSpan w:val="11"/>
            <w:shd w:val="clear" w:color="auto" w:fill="auto"/>
          </w:tcPr>
          <w:p w14:paraId="43B6D671" w14:textId="77777777" w:rsidR="004641FC" w:rsidRPr="00FC3BD3" w:rsidRDefault="004641FC" w:rsidP="00B3463D">
            <w:pPr>
              <w:pStyle w:val="NormalWeb"/>
              <w:jc w:val="both"/>
              <w:rPr>
                <w:b/>
                <w:sz w:val="20"/>
                <w:szCs w:val="20"/>
                <w:lang w:val="sr-Cyrl-CS"/>
              </w:rPr>
            </w:pPr>
            <w:r w:rsidRPr="00FC3BD3">
              <w:rPr>
                <w:b/>
                <w:sz w:val="20"/>
                <w:szCs w:val="20"/>
                <w:lang w:val="sr-Cyrl-CS"/>
              </w:rPr>
              <w:t>Милош Стојановић</w:t>
            </w:r>
            <w:r w:rsidRPr="00FC3BD3">
              <w:rPr>
                <w:sz w:val="20"/>
                <w:szCs w:val="20"/>
                <w:lang w:val="sr-Cyrl-CS"/>
              </w:rPr>
              <w:t xml:space="preserve">, Соња Бециц, Јасмина Станковић, ,,The tendencies and challenges of mobile business“, Knowledge – International Journal, Institute of Knowledge Management, 2018, Вол. 26.1, </w:t>
            </w:r>
            <w:r w:rsidRPr="00FC3BD3">
              <w:rPr>
                <w:sz w:val="20"/>
                <w:szCs w:val="20"/>
                <w:lang w:val="sr-Latn-RS"/>
              </w:rPr>
              <w:t>ISSN</w:t>
            </w:r>
            <w:r w:rsidRPr="00FC3BD3">
              <w:rPr>
                <w:sz w:val="20"/>
                <w:szCs w:val="20"/>
                <w:lang w:val="sr-Cyrl-CS"/>
              </w:rPr>
              <w:t>: 2545-4439.</w:t>
            </w:r>
            <w:r w:rsidRPr="00FC3BD3">
              <w:rPr>
                <w:sz w:val="20"/>
                <w:szCs w:val="20"/>
                <w:lang w:val="sr-Latn-RS"/>
              </w:rPr>
              <w:t xml:space="preserve"> </w:t>
            </w:r>
            <w:r w:rsidRPr="00FC3BD3">
              <w:rPr>
                <w:b/>
                <w:sz w:val="20"/>
                <w:szCs w:val="20"/>
                <w:lang w:val="sr-Latn-RS"/>
              </w:rPr>
              <w:t>(M33)</w:t>
            </w:r>
          </w:p>
        </w:tc>
      </w:tr>
      <w:tr w:rsidR="004641FC" w:rsidRPr="00FC3BD3" w14:paraId="0EB11E80" w14:textId="77777777" w:rsidTr="00B3463D">
        <w:trPr>
          <w:trHeight w:val="427"/>
        </w:trPr>
        <w:tc>
          <w:tcPr>
            <w:tcW w:w="277" w:type="pct"/>
            <w:vAlign w:val="center"/>
          </w:tcPr>
          <w:p w14:paraId="330895CF" w14:textId="77777777" w:rsidR="004641FC" w:rsidRPr="00FC3BD3" w:rsidRDefault="004641FC" w:rsidP="00B3463D">
            <w:pPr>
              <w:tabs>
                <w:tab w:val="left" w:pos="255"/>
                <w:tab w:val="left" w:pos="567"/>
              </w:tabs>
              <w:rPr>
                <w:rFonts w:ascii="Times New Roman" w:hAnsi="Times New Roman"/>
                <w:sz w:val="20"/>
                <w:szCs w:val="20"/>
                <w:lang w:val="sr-Cyrl-CS"/>
              </w:rPr>
            </w:pPr>
            <w:r w:rsidRPr="00FC3BD3">
              <w:rPr>
                <w:rFonts w:ascii="Times New Roman" w:hAnsi="Times New Roman"/>
                <w:sz w:val="20"/>
                <w:szCs w:val="20"/>
                <w:lang w:val="sr-Cyrl-CS"/>
              </w:rPr>
              <w:t>4.</w:t>
            </w:r>
          </w:p>
        </w:tc>
        <w:tc>
          <w:tcPr>
            <w:tcW w:w="4723" w:type="pct"/>
            <w:gridSpan w:val="11"/>
            <w:shd w:val="clear" w:color="auto" w:fill="auto"/>
          </w:tcPr>
          <w:p w14:paraId="6B67F865" w14:textId="77777777" w:rsidR="004641FC" w:rsidRPr="00FC3BD3" w:rsidRDefault="004641FC" w:rsidP="00B3463D">
            <w:pPr>
              <w:pStyle w:val="NormalWeb"/>
              <w:jc w:val="both"/>
              <w:rPr>
                <w:b/>
                <w:sz w:val="20"/>
                <w:szCs w:val="20"/>
                <w:lang w:val="sr-Cyrl-CS"/>
              </w:rPr>
            </w:pPr>
            <w:r w:rsidRPr="00FC3BD3">
              <w:rPr>
                <w:b/>
                <w:sz w:val="20"/>
                <w:szCs w:val="20"/>
                <w:lang w:val="sr-Cyrl-CS"/>
              </w:rPr>
              <w:t>Милош Стојановић</w:t>
            </w:r>
            <w:r w:rsidRPr="00FC3BD3">
              <w:rPr>
                <w:sz w:val="20"/>
                <w:szCs w:val="20"/>
                <w:lang w:val="sr-Cyrl-CS"/>
              </w:rPr>
              <w:t>, Предраг Стаменковић, Соња Арсић, ,,Semantic web in e-tourism“, Academic journal ,,Management and education”, University Prof. Dr Assen Zlatarov” Burgas, Vol. 10 (2) 2014, ISSN 1312</w:t>
            </w:r>
            <w:r w:rsidRPr="00FC3BD3">
              <w:rPr>
                <w:sz w:val="20"/>
                <w:szCs w:val="20"/>
                <w:lang w:val="sr-Latn-RS"/>
              </w:rPr>
              <w:t>-</w:t>
            </w:r>
            <w:r w:rsidRPr="00FC3BD3">
              <w:rPr>
                <w:sz w:val="20"/>
                <w:szCs w:val="20"/>
                <w:lang w:val="sr-Cyrl-CS"/>
              </w:rPr>
              <w:t>6121.</w:t>
            </w:r>
            <w:r w:rsidRPr="00FC3BD3">
              <w:rPr>
                <w:sz w:val="20"/>
                <w:szCs w:val="20"/>
                <w:lang w:val="sr-Latn-RS"/>
              </w:rPr>
              <w:t xml:space="preserve"> </w:t>
            </w:r>
            <w:r w:rsidRPr="00FC3BD3">
              <w:rPr>
                <w:b/>
                <w:sz w:val="20"/>
                <w:szCs w:val="20"/>
                <w:lang w:val="sr-Latn-RS"/>
              </w:rPr>
              <w:t>(M33)</w:t>
            </w:r>
          </w:p>
        </w:tc>
      </w:tr>
      <w:tr w:rsidR="004641FC" w:rsidRPr="00FC3BD3" w14:paraId="7A6A8D39" w14:textId="77777777" w:rsidTr="00B3463D">
        <w:trPr>
          <w:trHeight w:val="427"/>
        </w:trPr>
        <w:tc>
          <w:tcPr>
            <w:tcW w:w="277" w:type="pct"/>
            <w:vAlign w:val="center"/>
          </w:tcPr>
          <w:p w14:paraId="3BEBC5E1" w14:textId="77777777" w:rsidR="004641FC" w:rsidRPr="00FC3BD3" w:rsidRDefault="004641FC" w:rsidP="00B3463D">
            <w:pPr>
              <w:tabs>
                <w:tab w:val="left" w:pos="255"/>
                <w:tab w:val="left" w:pos="567"/>
              </w:tabs>
              <w:rPr>
                <w:rFonts w:ascii="Times New Roman" w:hAnsi="Times New Roman"/>
                <w:sz w:val="20"/>
                <w:szCs w:val="20"/>
                <w:lang w:val="sr-Cyrl-CS"/>
              </w:rPr>
            </w:pPr>
            <w:r w:rsidRPr="00FC3BD3">
              <w:rPr>
                <w:rFonts w:ascii="Times New Roman" w:hAnsi="Times New Roman"/>
                <w:sz w:val="20"/>
                <w:szCs w:val="20"/>
                <w:lang w:val="sr-Cyrl-CS"/>
              </w:rPr>
              <w:t>5.</w:t>
            </w:r>
          </w:p>
        </w:tc>
        <w:tc>
          <w:tcPr>
            <w:tcW w:w="4723" w:type="pct"/>
            <w:gridSpan w:val="11"/>
            <w:shd w:val="clear" w:color="auto" w:fill="auto"/>
          </w:tcPr>
          <w:p w14:paraId="5F13171D" w14:textId="77777777" w:rsidR="004641FC" w:rsidRPr="00FC3BD3" w:rsidRDefault="004641FC" w:rsidP="00B3463D">
            <w:pPr>
              <w:pStyle w:val="NormalWeb"/>
              <w:jc w:val="both"/>
              <w:rPr>
                <w:sz w:val="20"/>
                <w:szCs w:val="20"/>
                <w:lang w:val="sr-Latn-RS"/>
              </w:rPr>
            </w:pPr>
            <w:r w:rsidRPr="00FC3BD3">
              <w:rPr>
                <w:b/>
                <w:sz w:val="20"/>
                <w:szCs w:val="20"/>
                <w:lang w:val="sr-Cyrl-CS"/>
              </w:rPr>
              <w:t>Милош Стојановић</w:t>
            </w:r>
            <w:r w:rsidRPr="00FC3BD3">
              <w:rPr>
                <w:sz w:val="20"/>
                <w:szCs w:val="20"/>
                <w:lang w:val="sr-Cyrl-CS"/>
              </w:rPr>
              <w:t xml:space="preserve">, Јасмина Глигоријевић, Горан Стојановић, Соња Бецић, ,,Анализа утицаја еколошког опорезивања на еколошке иновације”, Економија – теорија и пракса, Вол. 9 (1) 2023, </w:t>
            </w:r>
            <w:r w:rsidRPr="00FC3BD3">
              <w:rPr>
                <w:sz w:val="20"/>
                <w:szCs w:val="20"/>
                <w:lang w:val="sr-Latn-RS"/>
              </w:rPr>
              <w:t>ISSN</w:t>
            </w:r>
            <w:r w:rsidRPr="00FC3BD3">
              <w:rPr>
                <w:sz w:val="20"/>
                <w:szCs w:val="20"/>
                <w:lang w:val="sr-Cyrl-CS"/>
              </w:rPr>
              <w:t xml:space="preserve"> 2217-5458.</w:t>
            </w:r>
            <w:r w:rsidRPr="00FC3BD3">
              <w:rPr>
                <w:sz w:val="20"/>
                <w:szCs w:val="20"/>
                <w:lang w:val="sr-Latn-RS"/>
              </w:rPr>
              <w:t xml:space="preserve"> </w:t>
            </w:r>
            <w:r w:rsidRPr="00FC3BD3">
              <w:rPr>
                <w:b/>
                <w:sz w:val="20"/>
                <w:szCs w:val="20"/>
                <w:lang w:val="sr-Latn-RS"/>
              </w:rPr>
              <w:t>(M51)</w:t>
            </w:r>
          </w:p>
        </w:tc>
      </w:tr>
      <w:tr w:rsidR="004641FC" w:rsidRPr="00FC3BD3" w14:paraId="783C5E11" w14:textId="77777777" w:rsidTr="00B3463D">
        <w:trPr>
          <w:trHeight w:val="427"/>
        </w:trPr>
        <w:tc>
          <w:tcPr>
            <w:tcW w:w="277" w:type="pct"/>
            <w:vAlign w:val="center"/>
          </w:tcPr>
          <w:p w14:paraId="64B8ADCE" w14:textId="77777777" w:rsidR="004641FC" w:rsidRPr="00FC3BD3" w:rsidRDefault="004641FC" w:rsidP="00B3463D">
            <w:pPr>
              <w:tabs>
                <w:tab w:val="left" w:pos="255"/>
                <w:tab w:val="left" w:pos="567"/>
              </w:tabs>
              <w:rPr>
                <w:rFonts w:ascii="Times New Roman" w:hAnsi="Times New Roman"/>
                <w:sz w:val="20"/>
                <w:szCs w:val="20"/>
                <w:lang w:val="sr-Cyrl-CS"/>
              </w:rPr>
            </w:pPr>
            <w:r w:rsidRPr="00FC3BD3">
              <w:rPr>
                <w:rFonts w:ascii="Times New Roman" w:hAnsi="Times New Roman"/>
                <w:sz w:val="20"/>
                <w:szCs w:val="20"/>
                <w:lang w:val="sr-Cyrl-CS"/>
              </w:rPr>
              <w:t>6.</w:t>
            </w:r>
          </w:p>
        </w:tc>
        <w:tc>
          <w:tcPr>
            <w:tcW w:w="4723" w:type="pct"/>
            <w:gridSpan w:val="11"/>
            <w:shd w:val="clear" w:color="auto" w:fill="auto"/>
          </w:tcPr>
          <w:p w14:paraId="1BF09978" w14:textId="77777777" w:rsidR="004641FC" w:rsidRPr="00FC3BD3" w:rsidRDefault="004641FC" w:rsidP="00B3463D">
            <w:pPr>
              <w:pStyle w:val="NormalWeb"/>
              <w:jc w:val="both"/>
              <w:rPr>
                <w:sz w:val="20"/>
                <w:szCs w:val="20"/>
                <w:lang w:val="sr-Latn-RS"/>
              </w:rPr>
            </w:pPr>
            <w:r w:rsidRPr="00FC3BD3">
              <w:rPr>
                <w:b/>
                <w:sz w:val="20"/>
                <w:szCs w:val="20"/>
                <w:lang w:val="sr-Cyrl-CS"/>
              </w:rPr>
              <w:t>Милош Стојановић</w:t>
            </w:r>
            <w:r w:rsidRPr="00FC3BD3">
              <w:rPr>
                <w:sz w:val="20"/>
                <w:szCs w:val="20"/>
                <w:lang w:val="sr-Cyrl-CS"/>
              </w:rPr>
              <w:t xml:space="preserve">, Марина Ђорђевић, ,,The importance of mobile banking in Nišava district“, Економске теме, Економски факултет Ниш, 2016, Вол. 54(3); </w:t>
            </w:r>
            <w:r w:rsidRPr="00FC3BD3">
              <w:rPr>
                <w:sz w:val="20"/>
                <w:szCs w:val="20"/>
                <w:lang w:val="sr-Latn-RS"/>
              </w:rPr>
              <w:t>ISSN</w:t>
            </w:r>
            <w:r w:rsidRPr="00FC3BD3">
              <w:rPr>
                <w:sz w:val="20"/>
                <w:szCs w:val="20"/>
                <w:lang w:val="sr-Cyrl-CS"/>
              </w:rPr>
              <w:t xml:space="preserve"> 0353-8648</w:t>
            </w:r>
            <w:r w:rsidRPr="00FC3BD3">
              <w:rPr>
                <w:sz w:val="20"/>
                <w:szCs w:val="20"/>
                <w:lang w:val="sr-Latn-RS"/>
              </w:rPr>
              <w:t xml:space="preserve"> </w:t>
            </w:r>
            <w:r w:rsidRPr="00FC3BD3">
              <w:rPr>
                <w:b/>
                <w:sz w:val="20"/>
                <w:szCs w:val="20"/>
                <w:lang w:val="sr-Latn-RS"/>
              </w:rPr>
              <w:t>(M51)</w:t>
            </w:r>
          </w:p>
        </w:tc>
      </w:tr>
      <w:tr w:rsidR="004641FC" w:rsidRPr="00FC3BD3" w14:paraId="2FD2362F" w14:textId="77777777" w:rsidTr="00B3463D">
        <w:trPr>
          <w:trHeight w:val="427"/>
        </w:trPr>
        <w:tc>
          <w:tcPr>
            <w:tcW w:w="277" w:type="pct"/>
            <w:vAlign w:val="center"/>
          </w:tcPr>
          <w:p w14:paraId="3EF1AB56" w14:textId="77777777" w:rsidR="004641FC" w:rsidRPr="00FC3BD3" w:rsidRDefault="004641FC" w:rsidP="00B3463D">
            <w:pPr>
              <w:tabs>
                <w:tab w:val="left" w:pos="255"/>
                <w:tab w:val="left" w:pos="567"/>
              </w:tabs>
              <w:rPr>
                <w:rFonts w:ascii="Times New Roman" w:hAnsi="Times New Roman"/>
                <w:sz w:val="20"/>
                <w:szCs w:val="20"/>
                <w:lang w:val="sr-Cyrl-CS"/>
              </w:rPr>
            </w:pPr>
            <w:r w:rsidRPr="00FC3BD3">
              <w:rPr>
                <w:rFonts w:ascii="Times New Roman" w:hAnsi="Times New Roman"/>
                <w:sz w:val="20"/>
                <w:szCs w:val="20"/>
                <w:lang w:val="sr-Cyrl-CS"/>
              </w:rPr>
              <w:t>7.</w:t>
            </w:r>
          </w:p>
        </w:tc>
        <w:tc>
          <w:tcPr>
            <w:tcW w:w="4723" w:type="pct"/>
            <w:gridSpan w:val="11"/>
            <w:shd w:val="clear" w:color="auto" w:fill="auto"/>
          </w:tcPr>
          <w:p w14:paraId="5846D124" w14:textId="77777777" w:rsidR="004641FC" w:rsidRPr="00FC3BD3" w:rsidRDefault="004641FC" w:rsidP="00B3463D">
            <w:pPr>
              <w:pStyle w:val="NormalWeb"/>
              <w:jc w:val="both"/>
              <w:rPr>
                <w:sz w:val="20"/>
                <w:szCs w:val="20"/>
                <w:lang w:val="sr-Latn-RS"/>
              </w:rPr>
            </w:pPr>
            <w:r w:rsidRPr="00FC3BD3">
              <w:rPr>
                <w:sz w:val="20"/>
                <w:szCs w:val="20"/>
                <w:lang w:val="sr-Cyrl-CS"/>
              </w:rPr>
              <w:t xml:space="preserve">Соња Бецић, </w:t>
            </w:r>
            <w:r w:rsidRPr="00FC3BD3">
              <w:rPr>
                <w:b/>
                <w:sz w:val="20"/>
                <w:szCs w:val="20"/>
                <w:lang w:val="sr-Cyrl-CS"/>
              </w:rPr>
              <w:t>Милош Стојановић</w:t>
            </w:r>
            <w:r w:rsidRPr="00FC3BD3">
              <w:rPr>
                <w:sz w:val="20"/>
                <w:szCs w:val="20"/>
                <w:lang w:val="sr-Cyrl-CS"/>
              </w:rPr>
              <w:t xml:space="preserve">, Милена Николић, ,,Role of marketing and social networks in improving business effectiveness“, Економика, 2018, Ниш, Вол. 3, </w:t>
            </w:r>
            <w:r w:rsidRPr="00FC3BD3">
              <w:rPr>
                <w:sz w:val="20"/>
                <w:szCs w:val="20"/>
                <w:lang w:val="sr-Latn-RS"/>
              </w:rPr>
              <w:t>ISSN</w:t>
            </w:r>
            <w:r w:rsidRPr="00FC3BD3">
              <w:rPr>
                <w:sz w:val="20"/>
                <w:szCs w:val="20"/>
                <w:lang w:val="sr-Cyrl-CS"/>
              </w:rPr>
              <w:t>: 0350-137X.</w:t>
            </w:r>
            <w:r w:rsidRPr="00FC3BD3">
              <w:rPr>
                <w:sz w:val="20"/>
                <w:szCs w:val="20"/>
                <w:lang w:val="sr-Latn-RS"/>
              </w:rPr>
              <w:t xml:space="preserve"> </w:t>
            </w:r>
            <w:r w:rsidRPr="00FC3BD3">
              <w:rPr>
                <w:b/>
                <w:sz w:val="20"/>
                <w:szCs w:val="20"/>
                <w:lang w:val="sr-Latn-RS"/>
              </w:rPr>
              <w:t>(M52)</w:t>
            </w:r>
          </w:p>
        </w:tc>
      </w:tr>
      <w:tr w:rsidR="004641FC" w:rsidRPr="00FC3BD3" w14:paraId="721F9AF7" w14:textId="77777777" w:rsidTr="00B3463D">
        <w:trPr>
          <w:trHeight w:val="427"/>
        </w:trPr>
        <w:tc>
          <w:tcPr>
            <w:tcW w:w="277" w:type="pct"/>
            <w:vAlign w:val="center"/>
          </w:tcPr>
          <w:p w14:paraId="2E757654" w14:textId="77777777" w:rsidR="004641FC" w:rsidRPr="00FC3BD3" w:rsidRDefault="004641FC" w:rsidP="00B3463D">
            <w:pPr>
              <w:tabs>
                <w:tab w:val="left" w:pos="255"/>
                <w:tab w:val="left" w:pos="567"/>
              </w:tabs>
              <w:rPr>
                <w:rFonts w:ascii="Times New Roman" w:hAnsi="Times New Roman"/>
                <w:sz w:val="20"/>
                <w:szCs w:val="20"/>
                <w:lang w:val="sr-Cyrl-CS"/>
              </w:rPr>
            </w:pPr>
            <w:r w:rsidRPr="00FC3BD3">
              <w:rPr>
                <w:rFonts w:ascii="Times New Roman" w:hAnsi="Times New Roman"/>
                <w:sz w:val="20"/>
                <w:szCs w:val="20"/>
                <w:lang w:val="sr-Cyrl-CS"/>
              </w:rPr>
              <w:t>8.</w:t>
            </w:r>
          </w:p>
        </w:tc>
        <w:tc>
          <w:tcPr>
            <w:tcW w:w="4723" w:type="pct"/>
            <w:gridSpan w:val="11"/>
            <w:shd w:val="clear" w:color="auto" w:fill="auto"/>
          </w:tcPr>
          <w:p w14:paraId="6B493267" w14:textId="77777777" w:rsidR="004641FC" w:rsidRPr="00FC3BD3" w:rsidRDefault="004641FC" w:rsidP="00B3463D">
            <w:pPr>
              <w:pStyle w:val="NormalWeb"/>
              <w:jc w:val="both"/>
              <w:rPr>
                <w:sz w:val="20"/>
                <w:szCs w:val="20"/>
                <w:lang w:val="sr-Cyrl-RS"/>
              </w:rPr>
            </w:pPr>
            <w:r w:rsidRPr="00FC3BD3">
              <w:rPr>
                <w:b/>
                <w:sz w:val="20"/>
                <w:szCs w:val="20"/>
                <w:lang w:val="sr-Cyrl-CS"/>
              </w:rPr>
              <w:t>М. Стојановић</w:t>
            </w:r>
            <w:r w:rsidRPr="00FC3BD3">
              <w:rPr>
                <w:sz w:val="20"/>
                <w:szCs w:val="20"/>
                <w:lang w:val="sr-Cyrl-CS"/>
              </w:rPr>
              <w:t>, Г. Стојановић, Ј. Глигоријевић, С. Бецић, ,,Дигитализација сектора осигурања“, 38. Конференција одржавалаца Србије и 1. Конференција напредне технологије у функцији развоја привреде, Врњачкa Бања, 2022, ISBN 978-86-6211-138-8.</w:t>
            </w:r>
            <w:r w:rsidRPr="00FC3BD3">
              <w:rPr>
                <w:sz w:val="20"/>
                <w:szCs w:val="20"/>
                <w:lang w:val="sr-Latn-RS"/>
              </w:rPr>
              <w:t xml:space="preserve"> </w:t>
            </w:r>
            <w:r w:rsidRPr="00FC3BD3">
              <w:rPr>
                <w:b/>
                <w:sz w:val="20"/>
                <w:szCs w:val="20"/>
                <w:lang w:val="sr-Latn-RS"/>
              </w:rPr>
              <w:t>(M63)</w:t>
            </w:r>
          </w:p>
        </w:tc>
      </w:tr>
      <w:tr w:rsidR="004641FC" w:rsidRPr="00FC3BD3" w14:paraId="7C83611D" w14:textId="77777777" w:rsidTr="00B3463D">
        <w:trPr>
          <w:trHeight w:val="427"/>
        </w:trPr>
        <w:tc>
          <w:tcPr>
            <w:tcW w:w="277" w:type="pct"/>
            <w:vAlign w:val="center"/>
          </w:tcPr>
          <w:p w14:paraId="4188F82E" w14:textId="77777777" w:rsidR="004641FC" w:rsidRPr="00FC3BD3" w:rsidRDefault="004641FC" w:rsidP="00B3463D">
            <w:pPr>
              <w:numPr>
                <w:ilvl w:val="0"/>
                <w:numId w:val="8"/>
              </w:numPr>
              <w:tabs>
                <w:tab w:val="left" w:pos="255"/>
                <w:tab w:val="left" w:pos="567"/>
              </w:tabs>
              <w:ind w:left="0"/>
              <w:rPr>
                <w:rFonts w:ascii="Times New Roman" w:hAnsi="Times New Roman"/>
                <w:sz w:val="20"/>
                <w:szCs w:val="20"/>
                <w:lang w:val="sr-Cyrl-CS"/>
              </w:rPr>
            </w:pPr>
          </w:p>
        </w:tc>
        <w:tc>
          <w:tcPr>
            <w:tcW w:w="4723" w:type="pct"/>
            <w:gridSpan w:val="11"/>
            <w:shd w:val="clear" w:color="auto" w:fill="auto"/>
          </w:tcPr>
          <w:p w14:paraId="3EA5DFB1" w14:textId="77777777" w:rsidR="004641FC" w:rsidRPr="00FC3BD3" w:rsidRDefault="004641FC" w:rsidP="00B3463D">
            <w:pPr>
              <w:pStyle w:val="NormalWeb"/>
              <w:jc w:val="both"/>
              <w:rPr>
                <w:sz w:val="20"/>
                <w:szCs w:val="20"/>
                <w:lang w:val="sr-Cyrl-RS"/>
              </w:rPr>
            </w:pPr>
            <w:r w:rsidRPr="00FC3BD3">
              <w:rPr>
                <w:sz w:val="20"/>
                <w:szCs w:val="20"/>
                <w:lang w:val="sr-Cyrl-CS"/>
              </w:rPr>
              <w:t xml:space="preserve">Соња Арсић, </w:t>
            </w:r>
            <w:r w:rsidRPr="00FC3BD3">
              <w:rPr>
                <w:b/>
                <w:sz w:val="20"/>
                <w:szCs w:val="20"/>
                <w:lang w:val="sr-Cyrl-CS"/>
              </w:rPr>
              <w:t>Милош Стојановић</w:t>
            </w:r>
            <w:r w:rsidRPr="00FC3BD3">
              <w:rPr>
                <w:sz w:val="20"/>
                <w:szCs w:val="20"/>
                <w:lang w:val="sr-Cyrl-CS"/>
              </w:rPr>
              <w:t xml:space="preserve">, Ирена Цанић, Соња Бецић, Маја Лазић, Срећко Стаменковић, ,,Утицај франшизинга на конкуренцију на тржишту“, Менаџмент знања, Друштво за техничку дијагностику Србије ,,ТЕХДИС“, Смедерево, Година 12, Број 1-2, 2017, </w:t>
            </w:r>
            <w:r w:rsidRPr="00FC3BD3">
              <w:rPr>
                <w:sz w:val="20"/>
                <w:szCs w:val="20"/>
                <w:lang w:val="sr-Latn-RS"/>
              </w:rPr>
              <w:t>ISSN</w:t>
            </w:r>
            <w:r w:rsidRPr="00FC3BD3">
              <w:rPr>
                <w:sz w:val="20"/>
                <w:szCs w:val="20"/>
                <w:lang w:val="sr-Cyrl-CS"/>
              </w:rPr>
              <w:t>: 1452-9661.</w:t>
            </w:r>
            <w:r w:rsidRPr="00FC3BD3">
              <w:rPr>
                <w:sz w:val="20"/>
                <w:szCs w:val="20"/>
                <w:lang w:val="sr-Latn-RS"/>
              </w:rPr>
              <w:t xml:space="preserve"> </w:t>
            </w:r>
            <w:r w:rsidRPr="00FC3BD3">
              <w:rPr>
                <w:b/>
                <w:sz w:val="20"/>
                <w:szCs w:val="20"/>
                <w:lang w:val="sr-Cyrl-RS"/>
              </w:rPr>
              <w:t>Часопис је без категоризације</w:t>
            </w:r>
          </w:p>
        </w:tc>
      </w:tr>
      <w:tr w:rsidR="004641FC" w:rsidRPr="00FC3BD3" w14:paraId="77D4B5B2" w14:textId="77777777" w:rsidTr="00B3463D">
        <w:trPr>
          <w:trHeight w:val="427"/>
        </w:trPr>
        <w:tc>
          <w:tcPr>
            <w:tcW w:w="277" w:type="pct"/>
            <w:vAlign w:val="center"/>
          </w:tcPr>
          <w:p w14:paraId="5731913E" w14:textId="77777777" w:rsidR="004641FC" w:rsidRPr="00FC3BD3" w:rsidRDefault="004641FC" w:rsidP="00B3463D">
            <w:pPr>
              <w:numPr>
                <w:ilvl w:val="0"/>
                <w:numId w:val="8"/>
              </w:numPr>
              <w:tabs>
                <w:tab w:val="left" w:pos="255"/>
                <w:tab w:val="left" w:pos="567"/>
              </w:tabs>
              <w:ind w:left="0"/>
              <w:rPr>
                <w:rFonts w:ascii="Times New Roman" w:hAnsi="Times New Roman"/>
                <w:sz w:val="20"/>
                <w:szCs w:val="20"/>
                <w:lang w:val="sr-Cyrl-CS"/>
              </w:rPr>
            </w:pPr>
          </w:p>
        </w:tc>
        <w:tc>
          <w:tcPr>
            <w:tcW w:w="4723" w:type="pct"/>
            <w:gridSpan w:val="11"/>
            <w:shd w:val="clear" w:color="auto" w:fill="auto"/>
          </w:tcPr>
          <w:p w14:paraId="239DCD2B" w14:textId="77777777" w:rsidR="004641FC" w:rsidRPr="00FC3BD3" w:rsidRDefault="004641FC" w:rsidP="00B3463D">
            <w:pPr>
              <w:pStyle w:val="NormalWeb"/>
              <w:jc w:val="both"/>
              <w:rPr>
                <w:sz w:val="20"/>
                <w:szCs w:val="20"/>
                <w:lang w:val="sr-Cyrl-CS"/>
              </w:rPr>
            </w:pPr>
            <w:r w:rsidRPr="00FC3BD3">
              <w:rPr>
                <w:sz w:val="20"/>
                <w:szCs w:val="20"/>
                <w:lang w:val="sr-Cyrl-CS"/>
              </w:rPr>
              <w:t xml:space="preserve">Маја Лазић, Ирена Цанић, Соња Арсић, Милица Ђорђевић, </w:t>
            </w:r>
            <w:r w:rsidRPr="00FC3BD3">
              <w:rPr>
                <w:b/>
                <w:sz w:val="20"/>
                <w:szCs w:val="20"/>
                <w:lang w:val="sr-Cyrl-CS"/>
              </w:rPr>
              <w:t>Милош Стојановић</w:t>
            </w:r>
            <w:r w:rsidRPr="00FC3BD3">
              <w:rPr>
                <w:sz w:val="20"/>
                <w:szCs w:val="20"/>
                <w:lang w:val="sr-Cyrl-CS"/>
              </w:rPr>
              <w:t xml:space="preserve">, ,,Конкурентске стратегије управљања интелетуалном својином“, Менаџмент знања, Друштво за техничку дијагностику Србије ,,ТЕХДИС“, Смедерево, Година 12, Број 1-2, 2017, </w:t>
            </w:r>
            <w:r w:rsidRPr="00FC3BD3">
              <w:rPr>
                <w:sz w:val="20"/>
                <w:szCs w:val="20"/>
                <w:lang w:val="sr-Latn-RS"/>
              </w:rPr>
              <w:t>ISSN</w:t>
            </w:r>
            <w:r w:rsidRPr="00FC3BD3">
              <w:rPr>
                <w:sz w:val="20"/>
                <w:szCs w:val="20"/>
                <w:lang w:val="sr-Cyrl-CS"/>
              </w:rPr>
              <w:t xml:space="preserve">: 1452-9661. </w:t>
            </w:r>
            <w:r w:rsidRPr="00FC3BD3">
              <w:rPr>
                <w:b/>
                <w:sz w:val="20"/>
                <w:szCs w:val="20"/>
                <w:lang w:val="sr-Cyrl-RS"/>
              </w:rPr>
              <w:t>Часопис је без категоризације</w:t>
            </w:r>
          </w:p>
        </w:tc>
      </w:tr>
      <w:tr w:rsidR="004641FC" w:rsidRPr="00FC3BD3" w14:paraId="06C86F24" w14:textId="77777777" w:rsidTr="00B3463D">
        <w:trPr>
          <w:trHeight w:val="188"/>
        </w:trPr>
        <w:tc>
          <w:tcPr>
            <w:tcW w:w="5000" w:type="pct"/>
            <w:gridSpan w:val="12"/>
            <w:vAlign w:val="center"/>
          </w:tcPr>
          <w:p w14:paraId="364B6E04" w14:textId="77777777" w:rsidR="004641FC" w:rsidRPr="00FC3BD3" w:rsidRDefault="004641FC" w:rsidP="00B3463D">
            <w:pPr>
              <w:tabs>
                <w:tab w:val="left" w:pos="567"/>
              </w:tabs>
              <w:rPr>
                <w:rFonts w:ascii="Times New Roman" w:hAnsi="Times New Roman"/>
                <w:b/>
                <w:sz w:val="20"/>
                <w:szCs w:val="20"/>
                <w:lang w:val="sr-Cyrl-CS"/>
              </w:rPr>
            </w:pPr>
            <w:r w:rsidRPr="00FC3BD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4641FC" w:rsidRPr="00FC3BD3" w14:paraId="586B51E1" w14:textId="77777777" w:rsidTr="00B3463D">
        <w:trPr>
          <w:trHeight w:val="143"/>
        </w:trPr>
        <w:tc>
          <w:tcPr>
            <w:tcW w:w="2197" w:type="pct"/>
            <w:gridSpan w:val="6"/>
            <w:vAlign w:val="center"/>
          </w:tcPr>
          <w:p w14:paraId="525C69D4"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Укупан број цитата</w:t>
            </w:r>
          </w:p>
        </w:tc>
        <w:tc>
          <w:tcPr>
            <w:tcW w:w="2803" w:type="pct"/>
            <w:gridSpan w:val="6"/>
            <w:vAlign w:val="center"/>
          </w:tcPr>
          <w:p w14:paraId="3E54DB3C" w14:textId="77777777" w:rsidR="004641FC" w:rsidRPr="00FC3BD3" w:rsidRDefault="004641FC" w:rsidP="00B3463D">
            <w:pPr>
              <w:tabs>
                <w:tab w:val="left" w:pos="567"/>
              </w:tabs>
              <w:rPr>
                <w:rFonts w:ascii="Times New Roman" w:hAnsi="Times New Roman"/>
                <w:sz w:val="20"/>
                <w:szCs w:val="20"/>
                <w:lang w:val="sr-Latn-RS"/>
              </w:rPr>
            </w:pPr>
            <w:r w:rsidRPr="00FC3BD3">
              <w:rPr>
                <w:rFonts w:ascii="Times New Roman" w:hAnsi="Times New Roman"/>
                <w:sz w:val="20"/>
                <w:szCs w:val="20"/>
                <w:lang w:val="sr-Latn-RS"/>
              </w:rPr>
              <w:t xml:space="preserve">61 </w:t>
            </w:r>
          </w:p>
        </w:tc>
      </w:tr>
      <w:tr w:rsidR="004641FC" w:rsidRPr="00FC3BD3" w14:paraId="233BCC9F" w14:textId="77777777" w:rsidTr="00B3463D">
        <w:trPr>
          <w:trHeight w:val="161"/>
        </w:trPr>
        <w:tc>
          <w:tcPr>
            <w:tcW w:w="2197" w:type="pct"/>
            <w:gridSpan w:val="6"/>
            <w:vAlign w:val="center"/>
          </w:tcPr>
          <w:p w14:paraId="283110B6"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Укупан број радова са SCI (SSCI) листе</w:t>
            </w:r>
          </w:p>
        </w:tc>
        <w:tc>
          <w:tcPr>
            <w:tcW w:w="2803" w:type="pct"/>
            <w:gridSpan w:val="6"/>
            <w:vAlign w:val="center"/>
          </w:tcPr>
          <w:p w14:paraId="7D5AE623"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w:t>
            </w:r>
          </w:p>
        </w:tc>
      </w:tr>
      <w:tr w:rsidR="004641FC" w:rsidRPr="00FC3BD3" w14:paraId="77421A47" w14:textId="77777777" w:rsidTr="00B3463D">
        <w:trPr>
          <w:trHeight w:val="134"/>
        </w:trPr>
        <w:tc>
          <w:tcPr>
            <w:tcW w:w="2197" w:type="pct"/>
            <w:gridSpan w:val="6"/>
            <w:vAlign w:val="center"/>
          </w:tcPr>
          <w:p w14:paraId="4825A5A3"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Тренутно учешће на пројектима</w:t>
            </w:r>
          </w:p>
        </w:tc>
        <w:tc>
          <w:tcPr>
            <w:tcW w:w="927" w:type="pct"/>
            <w:gridSpan w:val="4"/>
            <w:vAlign w:val="center"/>
          </w:tcPr>
          <w:p w14:paraId="675028B1"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Домаћи</w:t>
            </w:r>
          </w:p>
        </w:tc>
        <w:tc>
          <w:tcPr>
            <w:tcW w:w="1876" w:type="pct"/>
            <w:gridSpan w:val="2"/>
            <w:vAlign w:val="center"/>
          </w:tcPr>
          <w:p w14:paraId="0935FD46"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Међународни</w:t>
            </w:r>
          </w:p>
        </w:tc>
      </w:tr>
      <w:tr w:rsidR="004641FC" w:rsidRPr="00FC3BD3" w14:paraId="196D6E05" w14:textId="77777777" w:rsidTr="00B3463D">
        <w:trPr>
          <w:trHeight w:val="179"/>
        </w:trPr>
        <w:tc>
          <w:tcPr>
            <w:tcW w:w="1203" w:type="pct"/>
            <w:gridSpan w:val="5"/>
            <w:vAlign w:val="center"/>
          </w:tcPr>
          <w:p w14:paraId="3DF70A4F"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 xml:space="preserve">Усавршавања </w:t>
            </w:r>
          </w:p>
        </w:tc>
        <w:tc>
          <w:tcPr>
            <w:tcW w:w="3797" w:type="pct"/>
            <w:gridSpan w:val="7"/>
            <w:vAlign w:val="center"/>
          </w:tcPr>
          <w:p w14:paraId="49533D8F" w14:textId="77777777" w:rsidR="004641FC" w:rsidRPr="00FC3BD3" w:rsidRDefault="004641FC" w:rsidP="00B3463D">
            <w:pPr>
              <w:tabs>
                <w:tab w:val="left" w:pos="567"/>
              </w:tabs>
              <w:rPr>
                <w:rFonts w:ascii="Times New Roman" w:hAnsi="Times New Roman"/>
                <w:sz w:val="20"/>
                <w:szCs w:val="20"/>
                <w:lang w:val="sr-Cyrl-CS"/>
              </w:rPr>
            </w:pPr>
          </w:p>
        </w:tc>
      </w:tr>
      <w:tr w:rsidR="004641FC" w:rsidRPr="00FC3BD3" w14:paraId="418FEF85" w14:textId="77777777" w:rsidTr="00B3463D">
        <w:trPr>
          <w:trHeight w:val="427"/>
        </w:trPr>
        <w:tc>
          <w:tcPr>
            <w:tcW w:w="5000" w:type="pct"/>
            <w:gridSpan w:val="12"/>
            <w:vAlign w:val="center"/>
          </w:tcPr>
          <w:p w14:paraId="16226BD8" w14:textId="77777777" w:rsidR="004641FC" w:rsidRPr="00FC3BD3" w:rsidRDefault="004641FC" w:rsidP="00B3463D">
            <w:pPr>
              <w:tabs>
                <w:tab w:val="left" w:pos="567"/>
              </w:tabs>
              <w:rPr>
                <w:rFonts w:ascii="Times New Roman" w:hAnsi="Times New Roman"/>
                <w:sz w:val="20"/>
                <w:szCs w:val="20"/>
                <w:lang w:val="sr-Cyrl-CS"/>
              </w:rPr>
            </w:pPr>
            <w:r w:rsidRPr="00FC3BD3">
              <w:rPr>
                <w:rFonts w:ascii="Times New Roman" w:hAnsi="Times New Roman"/>
                <w:sz w:val="20"/>
                <w:szCs w:val="20"/>
                <w:lang w:val="sr-Cyrl-CS"/>
              </w:rPr>
              <w:t>Други подаци које сматрате релевантним: Kао стипендиста министарства, био сам ангажован на пројекту ,,Пројекат 179066 – УНАПРЕЂЕЊЕ КОНКУРЕНТНОСТИ ЈАВНОГ И ПРИВАТНОГ СЕКТОРА УМРЕЖАВАЊЕМ КОМПЕТЕНЦИЈА У ПРОЦЕСУ ЕВРОПСКИХ ИНТЕГРАЦИЈА СРБИЈЕ (2011-2015)“. Одржао предавање у оквиру пројекта ,,Капсула 2030: Доза знања за иновације у здравству“.</w:t>
            </w:r>
          </w:p>
        </w:tc>
      </w:tr>
    </w:tbl>
    <w:p w14:paraId="49E4A80B" w14:textId="77777777" w:rsidR="004641FC" w:rsidRPr="00FC3BD3" w:rsidRDefault="004641FC" w:rsidP="004641FC">
      <w:pPr>
        <w:rPr>
          <w:rFonts w:ascii="Times New Roman" w:hAnsi="Times New Roman"/>
          <w:b/>
          <w:bCs/>
          <w:sz w:val="20"/>
          <w:szCs w:val="20"/>
          <w:lang w:val="sr-Cyrl-RS"/>
        </w:rPr>
      </w:pPr>
    </w:p>
    <w:p w14:paraId="2F100618" w14:textId="77777777" w:rsidR="004641FC" w:rsidRDefault="004641FC" w:rsidP="000538F2">
      <w:pPr>
        <w:rPr>
          <w:rFonts w:ascii="Times New Roman" w:hAnsi="Times New Roman"/>
          <w:sz w:val="19"/>
          <w:szCs w:val="19"/>
          <w:lang w:val="sr-Cyrl-CS"/>
        </w:rPr>
      </w:pPr>
    </w:p>
    <w:p w14:paraId="697CB390" w14:textId="77777777" w:rsidR="004641FC" w:rsidRDefault="004641FC" w:rsidP="000538F2">
      <w:pPr>
        <w:rPr>
          <w:rFonts w:ascii="Times New Roman" w:hAnsi="Times New Roman"/>
          <w:sz w:val="19"/>
          <w:szCs w:val="19"/>
          <w:lang w:val="sr-Cyrl-CS"/>
        </w:rPr>
      </w:pPr>
    </w:p>
    <w:p w14:paraId="27A89A67" w14:textId="210F977E" w:rsidR="006B247C" w:rsidRDefault="006B247C" w:rsidP="000538F2">
      <w:pPr>
        <w:rPr>
          <w:rFonts w:ascii="Times New Roman" w:hAnsi="Times New Roman"/>
          <w:sz w:val="19"/>
          <w:szCs w:val="19"/>
          <w:lang w:val="sr-Cyrl-CS"/>
        </w:rPr>
      </w:pPr>
    </w:p>
    <w:p w14:paraId="6E3383BA" w14:textId="77777777" w:rsidR="00282FA6" w:rsidRDefault="00282FA6" w:rsidP="000538F2">
      <w:pPr>
        <w:rPr>
          <w:rFonts w:ascii="Times New Roman" w:hAnsi="Times New Roman"/>
          <w:sz w:val="19"/>
          <w:szCs w:val="19"/>
          <w:lang w:val="sr-Cyrl-CS"/>
        </w:rPr>
      </w:pPr>
    </w:p>
    <w:p w14:paraId="2943704A" w14:textId="77777777" w:rsidR="006B247C" w:rsidRDefault="006B247C" w:rsidP="000538F2">
      <w:pPr>
        <w:rPr>
          <w:rFonts w:ascii="Times New Roman" w:hAnsi="Times New Roman"/>
          <w:sz w:val="19"/>
          <w:szCs w:val="19"/>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253"/>
        <w:gridCol w:w="834"/>
        <w:gridCol w:w="171"/>
        <w:gridCol w:w="669"/>
        <w:gridCol w:w="1338"/>
        <w:gridCol w:w="40"/>
        <w:gridCol w:w="883"/>
        <w:gridCol w:w="933"/>
        <w:gridCol w:w="2572"/>
        <w:gridCol w:w="379"/>
        <w:gridCol w:w="1790"/>
      </w:tblGrid>
      <w:tr w:rsidR="006B247C" w:rsidRPr="00881641" w14:paraId="7774E3C9" w14:textId="77777777" w:rsidTr="00A0313D">
        <w:trPr>
          <w:trHeight w:val="58"/>
          <w:jc w:val="center"/>
        </w:trPr>
        <w:tc>
          <w:tcPr>
            <w:tcW w:w="2287" w:type="pct"/>
            <w:gridSpan w:val="8"/>
            <w:vAlign w:val="center"/>
          </w:tcPr>
          <w:p w14:paraId="7CC8865E" w14:textId="77777777" w:rsidR="006B247C" w:rsidRPr="00881641" w:rsidRDefault="006B247C" w:rsidP="00A0313D">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 xml:space="preserve">Име и презиме </w:t>
            </w:r>
          </w:p>
        </w:tc>
        <w:tc>
          <w:tcPr>
            <w:tcW w:w="2713" w:type="pct"/>
            <w:gridSpan w:val="4"/>
            <w:vAlign w:val="center"/>
          </w:tcPr>
          <w:p w14:paraId="33D7C387" w14:textId="77777777" w:rsidR="006B247C" w:rsidRPr="00881641" w:rsidRDefault="006B247C" w:rsidP="00A031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Младен М. Опачић</w:t>
            </w:r>
          </w:p>
        </w:tc>
      </w:tr>
      <w:tr w:rsidR="006B247C" w:rsidRPr="00881641" w14:paraId="22D850DC" w14:textId="77777777" w:rsidTr="00A0313D">
        <w:trPr>
          <w:trHeight w:val="172"/>
          <w:jc w:val="center"/>
        </w:trPr>
        <w:tc>
          <w:tcPr>
            <w:tcW w:w="2287" w:type="pct"/>
            <w:gridSpan w:val="8"/>
            <w:vAlign w:val="center"/>
          </w:tcPr>
          <w:p w14:paraId="5A539CBD" w14:textId="77777777" w:rsidR="006B247C" w:rsidRPr="00881641" w:rsidRDefault="006B247C" w:rsidP="00A0313D">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Звање</w:t>
            </w:r>
          </w:p>
        </w:tc>
        <w:tc>
          <w:tcPr>
            <w:tcW w:w="2713" w:type="pct"/>
            <w:gridSpan w:val="4"/>
            <w:vAlign w:val="center"/>
          </w:tcPr>
          <w:p w14:paraId="54B0EF47" w14:textId="77777777" w:rsidR="006B247C" w:rsidRPr="00881641" w:rsidRDefault="006B247C" w:rsidP="00A031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Доцент</w:t>
            </w:r>
          </w:p>
        </w:tc>
      </w:tr>
      <w:tr w:rsidR="006B247C" w:rsidRPr="00881641" w14:paraId="1AD04F60" w14:textId="77777777" w:rsidTr="00A0313D">
        <w:trPr>
          <w:trHeight w:val="427"/>
          <w:jc w:val="center"/>
        </w:trPr>
        <w:tc>
          <w:tcPr>
            <w:tcW w:w="2287" w:type="pct"/>
            <w:gridSpan w:val="8"/>
            <w:vAlign w:val="center"/>
          </w:tcPr>
          <w:p w14:paraId="5FA2C822" w14:textId="77777777" w:rsidR="006B247C" w:rsidRPr="00881641" w:rsidRDefault="006B247C" w:rsidP="00A0313D">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713" w:type="pct"/>
            <w:gridSpan w:val="4"/>
            <w:vAlign w:val="center"/>
          </w:tcPr>
          <w:p w14:paraId="02E4B3BF"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Универзитет Метрополитан, од 20</w:t>
            </w:r>
            <w:r>
              <w:rPr>
                <w:rFonts w:ascii="Times New Roman" w:hAnsi="Times New Roman"/>
                <w:sz w:val="20"/>
                <w:szCs w:val="20"/>
                <w:lang w:val="sr-Cyrl-RS"/>
              </w:rPr>
              <w:t>24</w:t>
            </w:r>
            <w:r w:rsidRPr="00881641">
              <w:rPr>
                <w:rFonts w:ascii="Times New Roman" w:hAnsi="Times New Roman"/>
                <w:sz w:val="20"/>
                <w:szCs w:val="20"/>
                <w:lang w:val="sr-Cyrl-RS"/>
              </w:rPr>
              <w:t>. године.</w:t>
            </w:r>
          </w:p>
        </w:tc>
      </w:tr>
      <w:tr w:rsidR="006B247C" w:rsidRPr="00881641" w14:paraId="455140D4" w14:textId="77777777" w:rsidTr="00A0313D">
        <w:trPr>
          <w:trHeight w:val="180"/>
          <w:jc w:val="center"/>
        </w:trPr>
        <w:tc>
          <w:tcPr>
            <w:tcW w:w="2287" w:type="pct"/>
            <w:gridSpan w:val="8"/>
            <w:vAlign w:val="center"/>
          </w:tcPr>
          <w:p w14:paraId="4481D711" w14:textId="77777777" w:rsidR="006B247C" w:rsidRPr="00881641" w:rsidRDefault="006B247C" w:rsidP="00A0313D">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Ужа научна односно уметничка област</w:t>
            </w:r>
          </w:p>
        </w:tc>
        <w:tc>
          <w:tcPr>
            <w:tcW w:w="2713" w:type="pct"/>
            <w:gridSpan w:val="4"/>
            <w:vAlign w:val="center"/>
          </w:tcPr>
          <w:p w14:paraId="442472B4"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Операциони менаџмент</w:t>
            </w:r>
          </w:p>
        </w:tc>
      </w:tr>
      <w:tr w:rsidR="006B247C" w:rsidRPr="00881641" w14:paraId="400B09F3" w14:textId="77777777" w:rsidTr="00A0313D">
        <w:trPr>
          <w:trHeight w:val="226"/>
          <w:jc w:val="center"/>
        </w:trPr>
        <w:tc>
          <w:tcPr>
            <w:tcW w:w="5000" w:type="pct"/>
            <w:gridSpan w:val="12"/>
            <w:vAlign w:val="center"/>
          </w:tcPr>
          <w:p w14:paraId="5930CBE6" w14:textId="77777777" w:rsidR="006B247C" w:rsidRPr="00881641" w:rsidRDefault="006B247C" w:rsidP="00A0313D">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Академска каријера</w:t>
            </w:r>
          </w:p>
        </w:tc>
      </w:tr>
      <w:tr w:rsidR="006B247C" w:rsidRPr="00881641" w14:paraId="3E718B26" w14:textId="77777777" w:rsidTr="00A0313D">
        <w:trPr>
          <w:trHeight w:val="258"/>
          <w:jc w:val="center"/>
        </w:trPr>
        <w:tc>
          <w:tcPr>
            <w:tcW w:w="804" w:type="pct"/>
            <w:gridSpan w:val="3"/>
            <w:vAlign w:val="center"/>
          </w:tcPr>
          <w:p w14:paraId="02898F7D" w14:textId="77777777" w:rsidR="006B247C" w:rsidRPr="00881641" w:rsidRDefault="006B247C" w:rsidP="00A0313D">
            <w:pPr>
              <w:tabs>
                <w:tab w:val="left" w:pos="567"/>
              </w:tabs>
              <w:contextualSpacing/>
              <w:rPr>
                <w:rFonts w:ascii="Times New Roman" w:hAnsi="Times New Roman"/>
                <w:sz w:val="20"/>
                <w:szCs w:val="20"/>
                <w:lang w:val="sr-Cyrl-RS"/>
              </w:rPr>
            </w:pPr>
          </w:p>
        </w:tc>
        <w:tc>
          <w:tcPr>
            <w:tcW w:w="402" w:type="pct"/>
            <w:gridSpan w:val="2"/>
            <w:vAlign w:val="center"/>
          </w:tcPr>
          <w:p w14:paraId="72526A93"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Година </w:t>
            </w:r>
          </w:p>
        </w:tc>
        <w:tc>
          <w:tcPr>
            <w:tcW w:w="1527" w:type="pct"/>
            <w:gridSpan w:val="4"/>
            <w:shd w:val="clear" w:color="auto" w:fill="auto"/>
            <w:vAlign w:val="center"/>
          </w:tcPr>
          <w:p w14:paraId="5ECF8423"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Институција </w:t>
            </w:r>
          </w:p>
        </w:tc>
        <w:tc>
          <w:tcPr>
            <w:tcW w:w="1230" w:type="pct"/>
            <w:shd w:val="clear" w:color="auto" w:fill="auto"/>
            <w:vAlign w:val="center"/>
          </w:tcPr>
          <w:p w14:paraId="5A0D117F"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Научна или уметничка област </w:t>
            </w:r>
          </w:p>
        </w:tc>
        <w:tc>
          <w:tcPr>
            <w:tcW w:w="1037" w:type="pct"/>
            <w:gridSpan w:val="2"/>
            <w:shd w:val="clear" w:color="auto" w:fill="auto"/>
            <w:vAlign w:val="center"/>
          </w:tcPr>
          <w:p w14:paraId="42652CB9"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Ужа научна, уметничка или стручна област</w:t>
            </w:r>
          </w:p>
        </w:tc>
      </w:tr>
      <w:tr w:rsidR="006B247C" w:rsidRPr="00881641" w14:paraId="6A28B889" w14:textId="77777777" w:rsidTr="00A0313D">
        <w:trPr>
          <w:trHeight w:val="427"/>
          <w:jc w:val="center"/>
        </w:trPr>
        <w:tc>
          <w:tcPr>
            <w:tcW w:w="804" w:type="pct"/>
            <w:gridSpan w:val="3"/>
            <w:vAlign w:val="center"/>
          </w:tcPr>
          <w:p w14:paraId="24F417C2"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Избор у звање</w:t>
            </w:r>
          </w:p>
        </w:tc>
        <w:tc>
          <w:tcPr>
            <w:tcW w:w="402" w:type="pct"/>
            <w:gridSpan w:val="2"/>
            <w:vAlign w:val="center"/>
          </w:tcPr>
          <w:p w14:paraId="434036FB"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202</w:t>
            </w:r>
            <w:r>
              <w:rPr>
                <w:rFonts w:ascii="Times New Roman" w:hAnsi="Times New Roman"/>
                <w:sz w:val="20"/>
                <w:szCs w:val="20"/>
                <w:lang w:val="sr-Cyrl-RS"/>
              </w:rPr>
              <w:t>4</w:t>
            </w:r>
            <w:r w:rsidRPr="00881641">
              <w:rPr>
                <w:rFonts w:ascii="Times New Roman" w:hAnsi="Times New Roman"/>
                <w:sz w:val="20"/>
                <w:szCs w:val="20"/>
                <w:lang w:val="sr-Cyrl-RS"/>
              </w:rPr>
              <w:t>.</w:t>
            </w:r>
          </w:p>
        </w:tc>
        <w:tc>
          <w:tcPr>
            <w:tcW w:w="1527" w:type="pct"/>
            <w:gridSpan w:val="4"/>
            <w:shd w:val="clear" w:color="auto" w:fill="auto"/>
            <w:vAlign w:val="center"/>
          </w:tcPr>
          <w:p w14:paraId="118A1C4B"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Универзитет Метрополитан</w:t>
            </w:r>
          </w:p>
        </w:tc>
        <w:tc>
          <w:tcPr>
            <w:tcW w:w="1230" w:type="pct"/>
            <w:shd w:val="clear" w:color="auto" w:fill="auto"/>
            <w:vAlign w:val="center"/>
          </w:tcPr>
          <w:p w14:paraId="7A6C2C4E"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Инжењерски и операциони менаџмент</w:t>
            </w:r>
          </w:p>
        </w:tc>
        <w:tc>
          <w:tcPr>
            <w:tcW w:w="1037" w:type="pct"/>
            <w:gridSpan w:val="2"/>
            <w:shd w:val="clear" w:color="auto" w:fill="auto"/>
            <w:vAlign w:val="center"/>
          </w:tcPr>
          <w:p w14:paraId="22EC9BFB"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Операциони менаџмент</w:t>
            </w:r>
          </w:p>
        </w:tc>
      </w:tr>
      <w:tr w:rsidR="006B247C" w:rsidRPr="00881641" w14:paraId="493D02E6" w14:textId="77777777" w:rsidTr="00A0313D">
        <w:trPr>
          <w:trHeight w:val="427"/>
          <w:jc w:val="center"/>
        </w:trPr>
        <w:tc>
          <w:tcPr>
            <w:tcW w:w="804" w:type="pct"/>
            <w:gridSpan w:val="3"/>
            <w:vAlign w:val="center"/>
          </w:tcPr>
          <w:p w14:paraId="373C3D22"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Докторат</w:t>
            </w:r>
          </w:p>
        </w:tc>
        <w:tc>
          <w:tcPr>
            <w:tcW w:w="402" w:type="pct"/>
            <w:gridSpan w:val="2"/>
            <w:vAlign w:val="center"/>
          </w:tcPr>
          <w:p w14:paraId="1D020145"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20</w:t>
            </w:r>
            <w:r>
              <w:rPr>
                <w:rFonts w:ascii="Times New Roman" w:hAnsi="Times New Roman"/>
                <w:sz w:val="20"/>
                <w:szCs w:val="20"/>
                <w:lang w:val="sr-Cyrl-RS"/>
              </w:rPr>
              <w:t>23</w:t>
            </w:r>
            <w:r w:rsidRPr="00881641">
              <w:rPr>
                <w:rFonts w:ascii="Times New Roman" w:hAnsi="Times New Roman"/>
                <w:sz w:val="20"/>
                <w:szCs w:val="20"/>
                <w:lang w:val="sr-Cyrl-RS"/>
              </w:rPr>
              <w:t>.</w:t>
            </w:r>
          </w:p>
        </w:tc>
        <w:tc>
          <w:tcPr>
            <w:tcW w:w="1527" w:type="pct"/>
            <w:gridSpan w:val="4"/>
            <w:shd w:val="clear" w:color="auto" w:fill="auto"/>
            <w:vAlign w:val="center"/>
          </w:tcPr>
          <w:p w14:paraId="70F76537" w14:textId="77777777" w:rsidR="006B247C" w:rsidRPr="00881641" w:rsidRDefault="006B247C" w:rsidP="00A0313D">
            <w:pPr>
              <w:tabs>
                <w:tab w:val="left" w:pos="567"/>
              </w:tabs>
              <w:contextualSpacing/>
              <w:rPr>
                <w:rFonts w:ascii="Times New Roman" w:hAnsi="Times New Roman"/>
                <w:sz w:val="20"/>
                <w:szCs w:val="20"/>
                <w:lang w:val="sr-Cyrl-RS"/>
              </w:rPr>
            </w:pPr>
            <w:r w:rsidRPr="0071416B">
              <w:rPr>
                <w:rFonts w:ascii="Times New Roman" w:hAnsi="Times New Roman"/>
                <w:sz w:val="20"/>
                <w:szCs w:val="20"/>
                <w:lang w:val="sr"/>
              </w:rPr>
              <w:t>Департман за последипломске студије и међународну сарадњу, Универзитет Сингидунум</w:t>
            </w:r>
          </w:p>
        </w:tc>
        <w:tc>
          <w:tcPr>
            <w:tcW w:w="1230" w:type="pct"/>
            <w:shd w:val="clear" w:color="auto" w:fill="auto"/>
            <w:vAlign w:val="center"/>
          </w:tcPr>
          <w:p w14:paraId="5DF2F52D" w14:textId="77777777" w:rsidR="006B247C" w:rsidRPr="00881641" w:rsidRDefault="006B247C" w:rsidP="00A0313D">
            <w:pPr>
              <w:tabs>
                <w:tab w:val="left" w:pos="567"/>
              </w:tabs>
              <w:contextualSpacing/>
              <w:rPr>
                <w:rFonts w:ascii="Times New Roman" w:hAnsi="Times New Roman"/>
                <w:sz w:val="20"/>
                <w:szCs w:val="20"/>
                <w:lang w:val="sr-Cyrl-RS"/>
              </w:rPr>
            </w:pPr>
            <w:r w:rsidRPr="00CC2F93">
              <w:rPr>
                <w:rFonts w:ascii="Times New Roman" w:hAnsi="Times New Roman"/>
                <w:sz w:val="20"/>
                <w:szCs w:val="20"/>
                <w:lang w:val="sr-Cyrl-RS"/>
              </w:rPr>
              <w:t>Стратегијски менаџмент</w:t>
            </w:r>
          </w:p>
        </w:tc>
        <w:tc>
          <w:tcPr>
            <w:tcW w:w="1037" w:type="pct"/>
            <w:gridSpan w:val="2"/>
            <w:shd w:val="clear" w:color="auto" w:fill="auto"/>
            <w:vAlign w:val="center"/>
          </w:tcPr>
          <w:p w14:paraId="4CB4A579" w14:textId="77777777" w:rsidR="006B247C" w:rsidRPr="00881641" w:rsidRDefault="006B247C" w:rsidP="00A0313D">
            <w:pPr>
              <w:tabs>
                <w:tab w:val="left" w:pos="567"/>
              </w:tabs>
              <w:contextualSpacing/>
              <w:rPr>
                <w:rFonts w:ascii="Times New Roman" w:hAnsi="Times New Roman"/>
                <w:sz w:val="20"/>
                <w:szCs w:val="20"/>
                <w:lang w:val="sr-Cyrl-RS"/>
              </w:rPr>
            </w:pPr>
            <w:r w:rsidRPr="00873369">
              <w:rPr>
                <w:rFonts w:ascii="Times New Roman" w:hAnsi="Times New Roman"/>
                <w:sz w:val="20"/>
                <w:szCs w:val="20"/>
                <w:lang w:val="sr-Cyrl-RS"/>
              </w:rPr>
              <w:t>Операциони менаџмент</w:t>
            </w:r>
          </w:p>
        </w:tc>
      </w:tr>
      <w:tr w:rsidR="006B247C" w:rsidRPr="00881641" w14:paraId="3E1155BC" w14:textId="77777777" w:rsidTr="00A0313D">
        <w:trPr>
          <w:trHeight w:val="427"/>
          <w:jc w:val="center"/>
        </w:trPr>
        <w:tc>
          <w:tcPr>
            <w:tcW w:w="804" w:type="pct"/>
            <w:gridSpan w:val="3"/>
            <w:vAlign w:val="center"/>
          </w:tcPr>
          <w:p w14:paraId="44A519A1"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Ма</w:t>
            </w:r>
            <w:r>
              <w:rPr>
                <w:rFonts w:ascii="Times New Roman" w:hAnsi="Times New Roman"/>
                <w:sz w:val="20"/>
                <w:szCs w:val="20"/>
                <w:lang w:val="sr-Cyrl-RS"/>
              </w:rPr>
              <w:t>гистар</w:t>
            </w:r>
          </w:p>
        </w:tc>
        <w:tc>
          <w:tcPr>
            <w:tcW w:w="402" w:type="pct"/>
            <w:gridSpan w:val="2"/>
            <w:vAlign w:val="center"/>
          </w:tcPr>
          <w:p w14:paraId="0CD51ACB" w14:textId="77777777" w:rsidR="006B247C" w:rsidRPr="00881641" w:rsidRDefault="006B247C" w:rsidP="00A031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2009</w:t>
            </w:r>
            <w:r w:rsidRPr="00881641">
              <w:rPr>
                <w:rFonts w:ascii="Times New Roman" w:hAnsi="Times New Roman"/>
                <w:sz w:val="20"/>
                <w:szCs w:val="20"/>
                <w:lang w:val="sr-Cyrl-RS"/>
              </w:rPr>
              <w:t>.</w:t>
            </w:r>
          </w:p>
        </w:tc>
        <w:tc>
          <w:tcPr>
            <w:tcW w:w="1527" w:type="pct"/>
            <w:gridSpan w:val="4"/>
            <w:shd w:val="clear" w:color="auto" w:fill="auto"/>
            <w:vAlign w:val="center"/>
          </w:tcPr>
          <w:p w14:paraId="6671A766" w14:textId="77777777" w:rsidR="006B247C" w:rsidRPr="00881641" w:rsidRDefault="006B247C" w:rsidP="00A0313D">
            <w:pPr>
              <w:tabs>
                <w:tab w:val="left" w:pos="567"/>
              </w:tabs>
              <w:contextualSpacing/>
              <w:rPr>
                <w:rFonts w:ascii="Times New Roman" w:hAnsi="Times New Roman"/>
                <w:sz w:val="20"/>
                <w:szCs w:val="20"/>
                <w:lang w:val="sr-Cyrl-RS"/>
              </w:rPr>
            </w:pPr>
            <w:r w:rsidRPr="0071416B">
              <w:rPr>
                <w:rFonts w:ascii="Times New Roman" w:hAnsi="Times New Roman"/>
                <w:sz w:val="20"/>
                <w:szCs w:val="20"/>
                <w:lang w:val="sr-Cyrl-RS"/>
              </w:rPr>
              <w:t>Департман за последипломске студије и међународну сарадњу</w:t>
            </w:r>
            <w:r w:rsidRPr="00714838">
              <w:rPr>
                <w:rFonts w:ascii="Times New Roman" w:hAnsi="Times New Roman"/>
                <w:sz w:val="20"/>
                <w:szCs w:val="20"/>
                <w:lang w:val="sr-Cyrl-RS"/>
              </w:rPr>
              <w:t>, Универзитет Сингидунум</w:t>
            </w:r>
          </w:p>
        </w:tc>
        <w:tc>
          <w:tcPr>
            <w:tcW w:w="1230" w:type="pct"/>
            <w:shd w:val="clear" w:color="auto" w:fill="auto"/>
            <w:vAlign w:val="center"/>
          </w:tcPr>
          <w:p w14:paraId="312FE31A" w14:textId="77777777" w:rsidR="006B247C" w:rsidRPr="00881641" w:rsidRDefault="006B247C" w:rsidP="00A0313D">
            <w:pPr>
              <w:tabs>
                <w:tab w:val="left" w:pos="567"/>
              </w:tabs>
              <w:contextualSpacing/>
              <w:rPr>
                <w:rFonts w:ascii="Times New Roman" w:hAnsi="Times New Roman"/>
                <w:sz w:val="20"/>
                <w:szCs w:val="20"/>
                <w:lang w:val="sr-Cyrl-RS"/>
              </w:rPr>
            </w:pPr>
            <w:r w:rsidRPr="00E54FA7">
              <w:rPr>
                <w:rFonts w:ascii="Times New Roman" w:hAnsi="Times New Roman"/>
                <w:sz w:val="20"/>
                <w:szCs w:val="20"/>
                <w:lang w:val="sr-Cyrl-RS"/>
              </w:rPr>
              <w:t>Стратегијски менаџмент</w:t>
            </w:r>
          </w:p>
        </w:tc>
        <w:tc>
          <w:tcPr>
            <w:tcW w:w="1037" w:type="pct"/>
            <w:gridSpan w:val="2"/>
            <w:shd w:val="clear" w:color="auto" w:fill="auto"/>
            <w:vAlign w:val="center"/>
          </w:tcPr>
          <w:p w14:paraId="15281744" w14:textId="77777777" w:rsidR="006B247C" w:rsidRPr="00881641" w:rsidRDefault="006B247C" w:rsidP="00A0313D">
            <w:pPr>
              <w:tabs>
                <w:tab w:val="left" w:pos="567"/>
              </w:tabs>
              <w:contextualSpacing/>
              <w:rPr>
                <w:rFonts w:ascii="Times New Roman" w:hAnsi="Times New Roman"/>
                <w:sz w:val="20"/>
                <w:szCs w:val="20"/>
                <w:lang w:val="sr-Cyrl-RS"/>
              </w:rPr>
            </w:pPr>
            <w:r w:rsidRPr="00873369">
              <w:rPr>
                <w:rFonts w:ascii="Times New Roman" w:hAnsi="Times New Roman"/>
                <w:sz w:val="20"/>
                <w:szCs w:val="20"/>
                <w:lang w:val="sr-Cyrl-RS"/>
              </w:rPr>
              <w:t>Операциони менаџмент</w:t>
            </w:r>
          </w:p>
        </w:tc>
      </w:tr>
      <w:tr w:rsidR="006B247C" w:rsidRPr="00881641" w14:paraId="5F69EC1E" w14:textId="77777777" w:rsidTr="00A0313D">
        <w:trPr>
          <w:trHeight w:val="427"/>
          <w:jc w:val="center"/>
        </w:trPr>
        <w:tc>
          <w:tcPr>
            <w:tcW w:w="804" w:type="pct"/>
            <w:gridSpan w:val="3"/>
            <w:vAlign w:val="center"/>
          </w:tcPr>
          <w:p w14:paraId="3A12D275"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Диплома</w:t>
            </w:r>
          </w:p>
        </w:tc>
        <w:tc>
          <w:tcPr>
            <w:tcW w:w="402" w:type="pct"/>
            <w:gridSpan w:val="2"/>
            <w:vAlign w:val="center"/>
          </w:tcPr>
          <w:p w14:paraId="7F209F14" w14:textId="77777777" w:rsidR="006B247C" w:rsidRPr="00881641" w:rsidRDefault="006B247C" w:rsidP="00A031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2007</w:t>
            </w:r>
            <w:r w:rsidRPr="00881641">
              <w:rPr>
                <w:rFonts w:ascii="Times New Roman" w:hAnsi="Times New Roman"/>
                <w:sz w:val="20"/>
                <w:szCs w:val="20"/>
                <w:lang w:val="sr-Cyrl-RS"/>
              </w:rPr>
              <w:t>.</w:t>
            </w:r>
          </w:p>
        </w:tc>
        <w:tc>
          <w:tcPr>
            <w:tcW w:w="1527" w:type="pct"/>
            <w:gridSpan w:val="4"/>
            <w:shd w:val="clear" w:color="auto" w:fill="auto"/>
            <w:vAlign w:val="center"/>
          </w:tcPr>
          <w:p w14:paraId="2183B489" w14:textId="77777777" w:rsidR="006B247C" w:rsidRPr="00881641" w:rsidRDefault="006B247C" w:rsidP="00A0313D">
            <w:pPr>
              <w:tabs>
                <w:tab w:val="left" w:pos="567"/>
              </w:tabs>
              <w:contextualSpacing/>
              <w:rPr>
                <w:rFonts w:ascii="Times New Roman" w:hAnsi="Times New Roman"/>
                <w:sz w:val="20"/>
                <w:szCs w:val="20"/>
                <w:lang w:val="sr-Cyrl-RS"/>
              </w:rPr>
            </w:pPr>
            <w:r w:rsidRPr="00EF5E60">
              <w:rPr>
                <w:rFonts w:ascii="Times New Roman" w:hAnsi="Times New Roman"/>
                <w:sz w:val="20"/>
                <w:szCs w:val="20"/>
                <w:lang w:val="sr-Cyrl-RS"/>
              </w:rPr>
              <w:t>Факултет за пословну информатику, Универзитет Сингидунум</w:t>
            </w:r>
          </w:p>
        </w:tc>
        <w:tc>
          <w:tcPr>
            <w:tcW w:w="1230" w:type="pct"/>
            <w:shd w:val="clear" w:color="auto" w:fill="auto"/>
            <w:vAlign w:val="center"/>
          </w:tcPr>
          <w:p w14:paraId="54B19F65" w14:textId="77777777" w:rsidR="006B247C" w:rsidRPr="00881641" w:rsidRDefault="006B247C" w:rsidP="00A0313D">
            <w:pPr>
              <w:tabs>
                <w:tab w:val="left" w:pos="567"/>
              </w:tabs>
              <w:contextualSpacing/>
              <w:rPr>
                <w:rFonts w:ascii="Times New Roman" w:hAnsi="Times New Roman"/>
                <w:sz w:val="20"/>
                <w:szCs w:val="20"/>
                <w:lang w:val="sr-Cyrl-RS"/>
              </w:rPr>
            </w:pPr>
            <w:r w:rsidRPr="00EF5E60">
              <w:rPr>
                <w:rFonts w:ascii="Times New Roman" w:hAnsi="Times New Roman"/>
                <w:sz w:val="20"/>
                <w:szCs w:val="20"/>
                <w:lang w:val="sr-Cyrl-RS"/>
              </w:rPr>
              <w:t>Програмирање и пројектовање</w:t>
            </w:r>
          </w:p>
        </w:tc>
        <w:tc>
          <w:tcPr>
            <w:tcW w:w="1037" w:type="pct"/>
            <w:gridSpan w:val="2"/>
            <w:shd w:val="clear" w:color="auto" w:fill="auto"/>
            <w:vAlign w:val="center"/>
          </w:tcPr>
          <w:p w14:paraId="3D3CC54D" w14:textId="77777777" w:rsidR="006B247C" w:rsidRPr="00881641" w:rsidRDefault="006B247C" w:rsidP="00A0313D">
            <w:pPr>
              <w:tabs>
                <w:tab w:val="left" w:pos="567"/>
              </w:tabs>
              <w:contextualSpacing/>
              <w:rPr>
                <w:rFonts w:ascii="Times New Roman" w:hAnsi="Times New Roman"/>
                <w:sz w:val="20"/>
                <w:szCs w:val="20"/>
                <w:lang w:val="sr-Cyrl-RS"/>
              </w:rPr>
            </w:pPr>
            <w:r w:rsidRPr="00873369">
              <w:rPr>
                <w:rFonts w:ascii="Times New Roman" w:hAnsi="Times New Roman"/>
                <w:sz w:val="20"/>
                <w:szCs w:val="20"/>
                <w:lang w:val="sr-Cyrl-RS"/>
              </w:rPr>
              <w:t>Операциони менаџмент</w:t>
            </w:r>
          </w:p>
        </w:tc>
      </w:tr>
      <w:tr w:rsidR="006B247C" w:rsidRPr="00881641" w14:paraId="390B58DF" w14:textId="77777777" w:rsidTr="00A0313D">
        <w:trPr>
          <w:trHeight w:val="178"/>
          <w:jc w:val="center"/>
        </w:trPr>
        <w:tc>
          <w:tcPr>
            <w:tcW w:w="5000" w:type="pct"/>
            <w:gridSpan w:val="12"/>
            <w:vAlign w:val="center"/>
          </w:tcPr>
          <w:p w14:paraId="7D94303C" w14:textId="77777777" w:rsidR="006B247C" w:rsidRPr="00881641" w:rsidRDefault="006B247C" w:rsidP="00A0313D">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6B247C" w:rsidRPr="00881641" w14:paraId="25C57C5D" w14:textId="77777777" w:rsidTr="00A0313D">
        <w:trPr>
          <w:trHeight w:val="507"/>
          <w:jc w:val="center"/>
        </w:trPr>
        <w:tc>
          <w:tcPr>
            <w:tcW w:w="405" w:type="pct"/>
            <w:gridSpan w:val="2"/>
            <w:shd w:val="clear" w:color="auto" w:fill="auto"/>
            <w:vAlign w:val="center"/>
          </w:tcPr>
          <w:p w14:paraId="035D2C38"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Р.Б.</w:t>
            </w:r>
          </w:p>
          <w:p w14:paraId="28762594"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1,2,3....</w:t>
            </w:r>
          </w:p>
        </w:tc>
        <w:tc>
          <w:tcPr>
            <w:tcW w:w="481" w:type="pct"/>
            <w:gridSpan w:val="2"/>
            <w:shd w:val="clear" w:color="auto" w:fill="auto"/>
            <w:vAlign w:val="center"/>
          </w:tcPr>
          <w:p w14:paraId="578C724F"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Ознака предмета</w:t>
            </w:r>
          </w:p>
        </w:tc>
        <w:tc>
          <w:tcPr>
            <w:tcW w:w="979" w:type="pct"/>
            <w:gridSpan w:val="3"/>
            <w:shd w:val="clear" w:color="auto" w:fill="auto"/>
            <w:vAlign w:val="center"/>
          </w:tcPr>
          <w:p w14:paraId="420A2ED8"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iCs/>
                <w:sz w:val="20"/>
                <w:szCs w:val="20"/>
                <w:lang w:val="sr-Cyrl-RS"/>
              </w:rPr>
              <w:t>Назив предмета</w:t>
            </w:r>
          </w:p>
        </w:tc>
        <w:tc>
          <w:tcPr>
            <w:tcW w:w="868" w:type="pct"/>
            <w:gridSpan w:val="2"/>
            <w:shd w:val="clear" w:color="auto" w:fill="auto"/>
            <w:vAlign w:val="center"/>
          </w:tcPr>
          <w:p w14:paraId="1BB3EEC3"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Вид наставе</w:t>
            </w:r>
          </w:p>
        </w:tc>
        <w:tc>
          <w:tcPr>
            <w:tcW w:w="1411" w:type="pct"/>
            <w:gridSpan w:val="2"/>
            <w:shd w:val="clear" w:color="auto" w:fill="auto"/>
            <w:vAlign w:val="center"/>
          </w:tcPr>
          <w:p w14:paraId="60DB5D98"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iCs/>
                <w:sz w:val="20"/>
                <w:szCs w:val="20"/>
                <w:lang w:val="sr-Cyrl-RS"/>
              </w:rPr>
              <w:t xml:space="preserve">Назив студијског програма </w:t>
            </w:r>
          </w:p>
        </w:tc>
        <w:tc>
          <w:tcPr>
            <w:tcW w:w="856" w:type="pct"/>
            <w:shd w:val="clear" w:color="auto" w:fill="auto"/>
            <w:vAlign w:val="center"/>
          </w:tcPr>
          <w:p w14:paraId="5AA2773E"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iCs/>
                <w:sz w:val="20"/>
                <w:szCs w:val="20"/>
                <w:lang w:val="sr-Cyrl-RS"/>
              </w:rPr>
              <w:t>Врста студија (ОАС, МАС)</w:t>
            </w:r>
          </w:p>
        </w:tc>
      </w:tr>
      <w:tr w:rsidR="006B247C" w:rsidRPr="00881641" w14:paraId="67C11C46" w14:textId="77777777" w:rsidTr="00A0313D">
        <w:trPr>
          <w:trHeight w:val="427"/>
          <w:jc w:val="center"/>
        </w:trPr>
        <w:tc>
          <w:tcPr>
            <w:tcW w:w="405" w:type="pct"/>
            <w:gridSpan w:val="2"/>
            <w:shd w:val="clear" w:color="auto" w:fill="auto"/>
            <w:vAlign w:val="center"/>
          </w:tcPr>
          <w:p w14:paraId="2440B269"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1.</w:t>
            </w:r>
          </w:p>
        </w:tc>
        <w:tc>
          <w:tcPr>
            <w:tcW w:w="481" w:type="pct"/>
            <w:gridSpan w:val="2"/>
            <w:shd w:val="clear" w:color="auto" w:fill="auto"/>
            <w:vAlign w:val="center"/>
          </w:tcPr>
          <w:p w14:paraId="61092994"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OM2</w:t>
            </w:r>
            <w:r>
              <w:rPr>
                <w:rFonts w:ascii="Times New Roman" w:hAnsi="Times New Roman"/>
                <w:sz w:val="20"/>
                <w:szCs w:val="20"/>
                <w:lang w:val="sr-Cyrl-RS"/>
              </w:rPr>
              <w:t>70</w:t>
            </w:r>
          </w:p>
        </w:tc>
        <w:tc>
          <w:tcPr>
            <w:tcW w:w="979" w:type="pct"/>
            <w:gridSpan w:val="3"/>
            <w:shd w:val="clear" w:color="auto" w:fill="auto"/>
            <w:vAlign w:val="center"/>
          </w:tcPr>
          <w:p w14:paraId="378CFEE3" w14:textId="77777777" w:rsidR="006B247C" w:rsidRPr="00881641" w:rsidRDefault="006B247C" w:rsidP="00A031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Основе управљања пословним процесима</w:t>
            </w:r>
          </w:p>
        </w:tc>
        <w:tc>
          <w:tcPr>
            <w:tcW w:w="868" w:type="pct"/>
            <w:gridSpan w:val="2"/>
            <w:shd w:val="clear" w:color="auto" w:fill="auto"/>
            <w:vAlign w:val="center"/>
          </w:tcPr>
          <w:p w14:paraId="371B286D" w14:textId="77777777" w:rsidR="006B247C" w:rsidRPr="00881641" w:rsidRDefault="006B247C" w:rsidP="00A031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411" w:type="pct"/>
            <w:gridSpan w:val="2"/>
            <w:shd w:val="clear" w:color="auto" w:fill="auto"/>
            <w:vAlign w:val="center"/>
          </w:tcPr>
          <w:p w14:paraId="361E7F76" w14:textId="77777777" w:rsidR="00446870" w:rsidRDefault="006B247C" w:rsidP="00A031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Енглески језик у бизнису</w:t>
            </w:r>
            <w:r w:rsidR="00446870">
              <w:rPr>
                <w:rFonts w:ascii="Times New Roman" w:hAnsi="Times New Roman"/>
                <w:sz w:val="20"/>
                <w:szCs w:val="20"/>
                <w:lang w:val="sr-Cyrl-RS"/>
              </w:rPr>
              <w:t xml:space="preserve"> </w:t>
            </w:r>
          </w:p>
          <w:p w14:paraId="27EAAEE6" w14:textId="75F43EEA" w:rsidR="006B247C" w:rsidRPr="00881641" w:rsidRDefault="00446870" w:rsidP="00A031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(на даљину)</w:t>
            </w:r>
          </w:p>
        </w:tc>
        <w:tc>
          <w:tcPr>
            <w:tcW w:w="856" w:type="pct"/>
            <w:shd w:val="clear" w:color="auto" w:fill="auto"/>
            <w:vAlign w:val="center"/>
          </w:tcPr>
          <w:p w14:paraId="7144641A" w14:textId="77777777" w:rsidR="006B247C" w:rsidRPr="00881641" w:rsidRDefault="006B247C" w:rsidP="00A0313D">
            <w:pPr>
              <w:tabs>
                <w:tab w:val="left" w:pos="567"/>
              </w:tabs>
              <w:contextualSpacing/>
              <w:jc w:val="center"/>
              <w:rPr>
                <w:rFonts w:ascii="Times New Roman" w:hAnsi="Times New Roman"/>
                <w:sz w:val="20"/>
                <w:szCs w:val="20"/>
                <w:lang w:val="sr-Cyrl-RS"/>
              </w:rPr>
            </w:pPr>
            <w:r w:rsidRPr="00881641">
              <w:rPr>
                <w:rFonts w:ascii="Times New Roman" w:hAnsi="Times New Roman"/>
                <w:sz w:val="20"/>
                <w:szCs w:val="20"/>
                <w:lang w:val="sr-Cyrl-RS"/>
              </w:rPr>
              <w:t>ОАС</w:t>
            </w:r>
          </w:p>
        </w:tc>
      </w:tr>
      <w:tr w:rsidR="006B247C" w:rsidRPr="00881641" w14:paraId="718B0536" w14:textId="77777777" w:rsidTr="00A0313D">
        <w:trPr>
          <w:trHeight w:val="170"/>
          <w:jc w:val="center"/>
        </w:trPr>
        <w:tc>
          <w:tcPr>
            <w:tcW w:w="5000" w:type="pct"/>
            <w:gridSpan w:val="12"/>
            <w:vAlign w:val="center"/>
          </w:tcPr>
          <w:p w14:paraId="701F0836" w14:textId="77777777" w:rsidR="006B247C" w:rsidRPr="00881641" w:rsidRDefault="006B247C" w:rsidP="00A0313D">
            <w:pPr>
              <w:tabs>
                <w:tab w:val="left" w:pos="567"/>
              </w:tabs>
              <w:contextualSpacing/>
              <w:rPr>
                <w:rFonts w:ascii="Times New Roman" w:hAnsi="Times New Roman"/>
                <w:b/>
                <w:sz w:val="20"/>
                <w:szCs w:val="20"/>
                <w:lang w:val="sr-Cyrl-RS"/>
              </w:rPr>
            </w:pPr>
            <w:r w:rsidRPr="00881641">
              <w:rPr>
                <w:rFonts w:ascii="Times New Roman" w:hAnsi="Times New Roman"/>
                <w:b/>
                <w:sz w:val="20"/>
                <w:szCs w:val="20"/>
                <w:lang w:val="sr-Cyrl-RS"/>
              </w:rPr>
              <w:t>Репрезентативне референце (минимално 5 не више од 10)</w:t>
            </w:r>
          </w:p>
        </w:tc>
      </w:tr>
      <w:tr w:rsidR="006B247C" w:rsidRPr="00881641" w14:paraId="33962323" w14:textId="77777777" w:rsidTr="00A0313D">
        <w:trPr>
          <w:trHeight w:val="427"/>
          <w:jc w:val="center"/>
        </w:trPr>
        <w:tc>
          <w:tcPr>
            <w:tcW w:w="284" w:type="pct"/>
            <w:vAlign w:val="center"/>
          </w:tcPr>
          <w:p w14:paraId="7D53E3B9" w14:textId="77777777" w:rsidR="006B247C" w:rsidRPr="00881641" w:rsidRDefault="006B247C" w:rsidP="00A0313D">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1.</w:t>
            </w:r>
          </w:p>
        </w:tc>
        <w:tc>
          <w:tcPr>
            <w:tcW w:w="4716" w:type="pct"/>
            <w:gridSpan w:val="11"/>
            <w:shd w:val="clear" w:color="auto" w:fill="auto"/>
            <w:vAlign w:val="center"/>
          </w:tcPr>
          <w:p w14:paraId="16541AD5" w14:textId="77777777" w:rsidR="006B247C" w:rsidRPr="00881641" w:rsidRDefault="006B247C" w:rsidP="00A0313D">
            <w:pPr>
              <w:tabs>
                <w:tab w:val="left" w:pos="567"/>
              </w:tabs>
              <w:contextualSpacing/>
              <w:jc w:val="both"/>
              <w:rPr>
                <w:rFonts w:ascii="Times New Roman" w:hAnsi="Times New Roman"/>
                <w:sz w:val="20"/>
                <w:szCs w:val="20"/>
                <w:lang w:val="sr-Cyrl-RS"/>
              </w:rPr>
            </w:pPr>
            <w:r w:rsidRPr="006A09DF">
              <w:rPr>
                <w:rFonts w:ascii="Times New Roman" w:eastAsia="Times New Roman" w:hAnsi="Times New Roman"/>
                <w:b/>
                <w:noProof/>
                <w:sz w:val="20"/>
                <w:szCs w:val="20"/>
                <w:lang w:val="sr-Cyrl-CS"/>
              </w:rPr>
              <w:t>Opa</w:t>
            </w:r>
            <w:r>
              <w:rPr>
                <w:rFonts w:ascii="Times New Roman" w:eastAsia="Times New Roman" w:hAnsi="Times New Roman"/>
                <w:b/>
                <w:noProof/>
                <w:sz w:val="20"/>
                <w:szCs w:val="20"/>
                <w:lang w:val="sr-Latn-RS"/>
              </w:rPr>
              <w:t>č</w:t>
            </w:r>
            <w:r w:rsidRPr="006A09DF">
              <w:rPr>
                <w:rFonts w:ascii="Times New Roman" w:eastAsia="Times New Roman" w:hAnsi="Times New Roman"/>
                <w:b/>
                <w:noProof/>
                <w:sz w:val="20"/>
                <w:szCs w:val="20"/>
                <w:lang w:val="sr-Cyrl-CS"/>
              </w:rPr>
              <w:t>ić M</w:t>
            </w:r>
            <w:r w:rsidRPr="006A09DF">
              <w:rPr>
                <w:rFonts w:ascii="Times New Roman" w:eastAsia="Times New Roman" w:hAnsi="Times New Roman"/>
                <w:noProof/>
                <w:sz w:val="20"/>
                <w:szCs w:val="20"/>
                <w:lang w:val="sr-Cyrl-CS"/>
              </w:rPr>
              <w:t>., Pantović V., Vidojević D., Stavljanin V. "Exploratory Analysis of the E-government E-skills of Serbian Citizens and Their Ability to Use E-government Services with Special Emphasis on the Regional Differences", Lexlocalis - journaloflocalself-government, Vol. 21, No. 4, pp. 1089-1140, October 2023.</w:t>
            </w:r>
            <w:r w:rsidRPr="006A09DF">
              <w:rPr>
                <w:rFonts w:ascii="Times New Roman" w:eastAsia="Times New Roman" w:hAnsi="Times New Roman"/>
                <w:noProof/>
                <w:color w:val="C00000"/>
                <w:sz w:val="20"/>
                <w:szCs w:val="20"/>
                <w:lang w:val="sr-Cyrl-CS"/>
              </w:rPr>
              <w:t xml:space="preserve"> </w:t>
            </w:r>
            <w:r w:rsidRPr="00752FD2">
              <w:rPr>
                <w:rFonts w:ascii="Times New Roman" w:eastAsia="Times New Roman" w:hAnsi="Times New Roman"/>
                <w:noProof/>
                <w:sz w:val="20"/>
                <w:szCs w:val="20"/>
                <w:lang w:val="sr-Cyrl-CS"/>
              </w:rPr>
              <w:t>ISSN 1581-5374</w:t>
            </w:r>
            <w:r w:rsidRPr="00752FD2">
              <w:rPr>
                <w:rFonts w:ascii="Times New Roman" w:hAnsi="Times New Roman"/>
                <w:b/>
                <w:bCs/>
                <w:sz w:val="20"/>
                <w:szCs w:val="20"/>
                <w:lang w:val="sr-Cyrl-RS"/>
              </w:rPr>
              <w:t xml:space="preserve"> </w:t>
            </w:r>
            <w:r w:rsidRPr="00881641">
              <w:rPr>
                <w:rFonts w:ascii="Times New Roman" w:hAnsi="Times New Roman"/>
                <w:b/>
                <w:bCs/>
                <w:sz w:val="20"/>
                <w:szCs w:val="20"/>
                <w:lang w:val="sr-Cyrl-RS"/>
              </w:rPr>
              <w:t>(M</w:t>
            </w:r>
            <w:r>
              <w:rPr>
                <w:rFonts w:ascii="Times New Roman" w:hAnsi="Times New Roman"/>
                <w:b/>
                <w:bCs/>
                <w:sz w:val="20"/>
                <w:szCs w:val="20"/>
                <w:lang w:val="sr-Latn-RS"/>
              </w:rPr>
              <w:t>23</w:t>
            </w:r>
            <w:r w:rsidRPr="00881641">
              <w:rPr>
                <w:rFonts w:ascii="Times New Roman" w:hAnsi="Times New Roman"/>
                <w:b/>
                <w:bCs/>
                <w:sz w:val="20"/>
                <w:szCs w:val="20"/>
                <w:lang w:val="sr-Cyrl-RS"/>
              </w:rPr>
              <w:t>)</w:t>
            </w:r>
          </w:p>
        </w:tc>
      </w:tr>
      <w:tr w:rsidR="006B247C" w:rsidRPr="00881641" w14:paraId="6284195A" w14:textId="77777777" w:rsidTr="00A0313D">
        <w:trPr>
          <w:trHeight w:val="427"/>
          <w:jc w:val="center"/>
        </w:trPr>
        <w:tc>
          <w:tcPr>
            <w:tcW w:w="284" w:type="pct"/>
            <w:vAlign w:val="center"/>
          </w:tcPr>
          <w:p w14:paraId="21CED3AD" w14:textId="77777777" w:rsidR="006B247C" w:rsidRPr="00881641" w:rsidRDefault="006B247C" w:rsidP="00A0313D">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2.</w:t>
            </w:r>
          </w:p>
        </w:tc>
        <w:tc>
          <w:tcPr>
            <w:tcW w:w="4716" w:type="pct"/>
            <w:gridSpan w:val="11"/>
            <w:shd w:val="clear" w:color="auto" w:fill="auto"/>
            <w:vAlign w:val="center"/>
          </w:tcPr>
          <w:p w14:paraId="169B6526" w14:textId="77777777" w:rsidR="006B247C" w:rsidRPr="00480398" w:rsidRDefault="006B247C" w:rsidP="00A0313D">
            <w:pPr>
              <w:tabs>
                <w:tab w:val="left" w:pos="567"/>
              </w:tabs>
              <w:contextualSpacing/>
              <w:jc w:val="both"/>
              <w:rPr>
                <w:rFonts w:ascii="Times New Roman" w:hAnsi="Times New Roman"/>
                <w:sz w:val="20"/>
                <w:szCs w:val="20"/>
                <w:lang w:val="sr-Latn-RS"/>
              </w:rPr>
            </w:pPr>
            <w:r w:rsidRPr="00752FD2">
              <w:rPr>
                <w:rFonts w:ascii="Times New Roman" w:hAnsi="Times New Roman"/>
                <w:b/>
                <w:sz w:val="20"/>
                <w:szCs w:val="20"/>
                <w:lang w:val="sr-Cyrl-CS"/>
              </w:rPr>
              <w:t>M. Opačić</w:t>
            </w:r>
            <w:r w:rsidRPr="00752FD2">
              <w:rPr>
                <w:rFonts w:ascii="Times New Roman" w:hAnsi="Times New Roman"/>
                <w:sz w:val="20"/>
                <w:szCs w:val="20"/>
                <w:lang w:val="sr-Cyrl-CS"/>
              </w:rPr>
              <w:t xml:space="preserve"> and M. Veinović, Student Motivation to LearnAboutBlockchain Technology, Proceedings Sinteza 2020 International Scientific Conference on Information Technology and Data Related Research, Univerzitet Singidunum, Beograd, 2020, pp. 199-206, doi:10.15308/Sinteza-2020-199-206</w:t>
            </w:r>
            <w:r>
              <w:rPr>
                <w:rFonts w:ascii="Times New Roman" w:hAnsi="Times New Roman"/>
                <w:sz w:val="20"/>
                <w:szCs w:val="20"/>
                <w:lang w:val="sr-Latn-RS"/>
              </w:rPr>
              <w:t xml:space="preserve"> </w:t>
            </w:r>
            <w:r w:rsidRPr="00480398">
              <w:rPr>
                <w:rFonts w:ascii="Times New Roman" w:hAnsi="Times New Roman"/>
                <w:b/>
                <w:bCs/>
                <w:sz w:val="20"/>
                <w:szCs w:val="20"/>
                <w:lang w:val="sr-Latn-RS"/>
              </w:rPr>
              <w:t>(M33)</w:t>
            </w:r>
          </w:p>
        </w:tc>
      </w:tr>
      <w:tr w:rsidR="006B247C" w:rsidRPr="00881641" w14:paraId="38BAC352" w14:textId="77777777" w:rsidTr="00A0313D">
        <w:trPr>
          <w:trHeight w:val="427"/>
          <w:jc w:val="center"/>
        </w:trPr>
        <w:tc>
          <w:tcPr>
            <w:tcW w:w="284" w:type="pct"/>
            <w:vAlign w:val="center"/>
          </w:tcPr>
          <w:p w14:paraId="00CD7488" w14:textId="77777777" w:rsidR="006B247C" w:rsidRPr="00881641" w:rsidRDefault="006B247C" w:rsidP="00A0313D">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3.</w:t>
            </w:r>
          </w:p>
        </w:tc>
        <w:tc>
          <w:tcPr>
            <w:tcW w:w="4716" w:type="pct"/>
            <w:gridSpan w:val="11"/>
            <w:shd w:val="clear" w:color="auto" w:fill="auto"/>
            <w:vAlign w:val="center"/>
          </w:tcPr>
          <w:p w14:paraId="64FC28EC" w14:textId="77777777" w:rsidR="006B247C" w:rsidRPr="00E41782" w:rsidRDefault="006B247C" w:rsidP="00A0313D">
            <w:pPr>
              <w:tabs>
                <w:tab w:val="left" w:pos="567"/>
              </w:tabs>
              <w:contextualSpacing/>
              <w:jc w:val="both"/>
              <w:rPr>
                <w:rFonts w:ascii="Times New Roman" w:hAnsi="Times New Roman"/>
                <w:sz w:val="20"/>
                <w:szCs w:val="20"/>
                <w:lang w:val="sr-Latn-RS"/>
              </w:rPr>
            </w:pPr>
            <w:r w:rsidRPr="00E41782">
              <w:rPr>
                <w:rFonts w:ascii="Times New Roman" w:hAnsi="Times New Roman"/>
                <w:sz w:val="20"/>
                <w:szCs w:val="20"/>
                <w:lang w:val="sr-Cyrl-RS"/>
              </w:rPr>
              <w:t>M. Opačić, M., Veinovićand D., Adžić, A, Short Introduction In to Innovative World of Masternode Coins, Proceedings Sinteza 2018 International Scientific Conference on Information Technology and Data Related Research, Univerzitet Singidunum, Beograd, 2018, pp. 147-152, doi:10.15308/Sinteza-2018-147-152</w:t>
            </w:r>
            <w:r>
              <w:rPr>
                <w:rFonts w:ascii="Times New Roman" w:hAnsi="Times New Roman"/>
                <w:sz w:val="20"/>
                <w:szCs w:val="20"/>
                <w:lang w:val="sr-Latn-RS"/>
              </w:rPr>
              <w:t xml:space="preserve"> </w:t>
            </w:r>
            <w:r w:rsidRPr="00E41782">
              <w:rPr>
                <w:rFonts w:ascii="Times New Roman" w:hAnsi="Times New Roman"/>
                <w:b/>
                <w:bCs/>
                <w:sz w:val="20"/>
                <w:szCs w:val="20"/>
                <w:lang w:val="sr-Latn-RS"/>
              </w:rPr>
              <w:t>(M33)</w:t>
            </w:r>
          </w:p>
        </w:tc>
      </w:tr>
      <w:tr w:rsidR="006B247C" w:rsidRPr="00881641" w14:paraId="2EA3C4E2" w14:textId="77777777" w:rsidTr="00A0313D">
        <w:trPr>
          <w:trHeight w:val="427"/>
          <w:jc w:val="center"/>
        </w:trPr>
        <w:tc>
          <w:tcPr>
            <w:tcW w:w="284" w:type="pct"/>
            <w:vAlign w:val="center"/>
          </w:tcPr>
          <w:p w14:paraId="6FE40112" w14:textId="77777777" w:rsidR="006B247C" w:rsidRPr="00881641" w:rsidRDefault="006B247C" w:rsidP="00A0313D">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4.</w:t>
            </w:r>
          </w:p>
        </w:tc>
        <w:tc>
          <w:tcPr>
            <w:tcW w:w="4716" w:type="pct"/>
            <w:gridSpan w:val="11"/>
            <w:shd w:val="clear" w:color="auto" w:fill="auto"/>
            <w:vAlign w:val="center"/>
          </w:tcPr>
          <w:p w14:paraId="1909F90A" w14:textId="77777777" w:rsidR="006B247C" w:rsidRPr="00E41782" w:rsidRDefault="006B247C" w:rsidP="00A0313D">
            <w:pPr>
              <w:tabs>
                <w:tab w:val="left" w:pos="567"/>
              </w:tabs>
              <w:contextualSpacing/>
              <w:jc w:val="both"/>
              <w:rPr>
                <w:rFonts w:ascii="Times New Roman" w:hAnsi="Times New Roman"/>
                <w:sz w:val="20"/>
                <w:szCs w:val="20"/>
                <w:lang w:val="sr-Latn-RS"/>
              </w:rPr>
            </w:pPr>
            <w:r w:rsidRPr="00E41782">
              <w:rPr>
                <w:rFonts w:ascii="Times New Roman" w:hAnsi="Times New Roman"/>
                <w:sz w:val="20"/>
                <w:szCs w:val="20"/>
                <w:lang w:val="sr-Cyrl-RS"/>
              </w:rPr>
              <w:t xml:space="preserve">M. Veinović and </w:t>
            </w:r>
            <w:r w:rsidRPr="009100D9">
              <w:rPr>
                <w:rFonts w:ascii="Times New Roman" w:hAnsi="Times New Roman"/>
                <w:b/>
                <w:bCs/>
                <w:sz w:val="20"/>
                <w:szCs w:val="20"/>
                <w:lang w:val="sr-Cyrl-RS"/>
              </w:rPr>
              <w:t>M. Opačić</w:t>
            </w:r>
            <w:r w:rsidRPr="00E41782">
              <w:rPr>
                <w:rFonts w:ascii="Times New Roman" w:hAnsi="Times New Roman"/>
                <w:sz w:val="20"/>
                <w:szCs w:val="20"/>
                <w:lang w:val="sr-Cyrl-RS"/>
              </w:rPr>
              <w:t>, The importance of experience with Web 2.0 technologies for knowledge management system development, Proceedings Synthesis 2015 - International Scientific Conferenceof IT and Business - Related Research, Beograd, 2015, pp. 1-4. doi:10.15308/Synthesis-2015-1-4</w:t>
            </w:r>
            <w:r>
              <w:rPr>
                <w:rFonts w:ascii="Times New Roman" w:hAnsi="Times New Roman"/>
                <w:sz w:val="20"/>
                <w:szCs w:val="20"/>
                <w:lang w:val="sr-Latn-RS"/>
              </w:rPr>
              <w:t xml:space="preserve"> </w:t>
            </w:r>
            <w:r w:rsidRPr="00E41782">
              <w:rPr>
                <w:rFonts w:ascii="Times New Roman" w:hAnsi="Times New Roman"/>
                <w:b/>
                <w:bCs/>
                <w:sz w:val="20"/>
                <w:szCs w:val="20"/>
                <w:lang w:val="sr-Latn-RS"/>
              </w:rPr>
              <w:t>(M33)</w:t>
            </w:r>
          </w:p>
        </w:tc>
      </w:tr>
      <w:tr w:rsidR="006B247C" w:rsidRPr="00881641" w14:paraId="6C41B202" w14:textId="77777777" w:rsidTr="00A0313D">
        <w:trPr>
          <w:trHeight w:val="427"/>
          <w:jc w:val="center"/>
        </w:trPr>
        <w:tc>
          <w:tcPr>
            <w:tcW w:w="284" w:type="pct"/>
            <w:vAlign w:val="center"/>
          </w:tcPr>
          <w:p w14:paraId="5BC4DA2E" w14:textId="77777777" w:rsidR="006B247C" w:rsidRPr="00881641" w:rsidRDefault="006B247C" w:rsidP="00A0313D">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5.</w:t>
            </w:r>
          </w:p>
        </w:tc>
        <w:tc>
          <w:tcPr>
            <w:tcW w:w="4716" w:type="pct"/>
            <w:gridSpan w:val="11"/>
            <w:shd w:val="clear" w:color="auto" w:fill="auto"/>
            <w:vAlign w:val="center"/>
          </w:tcPr>
          <w:p w14:paraId="29F30CE0" w14:textId="77777777" w:rsidR="006B247C" w:rsidRPr="009100D9" w:rsidRDefault="006B247C" w:rsidP="00A0313D">
            <w:pPr>
              <w:tabs>
                <w:tab w:val="left" w:pos="567"/>
              </w:tabs>
              <w:contextualSpacing/>
              <w:jc w:val="both"/>
              <w:rPr>
                <w:rFonts w:ascii="Times New Roman" w:hAnsi="Times New Roman"/>
                <w:sz w:val="20"/>
                <w:szCs w:val="20"/>
                <w:lang w:val="sr-Latn-RS"/>
              </w:rPr>
            </w:pPr>
            <w:r w:rsidRPr="009100D9">
              <w:rPr>
                <w:rFonts w:ascii="Times New Roman" w:hAnsi="Times New Roman"/>
                <w:b/>
                <w:sz w:val="20"/>
                <w:szCs w:val="20"/>
                <w:lang w:val="sr-Cyrl-CS"/>
              </w:rPr>
              <w:t>M. Opačić</w:t>
            </w:r>
            <w:r w:rsidRPr="009100D9">
              <w:rPr>
                <w:rFonts w:ascii="Times New Roman" w:hAnsi="Times New Roman"/>
                <w:sz w:val="20"/>
                <w:szCs w:val="20"/>
                <w:lang w:val="sr-Cyrl-CS"/>
              </w:rPr>
              <w:t xml:space="preserve"> and M. Veinović, Implications of information systems use on the development of Web 2.0 based knowledge management system framework, Proceedings Sinteza 2014 - Impactofthe Internet on Business Activities inSerbia and World wide, Univerzitet Singidunum, Beograd, 2014, pp. 307-312. doi:10.15308/sinteza-2014-307-312</w:t>
            </w:r>
            <w:r>
              <w:rPr>
                <w:rFonts w:ascii="Times New Roman" w:hAnsi="Times New Roman"/>
                <w:sz w:val="20"/>
                <w:szCs w:val="20"/>
                <w:lang w:val="sr-Latn-RS"/>
              </w:rPr>
              <w:t xml:space="preserve"> </w:t>
            </w:r>
            <w:r w:rsidRPr="009100D9">
              <w:rPr>
                <w:rFonts w:ascii="Times New Roman" w:hAnsi="Times New Roman"/>
                <w:b/>
                <w:bCs/>
                <w:sz w:val="20"/>
                <w:szCs w:val="20"/>
                <w:lang w:val="sr-Latn-RS"/>
              </w:rPr>
              <w:t>(M33)</w:t>
            </w:r>
          </w:p>
        </w:tc>
      </w:tr>
      <w:tr w:rsidR="006B247C" w:rsidRPr="00881641" w14:paraId="78144E29" w14:textId="77777777" w:rsidTr="00A0313D">
        <w:trPr>
          <w:trHeight w:val="427"/>
          <w:jc w:val="center"/>
        </w:trPr>
        <w:tc>
          <w:tcPr>
            <w:tcW w:w="284" w:type="pct"/>
            <w:vAlign w:val="center"/>
          </w:tcPr>
          <w:p w14:paraId="2F56DF41" w14:textId="77777777" w:rsidR="006B247C" w:rsidRPr="00881641" w:rsidRDefault="006B247C" w:rsidP="00A0313D">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6.</w:t>
            </w:r>
          </w:p>
        </w:tc>
        <w:tc>
          <w:tcPr>
            <w:tcW w:w="4716" w:type="pct"/>
            <w:gridSpan w:val="11"/>
            <w:shd w:val="clear" w:color="auto" w:fill="auto"/>
            <w:vAlign w:val="center"/>
          </w:tcPr>
          <w:p w14:paraId="32BF8313" w14:textId="77777777" w:rsidR="006B247C" w:rsidRPr="009100D9" w:rsidRDefault="006B247C" w:rsidP="00A0313D">
            <w:pPr>
              <w:tabs>
                <w:tab w:val="left" w:pos="567"/>
              </w:tabs>
              <w:contextualSpacing/>
              <w:jc w:val="both"/>
              <w:rPr>
                <w:rFonts w:ascii="Times New Roman" w:hAnsi="Times New Roman"/>
                <w:sz w:val="20"/>
                <w:szCs w:val="20"/>
                <w:lang w:val="sr-Latn-RS"/>
              </w:rPr>
            </w:pPr>
            <w:r w:rsidRPr="009100D9">
              <w:rPr>
                <w:rFonts w:ascii="Times New Roman" w:hAnsi="Times New Roman"/>
                <w:b/>
                <w:sz w:val="20"/>
                <w:szCs w:val="20"/>
                <w:lang w:val="sr-Cyrl-CS"/>
              </w:rPr>
              <w:t>M. Opacic</w:t>
            </w:r>
            <w:r w:rsidRPr="009100D9">
              <w:rPr>
                <w:rFonts w:ascii="Times New Roman" w:hAnsi="Times New Roman"/>
                <w:sz w:val="20"/>
                <w:szCs w:val="20"/>
                <w:lang w:val="sr-Cyrl-CS"/>
              </w:rPr>
              <w:t>, V. Cvijanovic, M. Veinovic, Social networking system sthroughthelens of knowledge management, Proceedings inThe 2nd Electronic International Interdisciplinary Conference, EIIC 2013, Slovak Republic, ISBN: 978-80-554-0762-3 ISSN: 1338-7871. pp. 74-78, 2.9-6.9.2013</w:t>
            </w:r>
            <w:r>
              <w:rPr>
                <w:rFonts w:ascii="Times New Roman" w:hAnsi="Times New Roman"/>
                <w:sz w:val="20"/>
                <w:szCs w:val="20"/>
                <w:lang w:val="sr-Latn-RS"/>
              </w:rPr>
              <w:t xml:space="preserve"> </w:t>
            </w:r>
            <w:r w:rsidRPr="009100D9">
              <w:rPr>
                <w:rFonts w:ascii="Times New Roman" w:hAnsi="Times New Roman"/>
                <w:b/>
                <w:bCs/>
                <w:sz w:val="20"/>
                <w:szCs w:val="20"/>
                <w:lang w:val="sr-Latn-RS"/>
              </w:rPr>
              <w:t>(M33)</w:t>
            </w:r>
          </w:p>
        </w:tc>
      </w:tr>
      <w:tr w:rsidR="006B247C" w:rsidRPr="00881641" w14:paraId="7A627824" w14:textId="77777777" w:rsidTr="00A0313D">
        <w:trPr>
          <w:trHeight w:val="427"/>
          <w:jc w:val="center"/>
        </w:trPr>
        <w:tc>
          <w:tcPr>
            <w:tcW w:w="284" w:type="pct"/>
            <w:vAlign w:val="center"/>
          </w:tcPr>
          <w:p w14:paraId="3E076811" w14:textId="77777777" w:rsidR="006B247C" w:rsidRPr="00881641" w:rsidRDefault="006B247C" w:rsidP="00A0313D">
            <w:pPr>
              <w:numPr>
                <w:ilvl w:val="0"/>
                <w:numId w:val="2"/>
              </w:numPr>
              <w:tabs>
                <w:tab w:val="clear" w:pos="178"/>
                <w:tab w:val="left" w:pos="567"/>
              </w:tabs>
              <w:ind w:left="0" w:hanging="360"/>
              <w:contextualSpacing/>
              <w:rPr>
                <w:rFonts w:ascii="Times New Roman" w:hAnsi="Times New Roman"/>
                <w:sz w:val="20"/>
                <w:szCs w:val="20"/>
                <w:lang w:val="sr-Cyrl-RS"/>
              </w:rPr>
            </w:pPr>
            <w:r w:rsidRPr="00881641">
              <w:rPr>
                <w:rFonts w:ascii="Times New Roman" w:hAnsi="Times New Roman"/>
                <w:sz w:val="20"/>
                <w:szCs w:val="20"/>
                <w:lang w:val="sr-Cyrl-RS"/>
              </w:rPr>
              <w:t>7.</w:t>
            </w:r>
          </w:p>
        </w:tc>
        <w:tc>
          <w:tcPr>
            <w:tcW w:w="4716" w:type="pct"/>
            <w:gridSpan w:val="11"/>
            <w:shd w:val="clear" w:color="auto" w:fill="auto"/>
            <w:vAlign w:val="center"/>
          </w:tcPr>
          <w:p w14:paraId="3D3020AE" w14:textId="77777777" w:rsidR="006B247C" w:rsidRPr="00E414C0" w:rsidRDefault="006B247C" w:rsidP="00A0313D">
            <w:pPr>
              <w:tabs>
                <w:tab w:val="left" w:pos="567"/>
              </w:tabs>
              <w:contextualSpacing/>
              <w:jc w:val="both"/>
              <w:rPr>
                <w:rFonts w:ascii="Times New Roman" w:hAnsi="Times New Roman"/>
                <w:sz w:val="20"/>
                <w:szCs w:val="20"/>
                <w:lang w:val="sr-Latn-RS"/>
              </w:rPr>
            </w:pPr>
            <w:r w:rsidRPr="00E414C0">
              <w:rPr>
                <w:rFonts w:ascii="Times New Roman" w:hAnsi="Times New Roman"/>
                <w:sz w:val="20"/>
                <w:szCs w:val="20"/>
                <w:lang w:val="sr-Cyrl-RS"/>
              </w:rPr>
              <w:t>M. Opačić, M. Veinović, USING WIKIS AS KNOWL EDGE MANAGEMENT TOOLS FOR KNOWLEDGE SHARING AND INNOVATION IN THE TIMES OF ECONOMIC CRISIS, Symorg 2012, Proceedings, Jun, 2012, pp. 1090-1095.</w:t>
            </w:r>
            <w:r>
              <w:rPr>
                <w:rFonts w:ascii="Times New Roman" w:hAnsi="Times New Roman"/>
                <w:sz w:val="20"/>
                <w:szCs w:val="20"/>
                <w:lang w:val="sr-Latn-RS"/>
              </w:rPr>
              <w:t xml:space="preserve"> </w:t>
            </w:r>
            <w:r w:rsidRPr="00E414C0">
              <w:rPr>
                <w:rFonts w:ascii="Times New Roman" w:hAnsi="Times New Roman"/>
                <w:b/>
                <w:bCs/>
                <w:sz w:val="20"/>
                <w:szCs w:val="20"/>
                <w:lang w:val="sr-Latn-RS"/>
              </w:rPr>
              <w:t>(M33)</w:t>
            </w:r>
          </w:p>
        </w:tc>
      </w:tr>
      <w:tr w:rsidR="006B247C" w:rsidRPr="00881641" w14:paraId="7DDA9C26" w14:textId="77777777" w:rsidTr="00A0313D">
        <w:trPr>
          <w:trHeight w:val="191"/>
          <w:jc w:val="center"/>
        </w:trPr>
        <w:tc>
          <w:tcPr>
            <w:tcW w:w="2287" w:type="pct"/>
            <w:gridSpan w:val="8"/>
            <w:vAlign w:val="center"/>
          </w:tcPr>
          <w:p w14:paraId="2EA8017A"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Укупан број цитата</w:t>
            </w:r>
          </w:p>
        </w:tc>
        <w:tc>
          <w:tcPr>
            <w:tcW w:w="2713" w:type="pct"/>
            <w:gridSpan w:val="4"/>
            <w:vAlign w:val="center"/>
          </w:tcPr>
          <w:p w14:paraId="7E4D7DA8" w14:textId="2934480B" w:rsidR="006B247C" w:rsidRPr="00F2522B" w:rsidRDefault="0020555C" w:rsidP="00A0313D">
            <w:pPr>
              <w:tabs>
                <w:tab w:val="left" w:pos="567"/>
              </w:tabs>
              <w:contextualSpacing/>
              <w:rPr>
                <w:rFonts w:ascii="Times New Roman" w:hAnsi="Times New Roman"/>
                <w:sz w:val="20"/>
                <w:szCs w:val="20"/>
                <w:lang w:val="sr-Latn-RS"/>
              </w:rPr>
            </w:pPr>
            <w:r>
              <w:rPr>
                <w:rFonts w:ascii="Times New Roman" w:hAnsi="Times New Roman"/>
                <w:sz w:val="20"/>
                <w:szCs w:val="20"/>
                <w:lang w:val="sr-Latn-RS"/>
              </w:rPr>
              <w:t>6</w:t>
            </w:r>
          </w:p>
        </w:tc>
      </w:tr>
      <w:tr w:rsidR="006B247C" w:rsidRPr="00881641" w14:paraId="15617E72" w14:textId="77777777" w:rsidTr="00A0313D">
        <w:trPr>
          <w:trHeight w:val="94"/>
          <w:jc w:val="center"/>
        </w:trPr>
        <w:tc>
          <w:tcPr>
            <w:tcW w:w="2287" w:type="pct"/>
            <w:gridSpan w:val="8"/>
            <w:vAlign w:val="center"/>
          </w:tcPr>
          <w:p w14:paraId="46A56367"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Укупан број радова са SCI (SSCI) листе</w:t>
            </w:r>
          </w:p>
        </w:tc>
        <w:tc>
          <w:tcPr>
            <w:tcW w:w="2713" w:type="pct"/>
            <w:gridSpan w:val="4"/>
            <w:vAlign w:val="center"/>
          </w:tcPr>
          <w:p w14:paraId="51E33B29" w14:textId="417F8E6A" w:rsidR="006B247C" w:rsidRPr="00F2522B" w:rsidRDefault="0020555C" w:rsidP="00A0313D">
            <w:pPr>
              <w:tabs>
                <w:tab w:val="left" w:pos="567"/>
              </w:tabs>
              <w:contextualSpacing/>
              <w:rPr>
                <w:rFonts w:ascii="Times New Roman" w:hAnsi="Times New Roman"/>
                <w:sz w:val="20"/>
                <w:szCs w:val="20"/>
                <w:lang w:val="sr-Latn-RS"/>
              </w:rPr>
            </w:pPr>
            <w:r>
              <w:rPr>
                <w:rFonts w:ascii="Times New Roman" w:hAnsi="Times New Roman"/>
                <w:sz w:val="20"/>
                <w:szCs w:val="20"/>
                <w:lang w:val="sr-Latn-RS"/>
              </w:rPr>
              <w:t>1</w:t>
            </w:r>
          </w:p>
        </w:tc>
      </w:tr>
      <w:tr w:rsidR="006B247C" w:rsidRPr="00881641" w14:paraId="43A12478" w14:textId="77777777" w:rsidTr="00A0313D">
        <w:trPr>
          <w:trHeight w:val="126"/>
          <w:jc w:val="center"/>
        </w:trPr>
        <w:tc>
          <w:tcPr>
            <w:tcW w:w="2287" w:type="pct"/>
            <w:gridSpan w:val="8"/>
            <w:vAlign w:val="center"/>
          </w:tcPr>
          <w:p w14:paraId="583C9A21"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Тренутно учешће на пројектима</w:t>
            </w:r>
          </w:p>
        </w:tc>
        <w:tc>
          <w:tcPr>
            <w:tcW w:w="446" w:type="pct"/>
            <w:vAlign w:val="center"/>
          </w:tcPr>
          <w:p w14:paraId="27F1BF1A"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Домаћи: </w:t>
            </w:r>
          </w:p>
        </w:tc>
        <w:tc>
          <w:tcPr>
            <w:tcW w:w="2267" w:type="pct"/>
            <w:gridSpan w:val="3"/>
            <w:vAlign w:val="center"/>
          </w:tcPr>
          <w:p w14:paraId="003D1D7E"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Међународни: </w:t>
            </w:r>
          </w:p>
        </w:tc>
      </w:tr>
      <w:tr w:rsidR="006B247C" w:rsidRPr="00881641" w14:paraId="0A9ABADA" w14:textId="77777777" w:rsidTr="00A0313D">
        <w:trPr>
          <w:trHeight w:val="173"/>
          <w:jc w:val="center"/>
        </w:trPr>
        <w:tc>
          <w:tcPr>
            <w:tcW w:w="1846" w:type="pct"/>
            <w:gridSpan w:val="6"/>
            <w:vAlign w:val="center"/>
          </w:tcPr>
          <w:p w14:paraId="1800E431"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 xml:space="preserve">Усавршавања </w:t>
            </w:r>
          </w:p>
        </w:tc>
        <w:tc>
          <w:tcPr>
            <w:tcW w:w="3154" w:type="pct"/>
            <w:gridSpan w:val="6"/>
            <w:vAlign w:val="center"/>
          </w:tcPr>
          <w:p w14:paraId="753EF06F" w14:textId="77777777" w:rsidR="006B247C" w:rsidRPr="00881641" w:rsidRDefault="006B247C" w:rsidP="00A0313D">
            <w:pPr>
              <w:tabs>
                <w:tab w:val="left" w:pos="567"/>
              </w:tabs>
              <w:contextualSpacing/>
              <w:rPr>
                <w:rFonts w:ascii="Times New Roman" w:hAnsi="Times New Roman"/>
                <w:sz w:val="20"/>
                <w:szCs w:val="20"/>
                <w:lang w:val="sr-Cyrl-RS"/>
              </w:rPr>
            </w:pPr>
            <w:r w:rsidRPr="00881641">
              <w:rPr>
                <w:rFonts w:ascii="Times New Roman" w:hAnsi="Times New Roman"/>
                <w:sz w:val="20"/>
                <w:szCs w:val="20"/>
                <w:lang w:val="sr-Cyrl-RS"/>
              </w:rPr>
              <w:t>/</w:t>
            </w:r>
          </w:p>
        </w:tc>
      </w:tr>
      <w:tr w:rsidR="006B247C" w:rsidRPr="00881641" w14:paraId="0DA2AE4B" w14:textId="77777777" w:rsidTr="00A0313D">
        <w:trPr>
          <w:trHeight w:val="76"/>
          <w:jc w:val="center"/>
        </w:trPr>
        <w:tc>
          <w:tcPr>
            <w:tcW w:w="5000" w:type="pct"/>
            <w:gridSpan w:val="12"/>
            <w:vAlign w:val="center"/>
          </w:tcPr>
          <w:p w14:paraId="6CFEFFA7" w14:textId="77777777" w:rsidR="006B247C" w:rsidRPr="00F2522B" w:rsidRDefault="006B247C" w:rsidP="00A0313D">
            <w:pPr>
              <w:tabs>
                <w:tab w:val="left" w:pos="567"/>
              </w:tabs>
              <w:contextualSpacing/>
              <w:rPr>
                <w:rFonts w:ascii="Times New Roman" w:hAnsi="Times New Roman"/>
                <w:sz w:val="20"/>
                <w:szCs w:val="20"/>
                <w:lang w:val="sr-Latn-RS"/>
              </w:rPr>
            </w:pPr>
            <w:r w:rsidRPr="00881641">
              <w:rPr>
                <w:rFonts w:ascii="Times New Roman" w:hAnsi="Times New Roman"/>
                <w:sz w:val="20"/>
                <w:szCs w:val="20"/>
                <w:lang w:val="sr-Cyrl-RS"/>
              </w:rPr>
              <w:t xml:space="preserve">Други подаци које сматрате релевантним: </w:t>
            </w:r>
            <w:r>
              <w:rPr>
                <w:rFonts w:ascii="Times New Roman" w:hAnsi="Times New Roman"/>
                <w:sz w:val="20"/>
                <w:szCs w:val="20"/>
                <w:lang w:val="sr-Latn-RS"/>
              </w:rPr>
              <w:t>/</w:t>
            </w:r>
          </w:p>
        </w:tc>
      </w:tr>
    </w:tbl>
    <w:p w14:paraId="3E23C1A4" w14:textId="77777777" w:rsidR="006B247C" w:rsidRDefault="006B247C" w:rsidP="000538F2">
      <w:pPr>
        <w:rPr>
          <w:rFonts w:ascii="Times New Roman" w:hAnsi="Times New Roman"/>
          <w:sz w:val="19"/>
          <w:szCs w:val="19"/>
          <w:lang w:val="sr-Cyrl-CS"/>
        </w:rPr>
      </w:pPr>
    </w:p>
    <w:p w14:paraId="636C5F30" w14:textId="77777777" w:rsidR="006B247C" w:rsidRDefault="006B247C" w:rsidP="000538F2">
      <w:pPr>
        <w:rPr>
          <w:rFonts w:ascii="Times New Roman" w:hAnsi="Times New Roman"/>
          <w:sz w:val="19"/>
          <w:szCs w:val="19"/>
          <w:lang w:val="sr-Cyrl-CS"/>
        </w:rPr>
      </w:pPr>
    </w:p>
    <w:p w14:paraId="757DA988" w14:textId="1ADB5C4F" w:rsidR="00097822" w:rsidRDefault="00097822" w:rsidP="000538F2">
      <w:pPr>
        <w:rPr>
          <w:rFonts w:ascii="Times New Roman" w:hAnsi="Times New Roman"/>
          <w:sz w:val="19"/>
          <w:szCs w:val="19"/>
        </w:rPr>
      </w:pPr>
    </w:p>
    <w:p w14:paraId="6C7112CC" w14:textId="77777777" w:rsidR="0070484B" w:rsidRDefault="0070484B" w:rsidP="000538F2">
      <w:pPr>
        <w:rPr>
          <w:rFonts w:ascii="Times New Roman" w:hAnsi="Times New Roman"/>
          <w:sz w:val="19"/>
          <w:szCs w:val="19"/>
        </w:rPr>
      </w:pPr>
    </w:p>
    <w:p w14:paraId="00F894CF" w14:textId="77777777" w:rsidR="00AF632A" w:rsidRDefault="00AF632A" w:rsidP="000538F2">
      <w:pPr>
        <w:rPr>
          <w:rFonts w:ascii="Times New Roman" w:hAnsi="Times New Roman"/>
          <w:sz w:val="19"/>
          <w:szCs w:val="19"/>
        </w:rPr>
      </w:pPr>
    </w:p>
    <w:p w14:paraId="28986F40" w14:textId="77777777" w:rsidR="00AF632A" w:rsidRDefault="00AF632A" w:rsidP="000538F2">
      <w:pPr>
        <w:rPr>
          <w:rFonts w:ascii="Times New Roman" w:hAnsi="Times New Roman"/>
          <w:sz w:val="19"/>
          <w:szCs w:val="19"/>
          <w:lang w:val="sr-Cyrl-RS"/>
        </w:rPr>
      </w:pPr>
    </w:p>
    <w:p w14:paraId="3F0A5D1A" w14:textId="77777777" w:rsidR="00446870" w:rsidRDefault="00446870" w:rsidP="000538F2">
      <w:pPr>
        <w:rPr>
          <w:rFonts w:ascii="Times New Roman" w:hAnsi="Times New Roman"/>
          <w:sz w:val="19"/>
          <w:szCs w:val="19"/>
          <w:lang w:val="sr-Cyrl-RS"/>
        </w:rPr>
      </w:pPr>
    </w:p>
    <w:p w14:paraId="728A4A43" w14:textId="77777777" w:rsidR="00446870" w:rsidRPr="00446870" w:rsidRDefault="00446870" w:rsidP="000538F2">
      <w:pPr>
        <w:rPr>
          <w:rFonts w:ascii="Times New Roman" w:hAnsi="Times New Roman"/>
          <w:sz w:val="19"/>
          <w:szCs w:val="19"/>
          <w:lang w:val="sr-Cyrl-RS"/>
        </w:rPr>
      </w:pPr>
    </w:p>
    <w:p w14:paraId="0071A59C" w14:textId="77777777" w:rsidR="00AF632A" w:rsidRPr="00AF632A" w:rsidRDefault="00AF632A" w:rsidP="000538F2">
      <w:pPr>
        <w:rPr>
          <w:rFonts w:ascii="Times New Roman" w:hAnsi="Times New Roman"/>
          <w:sz w:val="19"/>
          <w:szCs w:val="19"/>
        </w:rPr>
      </w:pPr>
    </w:p>
    <w:p w14:paraId="7BC8BFCF" w14:textId="343B0FD6" w:rsidR="00AF632A" w:rsidRPr="004F4257" w:rsidRDefault="00AF632A" w:rsidP="00AF632A">
      <w:pPr>
        <w:spacing w:after="60"/>
        <w:jc w:val="cente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82"/>
        <w:gridCol w:w="989"/>
        <w:gridCol w:w="96"/>
        <w:gridCol w:w="782"/>
        <w:gridCol w:w="339"/>
        <w:gridCol w:w="1418"/>
        <w:gridCol w:w="349"/>
        <w:gridCol w:w="274"/>
        <w:gridCol w:w="883"/>
        <w:gridCol w:w="278"/>
        <w:gridCol w:w="395"/>
        <w:gridCol w:w="1531"/>
        <w:gridCol w:w="439"/>
        <w:gridCol w:w="1828"/>
      </w:tblGrid>
      <w:tr w:rsidR="00AF632A" w:rsidRPr="004F4257" w14:paraId="14A14DB6" w14:textId="77777777" w:rsidTr="00AF632A">
        <w:trPr>
          <w:trHeight w:val="233"/>
        </w:trPr>
        <w:tc>
          <w:tcPr>
            <w:tcW w:w="2440" w:type="pct"/>
            <w:gridSpan w:val="9"/>
            <w:vAlign w:val="center"/>
          </w:tcPr>
          <w:p w14:paraId="5F7367A7" w14:textId="77777777" w:rsidR="00AF632A" w:rsidRPr="004F4257" w:rsidRDefault="00AF632A" w:rsidP="0057787A">
            <w:pPr>
              <w:tabs>
                <w:tab w:val="left" w:pos="567"/>
              </w:tabs>
              <w:rPr>
                <w:rFonts w:ascii="Times New Roman" w:hAnsi="Times New Roman"/>
                <w:b/>
                <w:sz w:val="20"/>
                <w:szCs w:val="20"/>
                <w:lang w:val="sr-Cyrl-CS"/>
              </w:rPr>
            </w:pPr>
            <w:r w:rsidRPr="004F4257">
              <w:rPr>
                <w:rFonts w:ascii="Times New Roman" w:hAnsi="Times New Roman"/>
                <w:b/>
                <w:sz w:val="20"/>
                <w:szCs w:val="20"/>
                <w:lang w:val="sr-Cyrl-CS"/>
              </w:rPr>
              <w:lastRenderedPageBreak/>
              <w:t xml:space="preserve">Име и презиме </w:t>
            </w:r>
          </w:p>
        </w:tc>
        <w:tc>
          <w:tcPr>
            <w:tcW w:w="2560" w:type="pct"/>
            <w:gridSpan w:val="6"/>
            <w:vAlign w:val="center"/>
          </w:tcPr>
          <w:p w14:paraId="695C4A75"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 xml:space="preserve">Наташа </w:t>
            </w:r>
            <w:bookmarkStart w:id="5" w:name="_Hlk151319669"/>
            <w:r>
              <w:rPr>
                <w:rFonts w:ascii="Times New Roman" w:hAnsi="Times New Roman"/>
                <w:sz w:val="20"/>
                <w:szCs w:val="20"/>
                <w:lang w:val="sr-Cyrl-CS"/>
              </w:rPr>
              <w:t xml:space="preserve">М. </w:t>
            </w:r>
            <w:r w:rsidRPr="004F4257">
              <w:rPr>
                <w:rFonts w:ascii="Times New Roman" w:hAnsi="Times New Roman"/>
                <w:sz w:val="20"/>
                <w:szCs w:val="20"/>
                <w:lang w:val="sr-Cyrl-CS"/>
              </w:rPr>
              <w:t>Ђурђевић</w:t>
            </w:r>
            <w:bookmarkEnd w:id="5"/>
          </w:p>
        </w:tc>
      </w:tr>
      <w:tr w:rsidR="00AF632A" w:rsidRPr="004F4257" w14:paraId="4B837AAA" w14:textId="77777777" w:rsidTr="00AF632A">
        <w:trPr>
          <w:trHeight w:val="179"/>
        </w:trPr>
        <w:tc>
          <w:tcPr>
            <w:tcW w:w="2440" w:type="pct"/>
            <w:gridSpan w:val="9"/>
            <w:vAlign w:val="center"/>
          </w:tcPr>
          <w:p w14:paraId="0B2F057A" w14:textId="77777777" w:rsidR="00AF632A" w:rsidRPr="004F4257" w:rsidRDefault="00AF632A" w:rsidP="0057787A">
            <w:pPr>
              <w:tabs>
                <w:tab w:val="left" w:pos="567"/>
              </w:tabs>
              <w:rPr>
                <w:rFonts w:ascii="Times New Roman" w:hAnsi="Times New Roman"/>
                <w:b/>
                <w:sz w:val="20"/>
                <w:szCs w:val="20"/>
                <w:lang w:val="sr-Cyrl-CS"/>
              </w:rPr>
            </w:pPr>
            <w:r w:rsidRPr="004F4257">
              <w:rPr>
                <w:rFonts w:ascii="Times New Roman" w:hAnsi="Times New Roman"/>
                <w:b/>
                <w:sz w:val="20"/>
                <w:szCs w:val="20"/>
                <w:lang w:val="sr-Cyrl-CS"/>
              </w:rPr>
              <w:t>Звање</w:t>
            </w:r>
          </w:p>
        </w:tc>
        <w:tc>
          <w:tcPr>
            <w:tcW w:w="2560" w:type="pct"/>
            <w:gridSpan w:val="6"/>
            <w:vAlign w:val="center"/>
          </w:tcPr>
          <w:p w14:paraId="25F1E24D"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Доцент</w:t>
            </w:r>
          </w:p>
        </w:tc>
      </w:tr>
      <w:tr w:rsidR="00AF632A" w:rsidRPr="004F4257" w14:paraId="71F40825" w14:textId="77777777" w:rsidTr="00AF632A">
        <w:trPr>
          <w:trHeight w:val="427"/>
        </w:trPr>
        <w:tc>
          <w:tcPr>
            <w:tcW w:w="2440" w:type="pct"/>
            <w:gridSpan w:val="9"/>
            <w:vAlign w:val="center"/>
          </w:tcPr>
          <w:p w14:paraId="0E05ABAB" w14:textId="77777777" w:rsidR="00AF632A" w:rsidRPr="004F4257" w:rsidRDefault="00AF632A" w:rsidP="0057787A">
            <w:pPr>
              <w:tabs>
                <w:tab w:val="left" w:pos="567"/>
              </w:tabs>
              <w:rPr>
                <w:rFonts w:ascii="Times New Roman" w:hAnsi="Times New Roman"/>
                <w:b/>
                <w:sz w:val="20"/>
                <w:szCs w:val="20"/>
                <w:lang w:val="sr-Cyrl-CS"/>
              </w:rPr>
            </w:pPr>
            <w:r w:rsidRPr="004F4257">
              <w:rPr>
                <w:rFonts w:ascii="Times New Roman" w:hAnsi="Times New Roman"/>
                <w:b/>
                <w:sz w:val="20"/>
                <w:szCs w:val="20"/>
                <w:lang w:val="sr-Cyrl-CS"/>
              </w:rPr>
              <w:t xml:space="preserve">Назив институције у  којој наставник ради са пуним </w:t>
            </w:r>
            <w:r w:rsidRPr="004F4257">
              <w:rPr>
                <w:rFonts w:ascii="Times New Roman" w:hAnsi="Times New Roman"/>
                <w:b/>
                <w:sz w:val="20"/>
                <w:szCs w:val="20"/>
              </w:rPr>
              <w:t xml:space="preserve"> </w:t>
            </w:r>
            <w:proofErr w:type="spellStart"/>
            <w:r w:rsidRPr="004F4257">
              <w:rPr>
                <w:rFonts w:ascii="Times New Roman" w:hAnsi="Times New Roman"/>
                <w:b/>
                <w:sz w:val="20"/>
                <w:szCs w:val="20"/>
              </w:rPr>
              <w:t>или</w:t>
            </w:r>
            <w:proofErr w:type="spellEnd"/>
            <w:r w:rsidRPr="004F4257">
              <w:rPr>
                <w:rFonts w:ascii="Times New Roman" w:hAnsi="Times New Roman"/>
                <w:b/>
                <w:sz w:val="20"/>
                <w:szCs w:val="20"/>
              </w:rPr>
              <w:t xml:space="preserve"> </w:t>
            </w:r>
            <w:proofErr w:type="spellStart"/>
            <w:r w:rsidRPr="004F4257">
              <w:rPr>
                <w:rFonts w:ascii="Times New Roman" w:hAnsi="Times New Roman"/>
                <w:b/>
                <w:sz w:val="20"/>
                <w:szCs w:val="20"/>
              </w:rPr>
              <w:t>непуним</w:t>
            </w:r>
            <w:proofErr w:type="spellEnd"/>
            <w:r w:rsidRPr="004F4257">
              <w:rPr>
                <w:rFonts w:ascii="Times New Roman" w:hAnsi="Times New Roman"/>
                <w:b/>
                <w:sz w:val="20"/>
                <w:szCs w:val="20"/>
              </w:rPr>
              <w:t xml:space="preserve"> </w:t>
            </w:r>
            <w:r w:rsidRPr="004F4257">
              <w:rPr>
                <w:rFonts w:ascii="Times New Roman" w:hAnsi="Times New Roman"/>
                <w:b/>
                <w:sz w:val="20"/>
                <w:szCs w:val="20"/>
                <w:lang w:val="sr-Cyrl-CS"/>
              </w:rPr>
              <w:t>радним временом и од када</w:t>
            </w:r>
          </w:p>
        </w:tc>
        <w:tc>
          <w:tcPr>
            <w:tcW w:w="2560" w:type="pct"/>
            <w:gridSpan w:val="6"/>
            <w:vAlign w:val="center"/>
          </w:tcPr>
          <w:p w14:paraId="0A9785C8"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Универзитет Метрополитан, од 2022. године.</w:t>
            </w:r>
          </w:p>
        </w:tc>
      </w:tr>
      <w:tr w:rsidR="00AF632A" w:rsidRPr="004F4257" w14:paraId="4D8EAAF1" w14:textId="77777777" w:rsidTr="00AF632A">
        <w:trPr>
          <w:trHeight w:val="179"/>
        </w:trPr>
        <w:tc>
          <w:tcPr>
            <w:tcW w:w="2440" w:type="pct"/>
            <w:gridSpan w:val="9"/>
            <w:vAlign w:val="center"/>
          </w:tcPr>
          <w:p w14:paraId="39E96003" w14:textId="77777777" w:rsidR="00AF632A" w:rsidRPr="004F4257" w:rsidRDefault="00AF632A" w:rsidP="0057787A">
            <w:pPr>
              <w:tabs>
                <w:tab w:val="left" w:pos="567"/>
              </w:tabs>
              <w:rPr>
                <w:rFonts w:ascii="Times New Roman" w:hAnsi="Times New Roman"/>
                <w:b/>
                <w:sz w:val="20"/>
                <w:szCs w:val="20"/>
                <w:lang w:val="sr-Cyrl-CS"/>
              </w:rPr>
            </w:pPr>
            <w:r w:rsidRPr="004F4257">
              <w:rPr>
                <w:rFonts w:ascii="Times New Roman" w:hAnsi="Times New Roman"/>
                <w:b/>
                <w:sz w:val="20"/>
                <w:szCs w:val="20"/>
                <w:lang w:val="sr-Cyrl-CS"/>
              </w:rPr>
              <w:t>Ужа научна односно уметничка област</w:t>
            </w:r>
          </w:p>
        </w:tc>
        <w:tc>
          <w:tcPr>
            <w:tcW w:w="2560" w:type="pct"/>
            <w:gridSpan w:val="6"/>
            <w:vAlign w:val="center"/>
          </w:tcPr>
          <w:p w14:paraId="49153492"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Менаџмент</w:t>
            </w:r>
          </w:p>
        </w:tc>
      </w:tr>
      <w:tr w:rsidR="00AF632A" w:rsidRPr="004F4257" w14:paraId="4F4300EE" w14:textId="77777777" w:rsidTr="0057787A">
        <w:trPr>
          <w:trHeight w:val="125"/>
        </w:trPr>
        <w:tc>
          <w:tcPr>
            <w:tcW w:w="5000" w:type="pct"/>
            <w:gridSpan w:val="15"/>
            <w:vAlign w:val="center"/>
          </w:tcPr>
          <w:p w14:paraId="7540BA96" w14:textId="77777777" w:rsidR="00AF632A" w:rsidRPr="004F4257" w:rsidRDefault="00AF632A" w:rsidP="0057787A">
            <w:pPr>
              <w:tabs>
                <w:tab w:val="left" w:pos="567"/>
              </w:tabs>
              <w:rPr>
                <w:rFonts w:ascii="Times New Roman" w:hAnsi="Times New Roman"/>
                <w:b/>
                <w:sz w:val="20"/>
                <w:szCs w:val="20"/>
                <w:lang w:val="sr-Cyrl-CS"/>
              </w:rPr>
            </w:pPr>
            <w:r w:rsidRPr="004F4257">
              <w:rPr>
                <w:rFonts w:ascii="Times New Roman" w:hAnsi="Times New Roman"/>
                <w:b/>
                <w:sz w:val="20"/>
                <w:szCs w:val="20"/>
                <w:lang w:val="sr-Cyrl-CS"/>
              </w:rPr>
              <w:t>Академска каријера</w:t>
            </w:r>
          </w:p>
        </w:tc>
      </w:tr>
      <w:tr w:rsidR="00AF632A" w:rsidRPr="004F4257" w14:paraId="693C9330" w14:textId="77777777" w:rsidTr="00446870">
        <w:trPr>
          <w:trHeight w:val="427"/>
        </w:trPr>
        <w:tc>
          <w:tcPr>
            <w:tcW w:w="882" w:type="pct"/>
            <w:gridSpan w:val="3"/>
            <w:vAlign w:val="center"/>
          </w:tcPr>
          <w:p w14:paraId="58878ECA" w14:textId="77777777" w:rsidR="00AF632A" w:rsidRPr="004F4257" w:rsidRDefault="00AF632A" w:rsidP="0057787A">
            <w:pPr>
              <w:tabs>
                <w:tab w:val="left" w:pos="567"/>
              </w:tabs>
              <w:rPr>
                <w:rFonts w:ascii="Times New Roman" w:hAnsi="Times New Roman"/>
                <w:sz w:val="20"/>
                <w:szCs w:val="20"/>
                <w:lang w:val="sr-Cyrl-CS"/>
              </w:rPr>
            </w:pPr>
          </w:p>
        </w:tc>
        <w:tc>
          <w:tcPr>
            <w:tcW w:w="582" w:type="pct"/>
            <w:gridSpan w:val="3"/>
            <w:vAlign w:val="center"/>
          </w:tcPr>
          <w:p w14:paraId="637DBD89"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 xml:space="preserve">Година </w:t>
            </w:r>
          </w:p>
        </w:tc>
        <w:tc>
          <w:tcPr>
            <w:tcW w:w="1398" w:type="pct"/>
            <w:gridSpan w:val="4"/>
            <w:shd w:val="clear" w:color="auto" w:fill="auto"/>
            <w:vAlign w:val="center"/>
          </w:tcPr>
          <w:p w14:paraId="69DD2F05"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 xml:space="preserve">Институција </w:t>
            </w:r>
          </w:p>
        </w:tc>
        <w:tc>
          <w:tcPr>
            <w:tcW w:w="1054" w:type="pct"/>
            <w:gridSpan w:val="3"/>
            <w:shd w:val="clear" w:color="auto" w:fill="auto"/>
            <w:vAlign w:val="center"/>
          </w:tcPr>
          <w:p w14:paraId="6561D57D" w14:textId="77777777" w:rsidR="00AF632A" w:rsidRPr="004F4257" w:rsidRDefault="00AF632A" w:rsidP="0057787A">
            <w:pPr>
              <w:tabs>
                <w:tab w:val="left" w:pos="567"/>
              </w:tabs>
              <w:rPr>
                <w:rFonts w:ascii="Times New Roman" w:hAnsi="Times New Roman"/>
                <w:sz w:val="20"/>
                <w:szCs w:val="20"/>
                <w:lang w:val="sr-Cyrl-CS"/>
              </w:rPr>
            </w:pPr>
            <w:proofErr w:type="spellStart"/>
            <w:r w:rsidRPr="004F4257">
              <w:rPr>
                <w:rFonts w:ascii="Times New Roman" w:hAnsi="Times New Roman"/>
                <w:sz w:val="20"/>
                <w:szCs w:val="20"/>
              </w:rPr>
              <w:t>Научна</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или</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уметничка</w:t>
            </w:r>
            <w:proofErr w:type="spellEnd"/>
            <w:r w:rsidRPr="004F4257">
              <w:rPr>
                <w:rFonts w:ascii="Times New Roman" w:hAnsi="Times New Roman"/>
                <w:sz w:val="20"/>
                <w:szCs w:val="20"/>
              </w:rPr>
              <w:t xml:space="preserve"> о</w:t>
            </w:r>
            <w:r w:rsidRPr="004F4257">
              <w:rPr>
                <w:rFonts w:ascii="Times New Roman" w:hAnsi="Times New Roman"/>
                <w:sz w:val="20"/>
                <w:szCs w:val="20"/>
                <w:lang w:val="sr-Cyrl-CS"/>
              </w:rPr>
              <w:t xml:space="preserve">бласт </w:t>
            </w:r>
          </w:p>
        </w:tc>
        <w:tc>
          <w:tcPr>
            <w:tcW w:w="1084" w:type="pct"/>
            <w:gridSpan w:val="2"/>
            <w:shd w:val="clear" w:color="auto" w:fill="auto"/>
            <w:vAlign w:val="center"/>
          </w:tcPr>
          <w:p w14:paraId="75481438" w14:textId="77777777" w:rsidR="00AF632A" w:rsidRPr="004F4257" w:rsidRDefault="00AF632A" w:rsidP="0057787A">
            <w:pPr>
              <w:tabs>
                <w:tab w:val="left" w:pos="567"/>
              </w:tabs>
              <w:rPr>
                <w:rFonts w:ascii="Times New Roman" w:hAnsi="Times New Roman"/>
                <w:sz w:val="20"/>
                <w:szCs w:val="20"/>
              </w:rPr>
            </w:pPr>
            <w:proofErr w:type="spellStart"/>
            <w:r w:rsidRPr="004F4257">
              <w:rPr>
                <w:rFonts w:ascii="Times New Roman" w:hAnsi="Times New Roman"/>
                <w:sz w:val="20"/>
                <w:szCs w:val="20"/>
              </w:rPr>
              <w:t>Ужа</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научна</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уметничка</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или</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стручна</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област</w:t>
            </w:r>
            <w:proofErr w:type="spellEnd"/>
          </w:p>
        </w:tc>
      </w:tr>
      <w:tr w:rsidR="00AF632A" w:rsidRPr="004F4257" w14:paraId="55692178" w14:textId="77777777" w:rsidTr="00446870">
        <w:trPr>
          <w:trHeight w:val="341"/>
        </w:trPr>
        <w:tc>
          <w:tcPr>
            <w:tcW w:w="882" w:type="pct"/>
            <w:gridSpan w:val="3"/>
            <w:vAlign w:val="center"/>
          </w:tcPr>
          <w:p w14:paraId="53E7998A"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Избор у звање</w:t>
            </w:r>
          </w:p>
        </w:tc>
        <w:tc>
          <w:tcPr>
            <w:tcW w:w="582" w:type="pct"/>
            <w:gridSpan w:val="3"/>
            <w:vAlign w:val="center"/>
          </w:tcPr>
          <w:p w14:paraId="76FA1BB2"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2022.</w:t>
            </w:r>
          </w:p>
        </w:tc>
        <w:tc>
          <w:tcPr>
            <w:tcW w:w="1398" w:type="pct"/>
            <w:gridSpan w:val="4"/>
            <w:shd w:val="clear" w:color="auto" w:fill="auto"/>
            <w:vAlign w:val="center"/>
          </w:tcPr>
          <w:p w14:paraId="74057053"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Факултет за менаџмент Универзитет Метрополитан</w:t>
            </w:r>
          </w:p>
        </w:tc>
        <w:tc>
          <w:tcPr>
            <w:tcW w:w="1054" w:type="pct"/>
            <w:gridSpan w:val="3"/>
            <w:shd w:val="clear" w:color="auto" w:fill="auto"/>
            <w:vAlign w:val="center"/>
          </w:tcPr>
          <w:p w14:paraId="0FB31951"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Менаџмент и маркетинг</w:t>
            </w:r>
          </w:p>
        </w:tc>
        <w:tc>
          <w:tcPr>
            <w:tcW w:w="1084" w:type="pct"/>
            <w:gridSpan w:val="2"/>
            <w:shd w:val="clear" w:color="auto" w:fill="auto"/>
            <w:vAlign w:val="center"/>
          </w:tcPr>
          <w:p w14:paraId="64DEE0F6"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Дигитални бизнис</w:t>
            </w:r>
          </w:p>
        </w:tc>
      </w:tr>
      <w:tr w:rsidR="00AF632A" w:rsidRPr="004F4257" w14:paraId="0E953196" w14:textId="77777777" w:rsidTr="00446870">
        <w:trPr>
          <w:trHeight w:val="341"/>
        </w:trPr>
        <w:tc>
          <w:tcPr>
            <w:tcW w:w="882" w:type="pct"/>
            <w:gridSpan w:val="3"/>
            <w:vAlign w:val="center"/>
          </w:tcPr>
          <w:p w14:paraId="3D35EC35"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Докторат</w:t>
            </w:r>
          </w:p>
        </w:tc>
        <w:tc>
          <w:tcPr>
            <w:tcW w:w="582" w:type="pct"/>
            <w:gridSpan w:val="3"/>
            <w:vAlign w:val="center"/>
          </w:tcPr>
          <w:p w14:paraId="58B39182"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2022.</w:t>
            </w:r>
          </w:p>
        </w:tc>
        <w:tc>
          <w:tcPr>
            <w:tcW w:w="1398" w:type="pct"/>
            <w:gridSpan w:val="4"/>
            <w:shd w:val="clear" w:color="auto" w:fill="auto"/>
            <w:vAlign w:val="center"/>
          </w:tcPr>
          <w:p w14:paraId="7BE20369"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Факултет организационих наука Универзитет у Београду</w:t>
            </w:r>
          </w:p>
        </w:tc>
        <w:tc>
          <w:tcPr>
            <w:tcW w:w="1054" w:type="pct"/>
            <w:gridSpan w:val="3"/>
            <w:shd w:val="clear" w:color="auto" w:fill="auto"/>
            <w:vAlign w:val="center"/>
          </w:tcPr>
          <w:p w14:paraId="28A9D586"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Информациони системи и менаџмент</w:t>
            </w:r>
          </w:p>
        </w:tc>
        <w:tc>
          <w:tcPr>
            <w:tcW w:w="1084" w:type="pct"/>
            <w:gridSpan w:val="2"/>
            <w:shd w:val="clear" w:color="auto" w:fill="auto"/>
            <w:vAlign w:val="center"/>
          </w:tcPr>
          <w:p w14:paraId="16712B42"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Електронско пословање</w:t>
            </w:r>
          </w:p>
        </w:tc>
      </w:tr>
      <w:tr w:rsidR="00AF632A" w:rsidRPr="004F4257" w14:paraId="4EA2CF89" w14:textId="77777777" w:rsidTr="00446870">
        <w:trPr>
          <w:trHeight w:val="359"/>
        </w:trPr>
        <w:tc>
          <w:tcPr>
            <w:tcW w:w="882" w:type="pct"/>
            <w:gridSpan w:val="3"/>
            <w:vAlign w:val="center"/>
          </w:tcPr>
          <w:p w14:paraId="0C9BFA39" w14:textId="77777777" w:rsidR="00AF632A" w:rsidRPr="004F4257" w:rsidRDefault="00AF632A" w:rsidP="0057787A">
            <w:pPr>
              <w:tabs>
                <w:tab w:val="left" w:pos="567"/>
              </w:tabs>
              <w:rPr>
                <w:rFonts w:ascii="Times New Roman" w:hAnsi="Times New Roman"/>
                <w:sz w:val="20"/>
                <w:szCs w:val="20"/>
              </w:rPr>
            </w:pPr>
            <w:proofErr w:type="spellStart"/>
            <w:r w:rsidRPr="004F4257">
              <w:rPr>
                <w:rFonts w:ascii="Times New Roman" w:hAnsi="Times New Roman"/>
                <w:sz w:val="20"/>
                <w:szCs w:val="20"/>
              </w:rPr>
              <w:t>Мастер</w:t>
            </w:r>
            <w:proofErr w:type="spellEnd"/>
          </w:p>
        </w:tc>
        <w:tc>
          <w:tcPr>
            <w:tcW w:w="582" w:type="pct"/>
            <w:gridSpan w:val="3"/>
            <w:vAlign w:val="center"/>
          </w:tcPr>
          <w:p w14:paraId="56DB0F0F"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1993/2013.</w:t>
            </w:r>
          </w:p>
        </w:tc>
        <w:tc>
          <w:tcPr>
            <w:tcW w:w="1398" w:type="pct"/>
            <w:gridSpan w:val="4"/>
            <w:shd w:val="clear" w:color="auto" w:fill="auto"/>
            <w:vAlign w:val="center"/>
          </w:tcPr>
          <w:p w14:paraId="2CDD8EB0"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Економски факултет Универзитет у Београду</w:t>
            </w:r>
          </w:p>
        </w:tc>
        <w:tc>
          <w:tcPr>
            <w:tcW w:w="1054" w:type="pct"/>
            <w:gridSpan w:val="3"/>
            <w:shd w:val="clear" w:color="auto" w:fill="auto"/>
            <w:vAlign w:val="center"/>
          </w:tcPr>
          <w:p w14:paraId="4AB7C06A"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Економија</w:t>
            </w:r>
          </w:p>
        </w:tc>
        <w:tc>
          <w:tcPr>
            <w:tcW w:w="1084" w:type="pct"/>
            <w:gridSpan w:val="2"/>
            <w:shd w:val="clear" w:color="auto" w:fill="auto"/>
            <w:vAlign w:val="center"/>
          </w:tcPr>
          <w:p w14:paraId="065D917B"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Маркетинг</w:t>
            </w:r>
          </w:p>
        </w:tc>
      </w:tr>
      <w:tr w:rsidR="00AF632A" w:rsidRPr="004F4257" w14:paraId="55BF5405" w14:textId="77777777" w:rsidTr="00446870">
        <w:trPr>
          <w:trHeight w:val="341"/>
        </w:trPr>
        <w:tc>
          <w:tcPr>
            <w:tcW w:w="882" w:type="pct"/>
            <w:gridSpan w:val="3"/>
            <w:vAlign w:val="center"/>
          </w:tcPr>
          <w:p w14:paraId="570088EB"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Диплома</w:t>
            </w:r>
          </w:p>
        </w:tc>
        <w:tc>
          <w:tcPr>
            <w:tcW w:w="582" w:type="pct"/>
            <w:gridSpan w:val="3"/>
            <w:vAlign w:val="center"/>
          </w:tcPr>
          <w:p w14:paraId="4A918A85"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1993.</w:t>
            </w:r>
          </w:p>
        </w:tc>
        <w:tc>
          <w:tcPr>
            <w:tcW w:w="1398" w:type="pct"/>
            <w:gridSpan w:val="4"/>
            <w:shd w:val="clear" w:color="auto" w:fill="auto"/>
            <w:vAlign w:val="center"/>
          </w:tcPr>
          <w:p w14:paraId="4C7BE06A"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Економски факултет Универзитет у Београду</w:t>
            </w:r>
          </w:p>
        </w:tc>
        <w:tc>
          <w:tcPr>
            <w:tcW w:w="1054" w:type="pct"/>
            <w:gridSpan w:val="3"/>
            <w:shd w:val="clear" w:color="auto" w:fill="auto"/>
            <w:vAlign w:val="center"/>
          </w:tcPr>
          <w:p w14:paraId="475D2304"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Економија</w:t>
            </w:r>
          </w:p>
        </w:tc>
        <w:tc>
          <w:tcPr>
            <w:tcW w:w="1084" w:type="pct"/>
            <w:gridSpan w:val="2"/>
            <w:shd w:val="clear" w:color="auto" w:fill="auto"/>
            <w:vAlign w:val="center"/>
          </w:tcPr>
          <w:p w14:paraId="5B15287E"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Маркетинг</w:t>
            </w:r>
          </w:p>
        </w:tc>
      </w:tr>
      <w:tr w:rsidR="00AF632A" w:rsidRPr="004F4257" w14:paraId="374B2233" w14:textId="77777777" w:rsidTr="0057787A">
        <w:trPr>
          <w:trHeight w:val="427"/>
        </w:trPr>
        <w:tc>
          <w:tcPr>
            <w:tcW w:w="5000" w:type="pct"/>
            <w:gridSpan w:val="15"/>
            <w:vAlign w:val="center"/>
          </w:tcPr>
          <w:p w14:paraId="28073363" w14:textId="77777777" w:rsidR="00AF632A" w:rsidRPr="004F4257" w:rsidRDefault="00AF632A" w:rsidP="0057787A">
            <w:pPr>
              <w:tabs>
                <w:tab w:val="left" w:pos="567"/>
              </w:tabs>
              <w:rPr>
                <w:rFonts w:ascii="Times New Roman" w:hAnsi="Times New Roman"/>
                <w:b/>
                <w:sz w:val="20"/>
                <w:szCs w:val="20"/>
              </w:rPr>
            </w:pPr>
            <w:r w:rsidRPr="004F4257">
              <w:rPr>
                <w:rFonts w:ascii="Times New Roman" w:hAnsi="Times New Roman"/>
                <w:b/>
                <w:sz w:val="20"/>
                <w:szCs w:val="20"/>
                <w:lang w:val="sr-Cyrl-CS"/>
              </w:rPr>
              <w:t xml:space="preserve">Списак предмета за  које  је наставник акредитован </w:t>
            </w:r>
            <w:proofErr w:type="spellStart"/>
            <w:r w:rsidRPr="004F4257">
              <w:rPr>
                <w:rFonts w:ascii="Times New Roman" w:hAnsi="Times New Roman"/>
                <w:b/>
                <w:sz w:val="20"/>
                <w:szCs w:val="20"/>
              </w:rPr>
              <w:t>на</w:t>
            </w:r>
            <w:proofErr w:type="spellEnd"/>
            <w:r w:rsidRPr="004F4257">
              <w:rPr>
                <w:rFonts w:ascii="Times New Roman" w:hAnsi="Times New Roman"/>
                <w:b/>
                <w:sz w:val="20"/>
                <w:szCs w:val="20"/>
              </w:rPr>
              <w:t xml:space="preserve"> </w:t>
            </w:r>
            <w:proofErr w:type="spellStart"/>
            <w:r w:rsidRPr="004F4257">
              <w:rPr>
                <w:rFonts w:ascii="Times New Roman" w:hAnsi="Times New Roman"/>
                <w:b/>
                <w:sz w:val="20"/>
                <w:szCs w:val="20"/>
              </w:rPr>
              <w:t>првом</w:t>
            </w:r>
            <w:proofErr w:type="spellEnd"/>
            <w:r w:rsidRPr="004F4257">
              <w:rPr>
                <w:rFonts w:ascii="Times New Roman" w:hAnsi="Times New Roman"/>
                <w:b/>
                <w:sz w:val="20"/>
                <w:szCs w:val="20"/>
              </w:rPr>
              <w:t xml:space="preserve"> </w:t>
            </w:r>
            <w:proofErr w:type="spellStart"/>
            <w:r w:rsidRPr="004F4257">
              <w:rPr>
                <w:rFonts w:ascii="Times New Roman" w:hAnsi="Times New Roman"/>
                <w:b/>
                <w:sz w:val="20"/>
                <w:szCs w:val="20"/>
              </w:rPr>
              <w:t>или</w:t>
            </w:r>
            <w:proofErr w:type="spellEnd"/>
            <w:r w:rsidRPr="004F4257">
              <w:rPr>
                <w:rFonts w:ascii="Times New Roman" w:hAnsi="Times New Roman"/>
                <w:b/>
                <w:sz w:val="20"/>
                <w:szCs w:val="20"/>
              </w:rPr>
              <w:t xml:space="preserve"> </w:t>
            </w:r>
            <w:proofErr w:type="spellStart"/>
            <w:r w:rsidRPr="004F4257">
              <w:rPr>
                <w:rFonts w:ascii="Times New Roman" w:hAnsi="Times New Roman"/>
                <w:b/>
                <w:sz w:val="20"/>
                <w:szCs w:val="20"/>
              </w:rPr>
              <w:t>другом</w:t>
            </w:r>
            <w:proofErr w:type="spellEnd"/>
            <w:r w:rsidRPr="004F4257">
              <w:rPr>
                <w:rFonts w:ascii="Times New Roman" w:hAnsi="Times New Roman"/>
                <w:b/>
                <w:sz w:val="20"/>
                <w:szCs w:val="20"/>
              </w:rPr>
              <w:t xml:space="preserve"> </w:t>
            </w:r>
            <w:proofErr w:type="spellStart"/>
            <w:r w:rsidRPr="004F4257">
              <w:rPr>
                <w:rFonts w:ascii="Times New Roman" w:hAnsi="Times New Roman"/>
                <w:b/>
                <w:sz w:val="20"/>
                <w:szCs w:val="20"/>
              </w:rPr>
              <w:t>степену</w:t>
            </w:r>
            <w:proofErr w:type="spellEnd"/>
            <w:r w:rsidRPr="004F4257">
              <w:rPr>
                <w:rFonts w:ascii="Times New Roman" w:hAnsi="Times New Roman"/>
                <w:b/>
                <w:sz w:val="20"/>
                <w:szCs w:val="20"/>
              </w:rPr>
              <w:t xml:space="preserve"> </w:t>
            </w:r>
            <w:proofErr w:type="spellStart"/>
            <w:r w:rsidRPr="004F4257">
              <w:rPr>
                <w:rFonts w:ascii="Times New Roman" w:hAnsi="Times New Roman"/>
                <w:b/>
                <w:sz w:val="20"/>
                <w:szCs w:val="20"/>
              </w:rPr>
              <w:t>студија</w:t>
            </w:r>
            <w:proofErr w:type="spellEnd"/>
          </w:p>
        </w:tc>
      </w:tr>
      <w:tr w:rsidR="00AF632A" w:rsidRPr="004F4257" w14:paraId="5C315C52" w14:textId="77777777" w:rsidTr="00446870">
        <w:trPr>
          <w:trHeight w:val="512"/>
        </w:trPr>
        <w:tc>
          <w:tcPr>
            <w:tcW w:w="409" w:type="pct"/>
            <w:gridSpan w:val="2"/>
            <w:shd w:val="clear" w:color="auto" w:fill="auto"/>
            <w:vAlign w:val="center"/>
          </w:tcPr>
          <w:p w14:paraId="586BD212" w14:textId="77777777" w:rsidR="00AF632A" w:rsidRPr="004F4257" w:rsidRDefault="00AF632A" w:rsidP="0057787A">
            <w:pPr>
              <w:tabs>
                <w:tab w:val="left" w:pos="567"/>
              </w:tabs>
              <w:rPr>
                <w:rFonts w:ascii="Times New Roman" w:hAnsi="Times New Roman"/>
                <w:sz w:val="20"/>
                <w:szCs w:val="20"/>
                <w:lang w:val="sr-Cyrl-CS"/>
              </w:rPr>
            </w:pPr>
            <w:r w:rsidRPr="004F4257">
              <w:rPr>
                <w:rFonts w:ascii="Times New Roman" w:hAnsi="Times New Roman"/>
                <w:sz w:val="20"/>
                <w:szCs w:val="20"/>
                <w:lang w:val="sr-Cyrl-CS"/>
              </w:rPr>
              <w:t>Р.Б.</w:t>
            </w:r>
          </w:p>
        </w:tc>
        <w:tc>
          <w:tcPr>
            <w:tcW w:w="519" w:type="pct"/>
            <w:gridSpan w:val="2"/>
            <w:shd w:val="clear" w:color="auto" w:fill="auto"/>
            <w:vAlign w:val="center"/>
          </w:tcPr>
          <w:p w14:paraId="3B66EAAF" w14:textId="77777777" w:rsidR="00AF632A" w:rsidRPr="004F4257" w:rsidRDefault="00AF632A" w:rsidP="0057787A">
            <w:pPr>
              <w:tabs>
                <w:tab w:val="left" w:pos="567"/>
              </w:tabs>
              <w:rPr>
                <w:rFonts w:ascii="Times New Roman" w:hAnsi="Times New Roman"/>
                <w:sz w:val="20"/>
                <w:szCs w:val="20"/>
              </w:rPr>
            </w:pPr>
            <w:proofErr w:type="spellStart"/>
            <w:r w:rsidRPr="004F4257">
              <w:rPr>
                <w:rFonts w:ascii="Times New Roman" w:hAnsi="Times New Roman"/>
                <w:sz w:val="20"/>
                <w:szCs w:val="20"/>
              </w:rPr>
              <w:t>Ознака</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предмета</w:t>
            </w:r>
            <w:proofErr w:type="spellEnd"/>
          </w:p>
        </w:tc>
        <w:tc>
          <w:tcPr>
            <w:tcW w:w="1214" w:type="pct"/>
            <w:gridSpan w:val="3"/>
            <w:shd w:val="clear" w:color="auto" w:fill="auto"/>
            <w:vAlign w:val="center"/>
          </w:tcPr>
          <w:p w14:paraId="764615DC" w14:textId="77777777" w:rsidR="00AF632A" w:rsidRPr="004F4257" w:rsidRDefault="00AF632A" w:rsidP="0057787A">
            <w:pPr>
              <w:tabs>
                <w:tab w:val="left" w:pos="567"/>
              </w:tabs>
              <w:rPr>
                <w:rFonts w:ascii="Times New Roman" w:hAnsi="Times New Roman"/>
                <w:sz w:val="20"/>
                <w:szCs w:val="20"/>
                <w:lang w:val="sr-Cyrl-CS"/>
              </w:rPr>
            </w:pPr>
            <w:proofErr w:type="spellStart"/>
            <w:r w:rsidRPr="004F4257">
              <w:rPr>
                <w:rFonts w:ascii="Times New Roman" w:hAnsi="Times New Roman"/>
                <w:iCs/>
                <w:sz w:val="20"/>
                <w:szCs w:val="20"/>
              </w:rPr>
              <w:t>Назив</w:t>
            </w:r>
            <w:proofErr w:type="spellEnd"/>
            <w:r w:rsidRPr="004F4257">
              <w:rPr>
                <w:rFonts w:ascii="Times New Roman" w:hAnsi="Times New Roman"/>
                <w:iCs/>
                <w:sz w:val="20"/>
                <w:szCs w:val="20"/>
              </w:rPr>
              <w:t xml:space="preserve"> </w:t>
            </w:r>
            <w:proofErr w:type="spellStart"/>
            <w:r w:rsidRPr="004F4257">
              <w:rPr>
                <w:rFonts w:ascii="Times New Roman" w:hAnsi="Times New Roman"/>
                <w:iCs/>
                <w:sz w:val="20"/>
                <w:szCs w:val="20"/>
              </w:rPr>
              <w:t>предмета</w:t>
            </w:r>
            <w:proofErr w:type="spellEnd"/>
            <w:r w:rsidRPr="004F4257">
              <w:rPr>
                <w:rFonts w:ascii="Times New Roman" w:hAnsi="Times New Roman"/>
                <w:iCs/>
                <w:sz w:val="20"/>
                <w:szCs w:val="20"/>
                <w:lang w:val="sr-Cyrl-CS"/>
              </w:rPr>
              <w:t xml:space="preserve">     </w:t>
            </w:r>
          </w:p>
        </w:tc>
        <w:tc>
          <w:tcPr>
            <w:tcW w:w="853" w:type="pct"/>
            <w:gridSpan w:val="4"/>
            <w:shd w:val="clear" w:color="auto" w:fill="auto"/>
            <w:vAlign w:val="center"/>
          </w:tcPr>
          <w:p w14:paraId="79C19467" w14:textId="77777777" w:rsidR="00AF632A" w:rsidRPr="004F4257" w:rsidRDefault="00AF632A" w:rsidP="0057787A">
            <w:pPr>
              <w:tabs>
                <w:tab w:val="left" w:pos="567"/>
              </w:tabs>
              <w:rPr>
                <w:rFonts w:ascii="Times New Roman" w:hAnsi="Times New Roman"/>
                <w:sz w:val="20"/>
                <w:szCs w:val="20"/>
              </w:rPr>
            </w:pPr>
            <w:proofErr w:type="spellStart"/>
            <w:r w:rsidRPr="004F4257">
              <w:rPr>
                <w:rFonts w:ascii="Times New Roman" w:hAnsi="Times New Roman"/>
                <w:sz w:val="20"/>
                <w:szCs w:val="20"/>
              </w:rPr>
              <w:t>Вид</w:t>
            </w:r>
            <w:proofErr w:type="spellEnd"/>
            <w:r w:rsidRPr="004F4257">
              <w:rPr>
                <w:rFonts w:ascii="Times New Roman" w:hAnsi="Times New Roman"/>
                <w:sz w:val="20"/>
                <w:szCs w:val="20"/>
              </w:rPr>
              <w:t xml:space="preserve"> </w:t>
            </w:r>
            <w:proofErr w:type="spellStart"/>
            <w:r w:rsidRPr="004F4257">
              <w:rPr>
                <w:rFonts w:ascii="Times New Roman" w:hAnsi="Times New Roman"/>
                <w:sz w:val="20"/>
                <w:szCs w:val="20"/>
              </w:rPr>
              <w:t>наставе</w:t>
            </w:r>
            <w:proofErr w:type="spellEnd"/>
          </w:p>
        </w:tc>
        <w:tc>
          <w:tcPr>
            <w:tcW w:w="1131" w:type="pct"/>
            <w:gridSpan w:val="3"/>
            <w:shd w:val="clear" w:color="auto" w:fill="auto"/>
            <w:vAlign w:val="center"/>
          </w:tcPr>
          <w:p w14:paraId="12671A73" w14:textId="77777777" w:rsidR="00AF632A" w:rsidRPr="004F4257" w:rsidRDefault="00AF632A" w:rsidP="0057787A">
            <w:pPr>
              <w:tabs>
                <w:tab w:val="left" w:pos="567"/>
              </w:tabs>
              <w:rPr>
                <w:rFonts w:ascii="Times New Roman" w:hAnsi="Times New Roman"/>
                <w:sz w:val="20"/>
                <w:szCs w:val="20"/>
              </w:rPr>
            </w:pPr>
            <w:proofErr w:type="spellStart"/>
            <w:r w:rsidRPr="004F4257">
              <w:rPr>
                <w:rFonts w:ascii="Times New Roman" w:hAnsi="Times New Roman"/>
                <w:iCs/>
                <w:sz w:val="20"/>
                <w:szCs w:val="20"/>
              </w:rPr>
              <w:t>Назив</w:t>
            </w:r>
            <w:proofErr w:type="spellEnd"/>
            <w:r w:rsidRPr="004F4257">
              <w:rPr>
                <w:rFonts w:ascii="Times New Roman" w:hAnsi="Times New Roman"/>
                <w:iCs/>
                <w:sz w:val="20"/>
                <w:szCs w:val="20"/>
              </w:rPr>
              <w:t xml:space="preserve"> </w:t>
            </w:r>
            <w:proofErr w:type="spellStart"/>
            <w:r w:rsidRPr="004F4257">
              <w:rPr>
                <w:rFonts w:ascii="Times New Roman" w:hAnsi="Times New Roman"/>
                <w:iCs/>
                <w:sz w:val="20"/>
                <w:szCs w:val="20"/>
              </w:rPr>
              <w:t>студијског</w:t>
            </w:r>
            <w:proofErr w:type="spellEnd"/>
            <w:r w:rsidRPr="004F4257">
              <w:rPr>
                <w:rFonts w:ascii="Times New Roman" w:hAnsi="Times New Roman"/>
                <w:iCs/>
                <w:sz w:val="20"/>
                <w:szCs w:val="20"/>
              </w:rPr>
              <w:t xml:space="preserve"> </w:t>
            </w:r>
            <w:proofErr w:type="spellStart"/>
            <w:r w:rsidRPr="004F4257">
              <w:rPr>
                <w:rFonts w:ascii="Times New Roman" w:hAnsi="Times New Roman"/>
                <w:iCs/>
                <w:sz w:val="20"/>
                <w:szCs w:val="20"/>
              </w:rPr>
              <w:t>програма</w:t>
            </w:r>
            <w:proofErr w:type="spellEnd"/>
            <w:r w:rsidRPr="004F4257">
              <w:rPr>
                <w:rFonts w:ascii="Times New Roman" w:hAnsi="Times New Roman"/>
                <w:iCs/>
                <w:sz w:val="20"/>
                <w:szCs w:val="20"/>
              </w:rPr>
              <w:t xml:space="preserve"> </w:t>
            </w:r>
          </w:p>
        </w:tc>
        <w:tc>
          <w:tcPr>
            <w:tcW w:w="874" w:type="pct"/>
            <w:shd w:val="clear" w:color="auto" w:fill="auto"/>
            <w:vAlign w:val="center"/>
          </w:tcPr>
          <w:p w14:paraId="186E57F7" w14:textId="77777777" w:rsidR="00AF632A" w:rsidRPr="004F4257" w:rsidRDefault="00AF632A" w:rsidP="0057787A">
            <w:pPr>
              <w:tabs>
                <w:tab w:val="left" w:pos="567"/>
              </w:tabs>
              <w:jc w:val="center"/>
              <w:rPr>
                <w:rFonts w:ascii="Times New Roman" w:hAnsi="Times New Roman"/>
                <w:sz w:val="20"/>
                <w:szCs w:val="20"/>
                <w:lang w:val="sr-Cyrl-CS"/>
              </w:rPr>
            </w:pPr>
            <w:r w:rsidRPr="004F4257">
              <w:rPr>
                <w:rFonts w:ascii="Times New Roman" w:hAnsi="Times New Roman"/>
                <w:iCs/>
                <w:sz w:val="20"/>
                <w:szCs w:val="20"/>
              </w:rPr>
              <w:t>В</w:t>
            </w:r>
            <w:r w:rsidRPr="004F4257">
              <w:rPr>
                <w:rFonts w:ascii="Times New Roman" w:hAnsi="Times New Roman"/>
                <w:iCs/>
                <w:sz w:val="20"/>
                <w:szCs w:val="20"/>
                <w:lang w:val="sr-Cyrl-CS"/>
              </w:rPr>
              <w:t>рста студија (</w:t>
            </w:r>
            <w:r w:rsidRPr="004F4257">
              <w:rPr>
                <w:rFonts w:ascii="Times New Roman" w:hAnsi="Times New Roman"/>
                <w:iCs/>
                <w:sz w:val="20"/>
                <w:szCs w:val="20"/>
              </w:rPr>
              <w:t>ОАС, МАС)</w:t>
            </w:r>
          </w:p>
        </w:tc>
      </w:tr>
      <w:tr w:rsidR="00446870" w:rsidRPr="004F4257" w14:paraId="4F1E775F" w14:textId="77777777" w:rsidTr="00446870">
        <w:trPr>
          <w:trHeight w:val="427"/>
        </w:trPr>
        <w:tc>
          <w:tcPr>
            <w:tcW w:w="409" w:type="pct"/>
            <w:gridSpan w:val="2"/>
            <w:shd w:val="clear" w:color="auto" w:fill="auto"/>
            <w:vAlign w:val="center"/>
          </w:tcPr>
          <w:p w14:paraId="6CAF9B77" w14:textId="77777777" w:rsidR="00446870" w:rsidRPr="004F4257" w:rsidRDefault="00446870" w:rsidP="00446870">
            <w:pPr>
              <w:tabs>
                <w:tab w:val="left" w:pos="567"/>
              </w:tabs>
              <w:rPr>
                <w:rFonts w:ascii="Times New Roman" w:hAnsi="Times New Roman"/>
                <w:sz w:val="20"/>
                <w:szCs w:val="20"/>
                <w:lang w:val="sr-Latn-RS"/>
              </w:rPr>
            </w:pPr>
            <w:r w:rsidRPr="004F4257">
              <w:rPr>
                <w:rFonts w:ascii="Times New Roman" w:hAnsi="Times New Roman"/>
                <w:sz w:val="20"/>
                <w:szCs w:val="20"/>
                <w:lang w:val="sr-Latn-RS"/>
              </w:rPr>
              <w:t>1.</w:t>
            </w:r>
          </w:p>
        </w:tc>
        <w:tc>
          <w:tcPr>
            <w:tcW w:w="519" w:type="pct"/>
            <w:gridSpan w:val="2"/>
            <w:shd w:val="clear" w:color="auto" w:fill="auto"/>
            <w:vAlign w:val="center"/>
          </w:tcPr>
          <w:p w14:paraId="27EC10BA" w14:textId="0E8CA33B" w:rsidR="00446870" w:rsidRPr="004F4257" w:rsidRDefault="00446870" w:rsidP="00446870">
            <w:pPr>
              <w:tabs>
                <w:tab w:val="left" w:pos="567"/>
              </w:tabs>
              <w:rPr>
                <w:rFonts w:ascii="Times New Roman" w:hAnsi="Times New Roman"/>
                <w:sz w:val="20"/>
                <w:szCs w:val="20"/>
                <w:lang w:val="sr-Cyrl-CS"/>
              </w:rPr>
            </w:pPr>
            <w:r>
              <w:rPr>
                <w:rFonts w:ascii="Times New Roman" w:hAnsi="Times New Roman"/>
                <w:sz w:val="20"/>
                <w:szCs w:val="20"/>
              </w:rPr>
              <w:t>OM225</w:t>
            </w:r>
          </w:p>
        </w:tc>
        <w:tc>
          <w:tcPr>
            <w:tcW w:w="1214" w:type="pct"/>
            <w:gridSpan w:val="3"/>
            <w:shd w:val="clear" w:color="auto" w:fill="auto"/>
            <w:vAlign w:val="center"/>
          </w:tcPr>
          <w:p w14:paraId="264A8A03" w14:textId="445EC522" w:rsidR="00446870" w:rsidRPr="004F4257" w:rsidRDefault="00446870" w:rsidP="00446870">
            <w:pPr>
              <w:tabs>
                <w:tab w:val="left" w:pos="567"/>
              </w:tabs>
              <w:rPr>
                <w:rFonts w:ascii="Times New Roman" w:hAnsi="Times New Roman"/>
                <w:sz w:val="20"/>
                <w:szCs w:val="20"/>
                <w:lang w:val="sr-Cyrl-RS"/>
              </w:rPr>
            </w:pPr>
            <w:r>
              <w:rPr>
                <w:rFonts w:ascii="Times New Roman" w:hAnsi="Times New Roman"/>
                <w:sz w:val="20"/>
                <w:szCs w:val="20"/>
                <w:lang w:val="sr-Cyrl-RS"/>
              </w:rPr>
              <w:t>Увод у операциони менаџмент</w:t>
            </w:r>
          </w:p>
        </w:tc>
        <w:tc>
          <w:tcPr>
            <w:tcW w:w="853" w:type="pct"/>
            <w:gridSpan w:val="4"/>
            <w:shd w:val="clear" w:color="auto" w:fill="auto"/>
            <w:vAlign w:val="center"/>
          </w:tcPr>
          <w:p w14:paraId="149D51C9" w14:textId="02BD73C2" w:rsidR="00446870" w:rsidRPr="004F4257" w:rsidRDefault="00446870" w:rsidP="00446870">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1131" w:type="pct"/>
            <w:gridSpan w:val="3"/>
            <w:shd w:val="clear" w:color="auto" w:fill="auto"/>
            <w:vAlign w:val="center"/>
          </w:tcPr>
          <w:p w14:paraId="72574470" w14:textId="390E9B1D" w:rsidR="00446870" w:rsidRPr="004F4257" w:rsidRDefault="00446870" w:rsidP="00446870">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 (на даљину)</w:t>
            </w:r>
          </w:p>
        </w:tc>
        <w:tc>
          <w:tcPr>
            <w:tcW w:w="874" w:type="pct"/>
            <w:shd w:val="clear" w:color="auto" w:fill="auto"/>
            <w:vAlign w:val="center"/>
          </w:tcPr>
          <w:p w14:paraId="18E97447" w14:textId="006185E0" w:rsidR="00446870" w:rsidRPr="004F4257" w:rsidRDefault="00446870" w:rsidP="00446870">
            <w:pPr>
              <w:tabs>
                <w:tab w:val="left" w:pos="567"/>
              </w:tabs>
              <w:jc w:val="center"/>
              <w:rPr>
                <w:rFonts w:ascii="Times New Roman" w:hAnsi="Times New Roman"/>
                <w:sz w:val="20"/>
                <w:szCs w:val="20"/>
                <w:lang w:val="sr-Cyrl-CS"/>
              </w:rPr>
            </w:pPr>
            <w:r>
              <w:rPr>
                <w:rFonts w:ascii="Times New Roman" w:hAnsi="Times New Roman"/>
                <w:sz w:val="20"/>
                <w:szCs w:val="20"/>
                <w:lang w:val="sr-Cyrl-CS"/>
              </w:rPr>
              <w:t>ОАС</w:t>
            </w:r>
          </w:p>
        </w:tc>
      </w:tr>
      <w:tr w:rsidR="00446870" w:rsidRPr="004F4257" w14:paraId="595D95A7" w14:textId="77777777" w:rsidTr="0057787A">
        <w:trPr>
          <w:trHeight w:val="179"/>
        </w:trPr>
        <w:tc>
          <w:tcPr>
            <w:tcW w:w="5000" w:type="pct"/>
            <w:gridSpan w:val="15"/>
            <w:vAlign w:val="center"/>
          </w:tcPr>
          <w:p w14:paraId="2CE7F2E2" w14:textId="77777777" w:rsidR="00446870" w:rsidRPr="004F4257" w:rsidRDefault="00446870" w:rsidP="00446870">
            <w:pPr>
              <w:tabs>
                <w:tab w:val="left" w:pos="567"/>
              </w:tabs>
              <w:rPr>
                <w:rFonts w:ascii="Times New Roman" w:hAnsi="Times New Roman"/>
                <w:b/>
                <w:sz w:val="20"/>
                <w:szCs w:val="20"/>
                <w:lang w:val="sr-Cyrl-CS"/>
              </w:rPr>
            </w:pPr>
            <w:r w:rsidRPr="004F4257">
              <w:rPr>
                <w:rFonts w:ascii="Times New Roman" w:hAnsi="Times New Roman"/>
                <w:b/>
                <w:sz w:val="20"/>
                <w:szCs w:val="20"/>
                <w:lang w:val="sr-Cyrl-CS"/>
              </w:rPr>
              <w:t>Репрезентативне референце (минимално 5 не више од 10)</w:t>
            </w:r>
          </w:p>
        </w:tc>
      </w:tr>
      <w:tr w:rsidR="00446870" w:rsidRPr="004F4257" w14:paraId="64454C20" w14:textId="77777777" w:rsidTr="00446870">
        <w:trPr>
          <w:trHeight w:val="386"/>
        </w:trPr>
        <w:tc>
          <w:tcPr>
            <w:tcW w:w="274" w:type="pct"/>
            <w:vAlign w:val="center"/>
          </w:tcPr>
          <w:p w14:paraId="7643016E" w14:textId="77777777" w:rsidR="00446870" w:rsidRPr="004F4257" w:rsidRDefault="00446870" w:rsidP="00446870">
            <w:pPr>
              <w:tabs>
                <w:tab w:val="left" w:pos="255"/>
              </w:tabs>
              <w:rPr>
                <w:rFonts w:ascii="Times New Roman" w:hAnsi="Times New Roman"/>
                <w:sz w:val="20"/>
                <w:szCs w:val="20"/>
                <w:lang w:val="sr-Cyrl-CS"/>
              </w:rPr>
            </w:pPr>
            <w:r w:rsidRPr="004F4257">
              <w:rPr>
                <w:rFonts w:ascii="Times New Roman" w:hAnsi="Times New Roman"/>
                <w:sz w:val="20"/>
                <w:szCs w:val="20"/>
                <w:lang w:val="sr-Cyrl-CS"/>
              </w:rPr>
              <w:t>1.</w:t>
            </w:r>
          </w:p>
        </w:tc>
        <w:tc>
          <w:tcPr>
            <w:tcW w:w="4726" w:type="pct"/>
            <w:gridSpan w:val="14"/>
            <w:shd w:val="clear" w:color="auto" w:fill="auto"/>
          </w:tcPr>
          <w:p w14:paraId="039ACA08" w14:textId="77777777" w:rsidR="00446870" w:rsidRPr="004F4257" w:rsidRDefault="00446870" w:rsidP="00446870">
            <w:pPr>
              <w:pStyle w:val="NormalWeb"/>
              <w:jc w:val="both"/>
              <w:rPr>
                <w:sz w:val="20"/>
                <w:szCs w:val="20"/>
                <w:shd w:val="clear" w:color="auto" w:fill="FFFFFF"/>
                <w:lang w:val="sr-Latn-CS"/>
              </w:rPr>
            </w:pPr>
            <w:r w:rsidRPr="004F4257">
              <w:rPr>
                <w:b/>
                <w:sz w:val="20"/>
                <w:szCs w:val="20"/>
                <w:shd w:val="clear" w:color="auto" w:fill="FFFFFF"/>
                <w:lang w:val="sr-Latn-CS"/>
              </w:rPr>
              <w:t>Đurđević, N</w:t>
            </w:r>
            <w:r w:rsidRPr="004F4257">
              <w:rPr>
                <w:sz w:val="20"/>
                <w:szCs w:val="20"/>
                <w:shd w:val="clear" w:color="auto" w:fill="FFFFFF"/>
                <w:lang w:val="sr-Latn-CS"/>
              </w:rPr>
              <w:t xml:space="preserve">., Labus, A., Barać, D., Radenković, M., &amp; Despotović-Zrakić, M. (2022). An Approach to Assessing Shopper Acceptance of Beacon Triggered Promotions in Smart Retail. Sustainability, 14(6), 3256, ISSN 2071-1050. </w:t>
            </w:r>
            <w:hyperlink r:id="rId8" w:history="1">
              <w:r w:rsidRPr="004F4257">
                <w:rPr>
                  <w:sz w:val="20"/>
                  <w:szCs w:val="20"/>
                  <w:shd w:val="clear" w:color="auto" w:fill="FFFFFF"/>
                  <w:lang w:val="sr-Latn-CS"/>
                </w:rPr>
                <w:t>https://doi.org/10.3390/su14063256</w:t>
              </w:r>
            </w:hyperlink>
            <w:r w:rsidRPr="004F4257">
              <w:rPr>
                <w:sz w:val="20"/>
                <w:szCs w:val="20"/>
                <w:shd w:val="clear" w:color="auto" w:fill="FFFFFF"/>
                <w:lang w:val="sr-Latn-CS"/>
              </w:rPr>
              <w:t xml:space="preserve"> </w:t>
            </w:r>
            <w:r w:rsidRPr="004F4257">
              <w:rPr>
                <w:b/>
                <w:sz w:val="20"/>
                <w:szCs w:val="20"/>
                <w:shd w:val="clear" w:color="auto" w:fill="FFFFFF"/>
                <w:lang w:val="sr-Latn-CS"/>
              </w:rPr>
              <w:t>(M22)</w:t>
            </w:r>
          </w:p>
        </w:tc>
      </w:tr>
      <w:tr w:rsidR="00446870" w:rsidRPr="004F4257" w14:paraId="51C1DFA7" w14:textId="77777777" w:rsidTr="00446870">
        <w:trPr>
          <w:trHeight w:val="427"/>
        </w:trPr>
        <w:tc>
          <w:tcPr>
            <w:tcW w:w="274" w:type="pct"/>
            <w:vAlign w:val="center"/>
          </w:tcPr>
          <w:p w14:paraId="518662CE" w14:textId="77777777" w:rsidR="00446870" w:rsidRPr="004F4257" w:rsidRDefault="00446870" w:rsidP="00446870">
            <w:pPr>
              <w:tabs>
                <w:tab w:val="left" w:pos="255"/>
                <w:tab w:val="left" w:pos="567"/>
              </w:tabs>
              <w:rPr>
                <w:rFonts w:ascii="Times New Roman" w:hAnsi="Times New Roman"/>
                <w:sz w:val="20"/>
                <w:szCs w:val="20"/>
                <w:lang w:val="sr-Cyrl-CS"/>
              </w:rPr>
            </w:pPr>
            <w:r w:rsidRPr="004F4257">
              <w:rPr>
                <w:rFonts w:ascii="Times New Roman" w:hAnsi="Times New Roman"/>
                <w:sz w:val="20"/>
                <w:szCs w:val="20"/>
                <w:lang w:val="sr-Cyrl-CS"/>
              </w:rPr>
              <w:t>2.</w:t>
            </w:r>
          </w:p>
        </w:tc>
        <w:tc>
          <w:tcPr>
            <w:tcW w:w="4726" w:type="pct"/>
            <w:gridSpan w:val="14"/>
            <w:shd w:val="clear" w:color="auto" w:fill="auto"/>
          </w:tcPr>
          <w:p w14:paraId="2B896A5B" w14:textId="77777777" w:rsidR="00446870" w:rsidRPr="004F4257" w:rsidRDefault="00446870" w:rsidP="00446870">
            <w:pPr>
              <w:pStyle w:val="NormalWeb"/>
              <w:jc w:val="both"/>
              <w:rPr>
                <w:sz w:val="20"/>
                <w:szCs w:val="20"/>
                <w:lang w:val="sr-Latn-CS"/>
              </w:rPr>
            </w:pPr>
            <w:r w:rsidRPr="004F4257">
              <w:rPr>
                <w:sz w:val="20"/>
                <w:szCs w:val="20"/>
                <w:shd w:val="clear" w:color="auto" w:fill="FFFFFF"/>
                <w:lang w:val="sr-Latn-CS"/>
              </w:rPr>
              <w:t xml:space="preserve">Labus, A., Despotovic Zrakic, M., </w:t>
            </w:r>
            <w:r w:rsidRPr="004F4257">
              <w:rPr>
                <w:b/>
                <w:sz w:val="20"/>
                <w:szCs w:val="20"/>
                <w:shd w:val="clear" w:color="auto" w:fill="FFFFFF"/>
                <w:lang w:val="sr-Latn-CS"/>
              </w:rPr>
              <w:t>Durdevic, N</w:t>
            </w:r>
            <w:r w:rsidRPr="004F4257">
              <w:rPr>
                <w:sz w:val="20"/>
                <w:szCs w:val="20"/>
                <w:shd w:val="clear" w:color="auto" w:fill="FFFFFF"/>
                <w:lang w:val="sr-Latn-CS"/>
              </w:rPr>
              <w:t xml:space="preserve">., &amp; Bogdanovic, Z. (2016). Internet of things in marketing and retail. Proc. of the Intl. Conference on Advances in Information Processing and Communication Technology - IPCT 2016., 20–24. ISBN: 978-1-63248-099-6 https://doi.org/10.15224/978-1-63248-099-6-30 </w:t>
            </w:r>
            <w:r w:rsidRPr="004F4257">
              <w:rPr>
                <w:b/>
                <w:sz w:val="20"/>
                <w:szCs w:val="20"/>
                <w:shd w:val="clear" w:color="auto" w:fill="FFFFFF"/>
                <w:lang w:val="sr-Latn-CS"/>
              </w:rPr>
              <w:t>(M33)</w:t>
            </w:r>
          </w:p>
        </w:tc>
      </w:tr>
      <w:tr w:rsidR="00446870" w:rsidRPr="004F4257" w14:paraId="7E5E4189" w14:textId="77777777" w:rsidTr="00446870">
        <w:trPr>
          <w:trHeight w:val="427"/>
        </w:trPr>
        <w:tc>
          <w:tcPr>
            <w:tcW w:w="274" w:type="pct"/>
            <w:vAlign w:val="center"/>
          </w:tcPr>
          <w:p w14:paraId="15ADE529" w14:textId="77777777" w:rsidR="00446870" w:rsidRPr="004F4257" w:rsidRDefault="00446870" w:rsidP="00446870">
            <w:pPr>
              <w:tabs>
                <w:tab w:val="left" w:pos="255"/>
                <w:tab w:val="left" w:pos="567"/>
              </w:tabs>
              <w:rPr>
                <w:rFonts w:ascii="Times New Roman" w:hAnsi="Times New Roman"/>
                <w:sz w:val="20"/>
                <w:szCs w:val="20"/>
                <w:lang w:val="sr-Cyrl-CS"/>
              </w:rPr>
            </w:pPr>
            <w:r w:rsidRPr="004F4257">
              <w:rPr>
                <w:rFonts w:ascii="Times New Roman" w:hAnsi="Times New Roman"/>
                <w:sz w:val="20"/>
                <w:szCs w:val="20"/>
                <w:lang w:val="sr-Cyrl-CS"/>
              </w:rPr>
              <w:t>3.</w:t>
            </w:r>
          </w:p>
        </w:tc>
        <w:tc>
          <w:tcPr>
            <w:tcW w:w="4726" w:type="pct"/>
            <w:gridSpan w:val="14"/>
            <w:shd w:val="clear" w:color="auto" w:fill="auto"/>
          </w:tcPr>
          <w:p w14:paraId="4B3D010E" w14:textId="77777777" w:rsidR="00446870" w:rsidRPr="004F4257" w:rsidRDefault="00446870" w:rsidP="00446870">
            <w:pPr>
              <w:pStyle w:val="NormalWeb"/>
              <w:jc w:val="both"/>
              <w:rPr>
                <w:sz w:val="20"/>
                <w:szCs w:val="20"/>
                <w:lang w:val="sr-Latn-CS"/>
              </w:rPr>
            </w:pPr>
            <w:r w:rsidRPr="004F4257">
              <w:rPr>
                <w:b/>
                <w:sz w:val="20"/>
                <w:szCs w:val="20"/>
                <w:shd w:val="clear" w:color="auto" w:fill="FFFFFF"/>
                <w:lang w:val="sr-Latn-CS"/>
              </w:rPr>
              <w:t>Đurđević N</w:t>
            </w:r>
            <w:r w:rsidRPr="004F4257">
              <w:rPr>
                <w:sz w:val="20"/>
                <w:szCs w:val="20"/>
                <w:shd w:val="clear" w:color="auto" w:fill="FFFFFF"/>
                <w:lang w:val="sr-Latn-CS"/>
              </w:rPr>
              <w:t xml:space="preserve">, (2016) Analysis and validation of success factors of mobile applications as E-marketing tactic, Symorg 2016, Vol.15, pp. 372-379, ISBN: 978-86-7680-326-2 </w:t>
            </w:r>
            <w:r w:rsidRPr="004F4257">
              <w:rPr>
                <w:b/>
                <w:sz w:val="20"/>
                <w:szCs w:val="20"/>
                <w:shd w:val="clear" w:color="auto" w:fill="FFFFFF"/>
                <w:lang w:val="sr-Latn-CS"/>
              </w:rPr>
              <w:t>(M33)</w:t>
            </w:r>
          </w:p>
        </w:tc>
      </w:tr>
      <w:tr w:rsidR="00446870" w:rsidRPr="004F4257" w14:paraId="7F968C09" w14:textId="77777777" w:rsidTr="00446870">
        <w:trPr>
          <w:trHeight w:val="427"/>
        </w:trPr>
        <w:tc>
          <w:tcPr>
            <w:tcW w:w="274" w:type="pct"/>
            <w:vAlign w:val="center"/>
          </w:tcPr>
          <w:p w14:paraId="0105219B" w14:textId="77777777" w:rsidR="00446870" w:rsidRPr="004F4257" w:rsidRDefault="00446870" w:rsidP="00446870">
            <w:pPr>
              <w:tabs>
                <w:tab w:val="left" w:pos="255"/>
                <w:tab w:val="left" w:pos="567"/>
              </w:tabs>
              <w:rPr>
                <w:rFonts w:ascii="Times New Roman" w:hAnsi="Times New Roman"/>
                <w:sz w:val="20"/>
                <w:szCs w:val="20"/>
                <w:lang w:val="sr-Cyrl-CS"/>
              </w:rPr>
            </w:pPr>
            <w:r w:rsidRPr="004F4257">
              <w:rPr>
                <w:rFonts w:ascii="Times New Roman" w:hAnsi="Times New Roman"/>
                <w:sz w:val="20"/>
                <w:szCs w:val="20"/>
                <w:lang w:val="sr-Cyrl-CS"/>
              </w:rPr>
              <w:t>4.</w:t>
            </w:r>
          </w:p>
        </w:tc>
        <w:tc>
          <w:tcPr>
            <w:tcW w:w="4726" w:type="pct"/>
            <w:gridSpan w:val="14"/>
            <w:shd w:val="clear" w:color="auto" w:fill="auto"/>
          </w:tcPr>
          <w:p w14:paraId="3CE6DC19" w14:textId="77777777" w:rsidR="00446870" w:rsidRPr="004F4257" w:rsidRDefault="00446870" w:rsidP="00446870">
            <w:pPr>
              <w:pStyle w:val="NormalWeb"/>
              <w:jc w:val="both"/>
              <w:rPr>
                <w:sz w:val="20"/>
                <w:szCs w:val="20"/>
                <w:lang w:val="sr-Latn-CS"/>
              </w:rPr>
            </w:pPr>
            <w:r w:rsidRPr="004F4257">
              <w:rPr>
                <w:b/>
                <w:sz w:val="20"/>
                <w:szCs w:val="20"/>
                <w:shd w:val="clear" w:color="auto" w:fill="FFFFFF"/>
                <w:lang w:val="sr-Latn-CS"/>
              </w:rPr>
              <w:t>Đurđević N</w:t>
            </w:r>
            <w:r w:rsidRPr="004F4257">
              <w:rPr>
                <w:sz w:val="20"/>
                <w:szCs w:val="20"/>
                <w:shd w:val="clear" w:color="auto" w:fill="FFFFFF"/>
                <w:lang w:val="sr-Latn-CS"/>
              </w:rPr>
              <w:t xml:space="preserve">, (2014) Using big data for customer loyalty in online business, Symorg 2014, Vol.14, pp. 477-484, ISBN: 978-86-7680-295-1 </w:t>
            </w:r>
            <w:r w:rsidRPr="004F4257">
              <w:rPr>
                <w:b/>
                <w:sz w:val="20"/>
                <w:szCs w:val="20"/>
                <w:shd w:val="clear" w:color="auto" w:fill="FFFFFF"/>
                <w:lang w:val="sr-Latn-CS"/>
              </w:rPr>
              <w:t>(M33)</w:t>
            </w:r>
            <w:r w:rsidRPr="004F4257">
              <w:rPr>
                <w:sz w:val="20"/>
                <w:szCs w:val="20"/>
                <w:shd w:val="clear" w:color="auto" w:fill="FFFFFF"/>
                <w:lang w:val="sr-Latn-CS"/>
              </w:rPr>
              <w:t xml:space="preserve"> </w:t>
            </w:r>
          </w:p>
        </w:tc>
      </w:tr>
      <w:tr w:rsidR="00446870" w:rsidRPr="004F4257" w14:paraId="2BE7007D" w14:textId="77777777" w:rsidTr="00446870">
        <w:trPr>
          <w:trHeight w:val="427"/>
        </w:trPr>
        <w:tc>
          <w:tcPr>
            <w:tcW w:w="274" w:type="pct"/>
            <w:vAlign w:val="center"/>
          </w:tcPr>
          <w:p w14:paraId="4D874295" w14:textId="77777777" w:rsidR="00446870" w:rsidRPr="004F4257" w:rsidRDefault="00446870" w:rsidP="00446870">
            <w:pPr>
              <w:tabs>
                <w:tab w:val="left" w:pos="255"/>
                <w:tab w:val="left" w:pos="567"/>
              </w:tabs>
              <w:rPr>
                <w:rFonts w:ascii="Times New Roman" w:hAnsi="Times New Roman"/>
                <w:sz w:val="20"/>
                <w:szCs w:val="20"/>
                <w:lang w:val="sr-Cyrl-CS"/>
              </w:rPr>
            </w:pPr>
            <w:r w:rsidRPr="004F4257">
              <w:rPr>
                <w:rFonts w:ascii="Times New Roman" w:hAnsi="Times New Roman"/>
                <w:sz w:val="20"/>
                <w:szCs w:val="20"/>
                <w:lang w:val="sr-Cyrl-CS"/>
              </w:rPr>
              <w:t>5.</w:t>
            </w:r>
          </w:p>
        </w:tc>
        <w:tc>
          <w:tcPr>
            <w:tcW w:w="4726" w:type="pct"/>
            <w:gridSpan w:val="14"/>
            <w:shd w:val="clear" w:color="auto" w:fill="auto"/>
          </w:tcPr>
          <w:p w14:paraId="59123E25" w14:textId="77777777" w:rsidR="00446870" w:rsidRPr="004F4257" w:rsidRDefault="00446870" w:rsidP="00446870">
            <w:pPr>
              <w:pStyle w:val="NormalWeb"/>
              <w:jc w:val="both"/>
              <w:rPr>
                <w:sz w:val="20"/>
                <w:szCs w:val="20"/>
                <w:lang w:val="sr-Latn-CS"/>
              </w:rPr>
            </w:pPr>
            <w:r w:rsidRPr="004F4257">
              <w:rPr>
                <w:b/>
                <w:sz w:val="20"/>
                <w:szCs w:val="20"/>
                <w:shd w:val="clear" w:color="auto" w:fill="FFFFFF"/>
                <w:lang w:val="sr-Latn-CS"/>
              </w:rPr>
              <w:t>Đurđević N</w:t>
            </w:r>
            <w:r w:rsidRPr="004F4257">
              <w:rPr>
                <w:sz w:val="20"/>
                <w:szCs w:val="20"/>
                <w:shd w:val="clear" w:color="auto" w:fill="FFFFFF"/>
                <w:lang w:val="sr-Latn-CS"/>
              </w:rPr>
              <w:t xml:space="preserve">, Bogdanović Z, (2015) Istraživanje usklađenosti LMS-a internacionalnih preduzeća sa potrebama nove generacije kadrova, YUINFO 2015 Zbornik radova, pp. 30-35, ISBN: 978-86-85525-15-5 </w:t>
            </w:r>
            <w:r w:rsidRPr="004F4257">
              <w:rPr>
                <w:b/>
                <w:sz w:val="20"/>
                <w:szCs w:val="20"/>
                <w:shd w:val="clear" w:color="auto" w:fill="FFFFFF"/>
                <w:lang w:val="sr-Latn-CS"/>
              </w:rPr>
              <w:t>(M63)</w:t>
            </w:r>
          </w:p>
        </w:tc>
      </w:tr>
      <w:tr w:rsidR="00446870" w:rsidRPr="004F4257" w14:paraId="0B34BD65" w14:textId="77777777" w:rsidTr="00446870">
        <w:trPr>
          <w:trHeight w:val="427"/>
        </w:trPr>
        <w:tc>
          <w:tcPr>
            <w:tcW w:w="274" w:type="pct"/>
            <w:vAlign w:val="center"/>
          </w:tcPr>
          <w:p w14:paraId="580A763A" w14:textId="77777777" w:rsidR="00446870" w:rsidRPr="004F4257" w:rsidRDefault="00446870" w:rsidP="00446870">
            <w:pPr>
              <w:tabs>
                <w:tab w:val="left" w:pos="255"/>
                <w:tab w:val="left" w:pos="567"/>
              </w:tabs>
              <w:rPr>
                <w:rFonts w:ascii="Times New Roman" w:hAnsi="Times New Roman"/>
                <w:sz w:val="20"/>
                <w:szCs w:val="20"/>
                <w:lang w:val="sr-Cyrl-CS"/>
              </w:rPr>
            </w:pPr>
            <w:r w:rsidRPr="004F4257">
              <w:rPr>
                <w:rFonts w:ascii="Times New Roman" w:hAnsi="Times New Roman"/>
                <w:sz w:val="20"/>
                <w:szCs w:val="20"/>
                <w:lang w:val="sr-Cyrl-CS"/>
              </w:rPr>
              <w:t>6.</w:t>
            </w:r>
          </w:p>
        </w:tc>
        <w:tc>
          <w:tcPr>
            <w:tcW w:w="4726" w:type="pct"/>
            <w:gridSpan w:val="14"/>
            <w:shd w:val="clear" w:color="auto" w:fill="auto"/>
          </w:tcPr>
          <w:p w14:paraId="24667F77" w14:textId="77777777" w:rsidR="00446870" w:rsidRPr="004F4257" w:rsidRDefault="00446870" w:rsidP="00446870">
            <w:pPr>
              <w:pStyle w:val="NormalWeb"/>
              <w:jc w:val="both"/>
              <w:rPr>
                <w:sz w:val="20"/>
                <w:szCs w:val="20"/>
                <w:lang w:val="sr-Latn-CS"/>
              </w:rPr>
            </w:pPr>
            <w:r w:rsidRPr="004F4257">
              <w:rPr>
                <w:sz w:val="20"/>
                <w:szCs w:val="20"/>
                <w:shd w:val="clear" w:color="auto" w:fill="FFFFFF"/>
                <w:lang w:val="sr-Latn-CS"/>
              </w:rPr>
              <w:t xml:space="preserve">Damnjanović V, </w:t>
            </w:r>
            <w:r w:rsidRPr="004F4257">
              <w:rPr>
                <w:b/>
                <w:sz w:val="20"/>
                <w:szCs w:val="20"/>
                <w:shd w:val="clear" w:color="auto" w:fill="FFFFFF"/>
                <w:lang w:val="sr-Latn-CS"/>
              </w:rPr>
              <w:t>Đurđević N</w:t>
            </w:r>
            <w:r w:rsidRPr="004F4257">
              <w:rPr>
                <w:sz w:val="20"/>
                <w:szCs w:val="20"/>
                <w:shd w:val="clear" w:color="auto" w:fill="FFFFFF"/>
                <w:lang w:val="sr-Latn-CS"/>
              </w:rPr>
              <w:t xml:space="preserve">, Čejović A, (2015), Upravljanje projektom shopper marketinga, YUPMA 2015 – Projektni menadžment u Srbiji-novi izazovi, Zlatibor, 12-13. jun 2015, pp. 97-102. </w:t>
            </w:r>
            <w:r w:rsidRPr="004F4257">
              <w:rPr>
                <w:b/>
                <w:sz w:val="20"/>
                <w:szCs w:val="20"/>
                <w:shd w:val="clear" w:color="auto" w:fill="FFFFFF"/>
                <w:lang w:val="sr-Latn-CS"/>
              </w:rPr>
              <w:t>(M63)</w:t>
            </w:r>
          </w:p>
        </w:tc>
      </w:tr>
      <w:tr w:rsidR="00446870" w:rsidRPr="004F4257" w14:paraId="52E89D2F" w14:textId="77777777" w:rsidTr="0057787A">
        <w:trPr>
          <w:trHeight w:val="170"/>
        </w:trPr>
        <w:tc>
          <w:tcPr>
            <w:tcW w:w="5000" w:type="pct"/>
            <w:gridSpan w:val="15"/>
            <w:vAlign w:val="center"/>
          </w:tcPr>
          <w:p w14:paraId="015271E9" w14:textId="77777777" w:rsidR="00446870" w:rsidRPr="004F4257" w:rsidRDefault="00446870" w:rsidP="00446870">
            <w:pPr>
              <w:tabs>
                <w:tab w:val="left" w:pos="567"/>
              </w:tabs>
              <w:rPr>
                <w:rFonts w:ascii="Times New Roman" w:hAnsi="Times New Roman"/>
                <w:b/>
                <w:sz w:val="20"/>
                <w:szCs w:val="20"/>
                <w:lang w:val="sr-Cyrl-CS"/>
              </w:rPr>
            </w:pPr>
            <w:r w:rsidRPr="004F4257">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446870" w:rsidRPr="004F4257" w14:paraId="553B51B4" w14:textId="77777777" w:rsidTr="00446870">
        <w:trPr>
          <w:trHeight w:val="206"/>
        </w:trPr>
        <w:tc>
          <w:tcPr>
            <w:tcW w:w="2309" w:type="pct"/>
            <w:gridSpan w:val="8"/>
            <w:vAlign w:val="center"/>
          </w:tcPr>
          <w:p w14:paraId="40E2EDFD" w14:textId="77777777" w:rsidR="00446870" w:rsidRPr="004F4257" w:rsidRDefault="00446870" w:rsidP="00446870">
            <w:pPr>
              <w:tabs>
                <w:tab w:val="left" w:pos="567"/>
              </w:tabs>
              <w:rPr>
                <w:rFonts w:ascii="Times New Roman" w:hAnsi="Times New Roman"/>
                <w:sz w:val="20"/>
                <w:szCs w:val="20"/>
                <w:lang w:val="sr-Cyrl-CS"/>
              </w:rPr>
            </w:pPr>
            <w:r w:rsidRPr="004F4257">
              <w:rPr>
                <w:rFonts w:ascii="Times New Roman" w:hAnsi="Times New Roman"/>
                <w:sz w:val="20"/>
                <w:szCs w:val="20"/>
                <w:lang w:val="sr-Cyrl-CS"/>
              </w:rPr>
              <w:t>Укупан број цитата</w:t>
            </w:r>
          </w:p>
        </w:tc>
        <w:tc>
          <w:tcPr>
            <w:tcW w:w="2691" w:type="pct"/>
            <w:gridSpan w:val="7"/>
            <w:vAlign w:val="center"/>
          </w:tcPr>
          <w:p w14:paraId="5CD0E703" w14:textId="77777777" w:rsidR="00446870" w:rsidRPr="004F4257" w:rsidRDefault="00446870" w:rsidP="00446870">
            <w:pPr>
              <w:tabs>
                <w:tab w:val="left" w:pos="567"/>
              </w:tabs>
              <w:rPr>
                <w:rFonts w:ascii="Times New Roman" w:hAnsi="Times New Roman"/>
                <w:sz w:val="20"/>
                <w:szCs w:val="20"/>
                <w:lang w:val="en-GB"/>
              </w:rPr>
            </w:pPr>
            <w:r w:rsidRPr="004F4257">
              <w:rPr>
                <w:rFonts w:ascii="Times New Roman" w:hAnsi="Times New Roman"/>
                <w:sz w:val="20"/>
                <w:szCs w:val="20"/>
                <w:lang w:val="en-GB"/>
              </w:rPr>
              <w:t>22</w:t>
            </w:r>
          </w:p>
        </w:tc>
      </w:tr>
      <w:tr w:rsidR="00446870" w:rsidRPr="004F4257" w14:paraId="73BD08FF" w14:textId="77777777" w:rsidTr="00446870">
        <w:trPr>
          <w:trHeight w:val="143"/>
        </w:trPr>
        <w:tc>
          <w:tcPr>
            <w:tcW w:w="2309" w:type="pct"/>
            <w:gridSpan w:val="8"/>
            <w:vAlign w:val="center"/>
          </w:tcPr>
          <w:p w14:paraId="5FBA4AA5" w14:textId="77777777" w:rsidR="00446870" w:rsidRPr="004F4257" w:rsidRDefault="00446870" w:rsidP="00446870">
            <w:pPr>
              <w:tabs>
                <w:tab w:val="left" w:pos="567"/>
              </w:tabs>
              <w:rPr>
                <w:rFonts w:ascii="Times New Roman" w:hAnsi="Times New Roman"/>
                <w:sz w:val="20"/>
                <w:szCs w:val="20"/>
                <w:lang w:val="sr-Cyrl-CS"/>
              </w:rPr>
            </w:pPr>
            <w:r w:rsidRPr="004F4257">
              <w:rPr>
                <w:rFonts w:ascii="Times New Roman" w:hAnsi="Times New Roman"/>
                <w:sz w:val="20"/>
                <w:szCs w:val="20"/>
                <w:lang w:val="sr-Cyrl-CS"/>
              </w:rPr>
              <w:t>Укупан број радова са SCI (SSCI) листе</w:t>
            </w:r>
          </w:p>
        </w:tc>
        <w:tc>
          <w:tcPr>
            <w:tcW w:w="2691" w:type="pct"/>
            <w:gridSpan w:val="7"/>
            <w:vAlign w:val="center"/>
          </w:tcPr>
          <w:p w14:paraId="08CE7722" w14:textId="77777777" w:rsidR="00446870" w:rsidRPr="004F4257" w:rsidRDefault="00446870" w:rsidP="00446870">
            <w:pPr>
              <w:tabs>
                <w:tab w:val="left" w:pos="567"/>
              </w:tabs>
              <w:rPr>
                <w:rFonts w:ascii="Times New Roman" w:hAnsi="Times New Roman"/>
                <w:sz w:val="20"/>
                <w:szCs w:val="20"/>
                <w:lang w:val="sr-Cyrl-CS"/>
              </w:rPr>
            </w:pPr>
            <w:r w:rsidRPr="004F4257">
              <w:rPr>
                <w:rFonts w:ascii="Times New Roman" w:hAnsi="Times New Roman"/>
                <w:sz w:val="20"/>
                <w:szCs w:val="20"/>
                <w:lang w:val="sr-Cyrl-CS"/>
              </w:rPr>
              <w:t>1</w:t>
            </w:r>
          </w:p>
        </w:tc>
      </w:tr>
      <w:tr w:rsidR="00446870" w:rsidRPr="004F4257" w14:paraId="035E9B81" w14:textId="77777777" w:rsidTr="00446870">
        <w:trPr>
          <w:trHeight w:val="278"/>
        </w:trPr>
        <w:tc>
          <w:tcPr>
            <w:tcW w:w="2309" w:type="pct"/>
            <w:gridSpan w:val="8"/>
            <w:vAlign w:val="center"/>
          </w:tcPr>
          <w:p w14:paraId="360F20F0" w14:textId="77777777" w:rsidR="00446870" w:rsidRPr="004F4257" w:rsidRDefault="00446870" w:rsidP="00446870">
            <w:pPr>
              <w:tabs>
                <w:tab w:val="left" w:pos="567"/>
              </w:tabs>
              <w:rPr>
                <w:rFonts w:ascii="Times New Roman" w:hAnsi="Times New Roman"/>
                <w:sz w:val="20"/>
                <w:szCs w:val="20"/>
                <w:lang w:val="sr-Cyrl-CS"/>
              </w:rPr>
            </w:pPr>
            <w:r w:rsidRPr="004F4257">
              <w:rPr>
                <w:rFonts w:ascii="Times New Roman" w:hAnsi="Times New Roman"/>
                <w:sz w:val="20"/>
                <w:szCs w:val="20"/>
                <w:lang w:val="sr-Cyrl-CS"/>
              </w:rPr>
              <w:t>Тренутно учешће на пројектима</w:t>
            </w:r>
          </w:p>
        </w:tc>
        <w:tc>
          <w:tcPr>
            <w:tcW w:w="875" w:type="pct"/>
            <w:gridSpan w:val="4"/>
            <w:vAlign w:val="center"/>
          </w:tcPr>
          <w:p w14:paraId="7D6F6C3A" w14:textId="77777777" w:rsidR="00446870" w:rsidRPr="004F4257" w:rsidRDefault="00446870" w:rsidP="00446870">
            <w:pPr>
              <w:tabs>
                <w:tab w:val="left" w:pos="567"/>
              </w:tabs>
              <w:rPr>
                <w:rFonts w:ascii="Times New Roman" w:hAnsi="Times New Roman"/>
                <w:sz w:val="20"/>
                <w:szCs w:val="20"/>
                <w:lang w:val="sr-Latn-RS"/>
              </w:rPr>
            </w:pPr>
            <w:r w:rsidRPr="004F4257">
              <w:rPr>
                <w:rFonts w:ascii="Times New Roman" w:hAnsi="Times New Roman"/>
                <w:sz w:val="20"/>
                <w:szCs w:val="20"/>
                <w:lang w:val="sr-Cyrl-CS"/>
              </w:rPr>
              <w:t>Домаћи</w:t>
            </w:r>
            <w:r w:rsidRPr="004F4257">
              <w:rPr>
                <w:rFonts w:ascii="Times New Roman" w:hAnsi="Times New Roman"/>
                <w:sz w:val="20"/>
                <w:szCs w:val="20"/>
                <w:lang w:val="sr-Latn-RS"/>
              </w:rPr>
              <w:t xml:space="preserve"> 0</w:t>
            </w:r>
          </w:p>
        </w:tc>
        <w:tc>
          <w:tcPr>
            <w:tcW w:w="1816" w:type="pct"/>
            <w:gridSpan w:val="3"/>
            <w:vAlign w:val="center"/>
          </w:tcPr>
          <w:p w14:paraId="3697F37E" w14:textId="77777777" w:rsidR="00446870" w:rsidRPr="004F4257" w:rsidRDefault="00446870" w:rsidP="00446870">
            <w:pPr>
              <w:tabs>
                <w:tab w:val="left" w:pos="567"/>
              </w:tabs>
              <w:rPr>
                <w:rFonts w:ascii="Times New Roman" w:hAnsi="Times New Roman"/>
                <w:sz w:val="20"/>
                <w:szCs w:val="20"/>
                <w:lang w:val="sr-Latn-RS"/>
              </w:rPr>
            </w:pPr>
            <w:r w:rsidRPr="004F4257">
              <w:rPr>
                <w:rFonts w:ascii="Times New Roman" w:hAnsi="Times New Roman"/>
                <w:sz w:val="20"/>
                <w:szCs w:val="20"/>
                <w:lang w:val="sr-Cyrl-CS"/>
              </w:rPr>
              <w:t>Међународни</w:t>
            </w:r>
            <w:r w:rsidRPr="004F4257">
              <w:rPr>
                <w:rFonts w:ascii="Times New Roman" w:hAnsi="Times New Roman"/>
                <w:sz w:val="20"/>
                <w:szCs w:val="20"/>
                <w:lang w:val="sr-Latn-RS"/>
              </w:rPr>
              <w:t xml:space="preserve"> 1 </w:t>
            </w:r>
          </w:p>
          <w:p w14:paraId="7E64FD84" w14:textId="77777777" w:rsidR="00446870" w:rsidRPr="004F4257" w:rsidRDefault="00446870" w:rsidP="00446870">
            <w:pPr>
              <w:tabs>
                <w:tab w:val="left" w:pos="567"/>
              </w:tabs>
              <w:rPr>
                <w:rFonts w:ascii="Times New Roman" w:hAnsi="Times New Roman"/>
                <w:sz w:val="20"/>
                <w:szCs w:val="20"/>
                <w:lang w:val="sr-Latn-RS"/>
              </w:rPr>
            </w:pPr>
            <w:r w:rsidRPr="004F4257">
              <w:rPr>
                <w:rFonts w:ascii="Times New Roman" w:hAnsi="Times New Roman"/>
                <w:sz w:val="20"/>
                <w:szCs w:val="20"/>
                <w:lang w:val="sr-Latn-RS"/>
              </w:rPr>
              <w:t>HEI ABCD Project</w:t>
            </w:r>
          </w:p>
        </w:tc>
      </w:tr>
      <w:tr w:rsidR="00446870" w:rsidRPr="004F4257" w14:paraId="68CC3A90" w14:textId="77777777" w:rsidTr="0057787A">
        <w:trPr>
          <w:trHeight w:val="152"/>
        </w:trPr>
        <w:tc>
          <w:tcPr>
            <w:tcW w:w="1302" w:type="pct"/>
            <w:gridSpan w:val="5"/>
            <w:vAlign w:val="center"/>
          </w:tcPr>
          <w:p w14:paraId="5F8062BA" w14:textId="77777777" w:rsidR="00446870" w:rsidRPr="004F4257" w:rsidRDefault="00446870" w:rsidP="00446870">
            <w:pPr>
              <w:tabs>
                <w:tab w:val="left" w:pos="567"/>
              </w:tabs>
              <w:rPr>
                <w:rFonts w:ascii="Times New Roman" w:hAnsi="Times New Roman"/>
                <w:sz w:val="20"/>
                <w:szCs w:val="20"/>
                <w:lang w:val="sr-Cyrl-CS"/>
              </w:rPr>
            </w:pPr>
            <w:r w:rsidRPr="004F4257">
              <w:rPr>
                <w:rFonts w:ascii="Times New Roman" w:hAnsi="Times New Roman"/>
                <w:sz w:val="20"/>
                <w:szCs w:val="20"/>
                <w:lang w:val="sr-Cyrl-CS"/>
              </w:rPr>
              <w:t xml:space="preserve">Усавршавања </w:t>
            </w:r>
          </w:p>
        </w:tc>
        <w:tc>
          <w:tcPr>
            <w:tcW w:w="3698" w:type="pct"/>
            <w:gridSpan w:val="10"/>
            <w:vAlign w:val="center"/>
          </w:tcPr>
          <w:p w14:paraId="5B58629E" w14:textId="77777777" w:rsidR="00446870" w:rsidRPr="004F4257" w:rsidRDefault="00446870" w:rsidP="00446870">
            <w:pPr>
              <w:tabs>
                <w:tab w:val="left" w:pos="567"/>
              </w:tabs>
              <w:rPr>
                <w:rFonts w:ascii="Times New Roman" w:hAnsi="Times New Roman"/>
                <w:sz w:val="20"/>
                <w:szCs w:val="20"/>
                <w:lang w:val="sr-Cyrl-CS"/>
              </w:rPr>
            </w:pPr>
          </w:p>
        </w:tc>
      </w:tr>
      <w:tr w:rsidR="00446870" w:rsidRPr="004F4257" w14:paraId="691F7DCF" w14:textId="77777777" w:rsidTr="0057787A">
        <w:trPr>
          <w:trHeight w:val="179"/>
        </w:trPr>
        <w:tc>
          <w:tcPr>
            <w:tcW w:w="5000" w:type="pct"/>
            <w:gridSpan w:val="15"/>
            <w:vAlign w:val="center"/>
          </w:tcPr>
          <w:p w14:paraId="7DEF871E" w14:textId="77777777" w:rsidR="00446870" w:rsidRPr="004F4257" w:rsidRDefault="00446870" w:rsidP="00446870">
            <w:pPr>
              <w:tabs>
                <w:tab w:val="left" w:pos="567"/>
              </w:tabs>
              <w:rPr>
                <w:rFonts w:ascii="Times New Roman" w:hAnsi="Times New Roman"/>
                <w:sz w:val="20"/>
                <w:szCs w:val="20"/>
                <w:lang w:val="sr-Cyrl-CS"/>
              </w:rPr>
            </w:pPr>
            <w:r w:rsidRPr="004F4257">
              <w:rPr>
                <w:rFonts w:ascii="Times New Roman" w:hAnsi="Times New Roman"/>
                <w:sz w:val="20"/>
                <w:szCs w:val="20"/>
                <w:lang w:val="sr-Cyrl-CS"/>
              </w:rPr>
              <w:t>Други подаци које сматрате релевантним</w:t>
            </w:r>
          </w:p>
        </w:tc>
      </w:tr>
    </w:tbl>
    <w:p w14:paraId="282C9B5B" w14:textId="77777777" w:rsidR="00AF632A" w:rsidRPr="00312A02" w:rsidRDefault="00AF632A" w:rsidP="00AF632A">
      <w:pPr>
        <w:rPr>
          <w:rFonts w:ascii="Times New Roman" w:hAnsi="Times New Roman"/>
          <w:b/>
          <w:bCs/>
          <w:sz w:val="19"/>
          <w:szCs w:val="19"/>
          <w:lang w:val="sr-Cyrl-RS"/>
        </w:rPr>
      </w:pPr>
    </w:p>
    <w:p w14:paraId="5250B591" w14:textId="77777777" w:rsidR="00AF632A" w:rsidRPr="00312A02" w:rsidRDefault="00AF632A" w:rsidP="00AF632A">
      <w:pPr>
        <w:rPr>
          <w:rFonts w:ascii="Times New Roman" w:hAnsi="Times New Roman"/>
          <w:b/>
          <w:bCs/>
          <w:sz w:val="19"/>
          <w:szCs w:val="19"/>
          <w:lang w:val="sr-Cyrl-RS"/>
        </w:rPr>
      </w:pPr>
    </w:p>
    <w:p w14:paraId="7D526EC3" w14:textId="77777777" w:rsidR="00AF632A" w:rsidRDefault="00AF632A" w:rsidP="00AF632A">
      <w:pPr>
        <w:rPr>
          <w:rFonts w:ascii="Times New Roman" w:hAnsi="Times New Roman"/>
          <w:b/>
          <w:bCs/>
          <w:sz w:val="19"/>
          <w:szCs w:val="19"/>
          <w:lang w:val="sr-Cyrl-RS"/>
        </w:rPr>
      </w:pPr>
    </w:p>
    <w:p w14:paraId="5E702F0A" w14:textId="77777777" w:rsidR="00AF632A" w:rsidRDefault="00AF632A" w:rsidP="00AF632A">
      <w:pPr>
        <w:rPr>
          <w:rFonts w:ascii="Times New Roman" w:hAnsi="Times New Roman"/>
          <w:b/>
          <w:bCs/>
          <w:sz w:val="19"/>
          <w:szCs w:val="19"/>
          <w:lang w:val="sr-Cyrl-RS"/>
        </w:rPr>
      </w:pPr>
    </w:p>
    <w:p w14:paraId="10C98ABF" w14:textId="77777777" w:rsidR="00AF632A" w:rsidRDefault="00AF632A" w:rsidP="00AF632A">
      <w:pPr>
        <w:rPr>
          <w:rFonts w:ascii="Times New Roman" w:hAnsi="Times New Roman"/>
          <w:b/>
          <w:bCs/>
          <w:sz w:val="19"/>
          <w:szCs w:val="19"/>
        </w:rPr>
      </w:pPr>
    </w:p>
    <w:p w14:paraId="2AF263D3" w14:textId="77777777" w:rsidR="00AF632A" w:rsidRDefault="00AF632A" w:rsidP="00AF632A">
      <w:pPr>
        <w:rPr>
          <w:rFonts w:ascii="Times New Roman" w:hAnsi="Times New Roman"/>
          <w:b/>
          <w:bCs/>
          <w:sz w:val="19"/>
          <w:szCs w:val="19"/>
        </w:rPr>
      </w:pPr>
    </w:p>
    <w:p w14:paraId="1936AC36" w14:textId="77777777" w:rsidR="00AF632A" w:rsidRDefault="00AF632A" w:rsidP="00AF632A">
      <w:pPr>
        <w:rPr>
          <w:rFonts w:ascii="Times New Roman" w:hAnsi="Times New Roman"/>
          <w:b/>
          <w:bCs/>
          <w:sz w:val="19"/>
          <w:szCs w:val="19"/>
        </w:rPr>
      </w:pPr>
    </w:p>
    <w:p w14:paraId="06B45DDB" w14:textId="77777777" w:rsidR="00AF632A" w:rsidRDefault="00AF632A" w:rsidP="00AF632A">
      <w:pPr>
        <w:rPr>
          <w:rFonts w:ascii="Times New Roman" w:hAnsi="Times New Roman"/>
          <w:b/>
          <w:bCs/>
          <w:sz w:val="19"/>
          <w:szCs w:val="19"/>
        </w:rPr>
      </w:pPr>
    </w:p>
    <w:p w14:paraId="0E1F63FA" w14:textId="77777777" w:rsidR="00AF632A" w:rsidRDefault="00AF632A" w:rsidP="00AF632A">
      <w:pPr>
        <w:rPr>
          <w:rFonts w:ascii="Times New Roman" w:hAnsi="Times New Roman"/>
          <w:b/>
          <w:bCs/>
          <w:sz w:val="19"/>
          <w:szCs w:val="19"/>
        </w:rPr>
      </w:pPr>
    </w:p>
    <w:p w14:paraId="0DDBF733" w14:textId="77777777" w:rsidR="00AF632A" w:rsidRDefault="00AF632A" w:rsidP="00AF632A">
      <w:pPr>
        <w:rPr>
          <w:rFonts w:ascii="Times New Roman" w:hAnsi="Times New Roman"/>
          <w:b/>
          <w:bCs/>
          <w:sz w:val="19"/>
          <w:szCs w:val="19"/>
        </w:rPr>
      </w:pPr>
    </w:p>
    <w:p w14:paraId="06F85A62" w14:textId="77777777" w:rsidR="00AF632A" w:rsidRDefault="00AF632A" w:rsidP="00AF632A">
      <w:pPr>
        <w:rPr>
          <w:rFonts w:ascii="Times New Roman" w:hAnsi="Times New Roman"/>
          <w:b/>
          <w:bCs/>
          <w:sz w:val="19"/>
          <w:szCs w:val="19"/>
        </w:rPr>
      </w:pPr>
    </w:p>
    <w:p w14:paraId="7ED7A9EA" w14:textId="77777777" w:rsidR="00AF632A" w:rsidRDefault="00AF632A" w:rsidP="00AF632A">
      <w:pPr>
        <w:rPr>
          <w:rFonts w:ascii="Times New Roman" w:hAnsi="Times New Roman"/>
          <w:b/>
          <w:bCs/>
          <w:sz w:val="19"/>
          <w:szCs w:val="19"/>
        </w:rPr>
      </w:pPr>
    </w:p>
    <w:p w14:paraId="060CBD2E" w14:textId="77777777" w:rsidR="00AF632A" w:rsidRDefault="00AF632A" w:rsidP="00AF632A">
      <w:pPr>
        <w:rPr>
          <w:rFonts w:ascii="Times New Roman" w:hAnsi="Times New Roman"/>
          <w:b/>
          <w:bCs/>
          <w:sz w:val="19"/>
          <w:szCs w:val="19"/>
        </w:rPr>
      </w:pPr>
    </w:p>
    <w:p w14:paraId="04D879C7" w14:textId="77777777" w:rsidR="00AF632A" w:rsidRDefault="00AF632A" w:rsidP="00AF632A">
      <w:pPr>
        <w:rPr>
          <w:rFonts w:ascii="Times New Roman" w:hAnsi="Times New Roman"/>
          <w:b/>
          <w:bCs/>
          <w:sz w:val="19"/>
          <w:szCs w:val="19"/>
        </w:rPr>
      </w:pPr>
    </w:p>
    <w:p w14:paraId="2E115B7A" w14:textId="77777777" w:rsidR="00AF632A" w:rsidRDefault="00AF632A" w:rsidP="00AF632A">
      <w:pPr>
        <w:rPr>
          <w:rFonts w:ascii="Times New Roman" w:hAnsi="Times New Roman"/>
          <w:b/>
          <w:bCs/>
          <w:sz w:val="19"/>
          <w:szCs w:val="19"/>
          <w:lang w:val="sr-Cyrl-RS"/>
        </w:rPr>
      </w:pPr>
    </w:p>
    <w:p w14:paraId="1AFEEB92" w14:textId="77777777" w:rsidR="00446870" w:rsidRDefault="00446870" w:rsidP="00AF632A">
      <w:pPr>
        <w:rPr>
          <w:rFonts w:ascii="Times New Roman" w:hAnsi="Times New Roman"/>
          <w:b/>
          <w:bCs/>
          <w:sz w:val="19"/>
          <w:szCs w:val="19"/>
          <w:lang w:val="sr-Cyrl-RS"/>
        </w:rPr>
      </w:pPr>
    </w:p>
    <w:p w14:paraId="54B81054" w14:textId="77777777" w:rsidR="00446870" w:rsidRDefault="00446870" w:rsidP="00AF632A">
      <w:pPr>
        <w:rPr>
          <w:rFonts w:ascii="Times New Roman" w:hAnsi="Times New Roman"/>
          <w:b/>
          <w:bCs/>
          <w:sz w:val="19"/>
          <w:szCs w:val="19"/>
          <w:lang w:val="sr-Cyrl-RS"/>
        </w:rPr>
      </w:pPr>
    </w:p>
    <w:p w14:paraId="14E796BB" w14:textId="77777777" w:rsidR="00446870" w:rsidRDefault="00446870" w:rsidP="00AF632A">
      <w:pPr>
        <w:rPr>
          <w:rFonts w:ascii="Times New Roman" w:hAnsi="Times New Roman"/>
          <w:b/>
          <w:bCs/>
          <w:sz w:val="19"/>
          <w:szCs w:val="19"/>
          <w:lang w:val="sr-Cyrl-RS"/>
        </w:rPr>
      </w:pPr>
    </w:p>
    <w:p w14:paraId="5252446B" w14:textId="77777777" w:rsidR="00446870" w:rsidRPr="00446870" w:rsidRDefault="00446870" w:rsidP="00AF632A">
      <w:pPr>
        <w:rPr>
          <w:rFonts w:ascii="Times New Roman" w:hAnsi="Times New Roman"/>
          <w:b/>
          <w:bCs/>
          <w:sz w:val="19"/>
          <w:szCs w:val="19"/>
          <w:lang w:val="sr-Cyrl-RS"/>
        </w:rPr>
      </w:pPr>
    </w:p>
    <w:p w14:paraId="1EDC7B62" w14:textId="77777777" w:rsidR="00AF632A" w:rsidRDefault="00AF632A" w:rsidP="00AF632A">
      <w:pPr>
        <w:rPr>
          <w:rFonts w:ascii="Times New Roman" w:hAnsi="Times New Roman"/>
          <w:sz w:val="19"/>
          <w:szCs w:val="19"/>
          <w:lang w:val="sr-Cyrl-CS"/>
        </w:rPr>
      </w:pPr>
    </w:p>
    <w:p w14:paraId="04009EF2" w14:textId="77777777" w:rsidR="004641FC" w:rsidRDefault="004641FC" w:rsidP="000538F2">
      <w:pPr>
        <w:rPr>
          <w:rFonts w:ascii="Times New Roman" w:hAnsi="Times New Roman"/>
          <w:sz w:val="19"/>
          <w:szCs w:val="19"/>
          <w:lang w:val="sr-Cyrl-CS"/>
        </w:rPr>
      </w:pPr>
    </w:p>
    <w:p w14:paraId="3C528FC2" w14:textId="77777777" w:rsidR="004641FC" w:rsidRDefault="004641FC" w:rsidP="000538F2">
      <w:pPr>
        <w:rPr>
          <w:rFonts w:ascii="Times New Roman" w:hAnsi="Times New Roman"/>
          <w:sz w:val="19"/>
          <w:szCs w:val="19"/>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854"/>
        <w:gridCol w:w="162"/>
        <w:gridCol w:w="1121"/>
        <w:gridCol w:w="1915"/>
        <w:gridCol w:w="607"/>
        <w:gridCol w:w="280"/>
        <w:gridCol w:w="699"/>
        <w:gridCol w:w="640"/>
        <w:gridCol w:w="1288"/>
        <w:gridCol w:w="973"/>
        <w:gridCol w:w="1372"/>
      </w:tblGrid>
      <w:tr w:rsidR="004641FC" w:rsidRPr="007E77C8" w14:paraId="5FCA4A41" w14:textId="77777777" w:rsidTr="00B3463D">
        <w:trPr>
          <w:trHeight w:val="214"/>
        </w:trPr>
        <w:tc>
          <w:tcPr>
            <w:tcW w:w="2623" w:type="pct"/>
            <w:gridSpan w:val="7"/>
            <w:vAlign w:val="center"/>
          </w:tcPr>
          <w:p w14:paraId="24226EBA" w14:textId="77777777" w:rsidR="004641FC" w:rsidRPr="007E77C8" w:rsidRDefault="004641FC" w:rsidP="00B3463D">
            <w:pPr>
              <w:tabs>
                <w:tab w:val="left" w:pos="567"/>
              </w:tabs>
              <w:rPr>
                <w:rFonts w:ascii="Times New Roman" w:hAnsi="Times New Roman"/>
                <w:b/>
                <w:sz w:val="20"/>
                <w:szCs w:val="20"/>
                <w:lang w:val="sr-Cyrl-CS"/>
              </w:rPr>
            </w:pPr>
            <w:r w:rsidRPr="007E77C8">
              <w:rPr>
                <w:rFonts w:ascii="Times New Roman" w:hAnsi="Times New Roman"/>
                <w:b/>
                <w:sz w:val="20"/>
                <w:szCs w:val="20"/>
                <w:lang w:val="sr-Cyrl-CS"/>
              </w:rPr>
              <w:lastRenderedPageBreak/>
              <w:t xml:space="preserve">Име и презиме </w:t>
            </w:r>
          </w:p>
        </w:tc>
        <w:tc>
          <w:tcPr>
            <w:tcW w:w="2377" w:type="pct"/>
            <w:gridSpan w:val="5"/>
            <w:vAlign w:val="center"/>
          </w:tcPr>
          <w:p w14:paraId="57FEA9F0"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Небојша С. Абадић</w:t>
            </w:r>
          </w:p>
        </w:tc>
      </w:tr>
      <w:tr w:rsidR="004641FC" w:rsidRPr="007E77C8" w14:paraId="05975890" w14:textId="77777777" w:rsidTr="00B3463D">
        <w:trPr>
          <w:trHeight w:val="134"/>
        </w:trPr>
        <w:tc>
          <w:tcPr>
            <w:tcW w:w="2623" w:type="pct"/>
            <w:gridSpan w:val="7"/>
            <w:vAlign w:val="center"/>
          </w:tcPr>
          <w:p w14:paraId="6E8F994B" w14:textId="77777777" w:rsidR="004641FC" w:rsidRPr="007E77C8" w:rsidRDefault="004641FC" w:rsidP="00B3463D">
            <w:pPr>
              <w:tabs>
                <w:tab w:val="left" w:pos="567"/>
              </w:tabs>
              <w:rPr>
                <w:rFonts w:ascii="Times New Roman" w:hAnsi="Times New Roman"/>
                <w:b/>
                <w:sz w:val="20"/>
                <w:szCs w:val="20"/>
                <w:lang w:val="sr-Cyrl-CS"/>
              </w:rPr>
            </w:pPr>
            <w:r w:rsidRPr="007E77C8">
              <w:rPr>
                <w:rFonts w:ascii="Times New Roman" w:hAnsi="Times New Roman"/>
                <w:b/>
                <w:sz w:val="20"/>
                <w:szCs w:val="20"/>
                <w:lang w:val="sr-Cyrl-CS"/>
              </w:rPr>
              <w:t>Звање</w:t>
            </w:r>
          </w:p>
        </w:tc>
        <w:tc>
          <w:tcPr>
            <w:tcW w:w="2377" w:type="pct"/>
            <w:gridSpan w:val="5"/>
            <w:vAlign w:val="center"/>
          </w:tcPr>
          <w:p w14:paraId="15F8D1DA"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Доцент</w:t>
            </w:r>
          </w:p>
        </w:tc>
      </w:tr>
      <w:tr w:rsidR="004641FC" w:rsidRPr="007E77C8" w14:paraId="4B49F8D6" w14:textId="77777777" w:rsidTr="00B3463D">
        <w:trPr>
          <w:trHeight w:val="427"/>
        </w:trPr>
        <w:tc>
          <w:tcPr>
            <w:tcW w:w="2623" w:type="pct"/>
            <w:gridSpan w:val="7"/>
            <w:vAlign w:val="center"/>
          </w:tcPr>
          <w:p w14:paraId="1A2D40EA" w14:textId="77777777" w:rsidR="004641FC" w:rsidRPr="007E77C8" w:rsidRDefault="004641FC" w:rsidP="00B3463D">
            <w:pPr>
              <w:tabs>
                <w:tab w:val="left" w:pos="567"/>
              </w:tabs>
              <w:rPr>
                <w:rFonts w:ascii="Times New Roman" w:hAnsi="Times New Roman"/>
                <w:b/>
                <w:sz w:val="20"/>
                <w:szCs w:val="20"/>
                <w:lang w:val="sr-Cyrl-CS"/>
              </w:rPr>
            </w:pPr>
            <w:r w:rsidRPr="007E77C8">
              <w:rPr>
                <w:rFonts w:ascii="Times New Roman" w:hAnsi="Times New Roman"/>
                <w:b/>
                <w:sz w:val="20"/>
                <w:szCs w:val="20"/>
                <w:lang w:val="sr-Cyrl-CS"/>
              </w:rPr>
              <w:t>Назив институције у  којој наставник ради са пуним  или непуним радним временом и од када</w:t>
            </w:r>
          </w:p>
        </w:tc>
        <w:tc>
          <w:tcPr>
            <w:tcW w:w="2377" w:type="pct"/>
            <w:gridSpan w:val="5"/>
            <w:vAlign w:val="center"/>
          </w:tcPr>
          <w:p w14:paraId="5520181D"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Универзитет Метрополитан, од 2021. године.</w:t>
            </w:r>
          </w:p>
        </w:tc>
      </w:tr>
      <w:tr w:rsidR="004641FC" w:rsidRPr="007E77C8" w14:paraId="376246C2" w14:textId="77777777" w:rsidTr="00B3463D">
        <w:trPr>
          <w:trHeight w:val="427"/>
        </w:trPr>
        <w:tc>
          <w:tcPr>
            <w:tcW w:w="2623" w:type="pct"/>
            <w:gridSpan w:val="7"/>
            <w:vAlign w:val="center"/>
          </w:tcPr>
          <w:p w14:paraId="6FDBFD96" w14:textId="77777777" w:rsidR="004641FC" w:rsidRPr="007E77C8" w:rsidRDefault="004641FC" w:rsidP="00B3463D">
            <w:pPr>
              <w:tabs>
                <w:tab w:val="left" w:pos="567"/>
              </w:tabs>
              <w:rPr>
                <w:rFonts w:ascii="Times New Roman" w:hAnsi="Times New Roman"/>
                <w:b/>
                <w:sz w:val="20"/>
                <w:szCs w:val="20"/>
                <w:lang w:val="sr-Cyrl-CS"/>
              </w:rPr>
            </w:pPr>
            <w:r w:rsidRPr="007E77C8">
              <w:rPr>
                <w:rFonts w:ascii="Times New Roman" w:hAnsi="Times New Roman"/>
                <w:b/>
                <w:sz w:val="20"/>
                <w:szCs w:val="20"/>
                <w:lang w:val="sr-Cyrl-CS"/>
              </w:rPr>
              <w:t>Ужа научна односно уметничка област</w:t>
            </w:r>
          </w:p>
        </w:tc>
        <w:tc>
          <w:tcPr>
            <w:tcW w:w="2377" w:type="pct"/>
            <w:gridSpan w:val="5"/>
            <w:vAlign w:val="center"/>
          </w:tcPr>
          <w:p w14:paraId="659C4725"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Информационе технологије и системи и аутоматско управљање</w:t>
            </w:r>
          </w:p>
        </w:tc>
      </w:tr>
      <w:tr w:rsidR="004641FC" w:rsidRPr="007E77C8" w14:paraId="77CDB49A" w14:textId="77777777" w:rsidTr="00B3463D">
        <w:trPr>
          <w:trHeight w:val="659"/>
        </w:trPr>
        <w:tc>
          <w:tcPr>
            <w:tcW w:w="5000" w:type="pct"/>
            <w:gridSpan w:val="12"/>
            <w:vAlign w:val="center"/>
          </w:tcPr>
          <w:p w14:paraId="50416508" w14:textId="77777777" w:rsidR="004641FC" w:rsidRPr="007E77C8" w:rsidRDefault="004641FC" w:rsidP="00B3463D">
            <w:pPr>
              <w:tabs>
                <w:tab w:val="left" w:pos="567"/>
              </w:tabs>
              <w:rPr>
                <w:rFonts w:ascii="Times New Roman" w:hAnsi="Times New Roman"/>
                <w:b/>
                <w:sz w:val="20"/>
                <w:szCs w:val="20"/>
                <w:lang w:val="sr-Cyrl-CS"/>
              </w:rPr>
            </w:pPr>
            <w:r w:rsidRPr="007E77C8">
              <w:rPr>
                <w:rFonts w:ascii="Times New Roman" w:hAnsi="Times New Roman"/>
                <w:b/>
                <w:sz w:val="20"/>
                <w:szCs w:val="20"/>
                <w:lang w:val="sr-Cyrl-CS"/>
              </w:rPr>
              <w:t>Академска каријера</w:t>
            </w:r>
          </w:p>
        </w:tc>
      </w:tr>
      <w:tr w:rsidR="004641FC" w:rsidRPr="007E77C8" w14:paraId="296D2D0E" w14:textId="77777777" w:rsidTr="00B3463D">
        <w:trPr>
          <w:trHeight w:val="282"/>
        </w:trPr>
        <w:tc>
          <w:tcPr>
            <w:tcW w:w="670" w:type="pct"/>
            <w:gridSpan w:val="2"/>
            <w:vAlign w:val="center"/>
          </w:tcPr>
          <w:p w14:paraId="299669D7" w14:textId="77777777" w:rsidR="004641FC" w:rsidRPr="007E77C8" w:rsidRDefault="004641FC" w:rsidP="00B3463D">
            <w:pPr>
              <w:tabs>
                <w:tab w:val="left" w:pos="567"/>
              </w:tabs>
              <w:rPr>
                <w:rFonts w:ascii="Times New Roman" w:hAnsi="Times New Roman"/>
                <w:sz w:val="20"/>
                <w:szCs w:val="20"/>
                <w:lang w:val="sr-Cyrl-CS"/>
              </w:rPr>
            </w:pPr>
          </w:p>
        </w:tc>
        <w:tc>
          <w:tcPr>
            <w:tcW w:w="613" w:type="pct"/>
            <w:gridSpan w:val="2"/>
            <w:vAlign w:val="center"/>
          </w:tcPr>
          <w:p w14:paraId="0A67142E"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 xml:space="preserve">Година </w:t>
            </w:r>
          </w:p>
        </w:tc>
        <w:tc>
          <w:tcPr>
            <w:tcW w:w="1674" w:type="pct"/>
            <w:gridSpan w:val="4"/>
            <w:shd w:val="clear" w:color="auto" w:fill="auto"/>
            <w:vAlign w:val="center"/>
          </w:tcPr>
          <w:p w14:paraId="2F7DEF98"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 xml:space="preserve">Институција </w:t>
            </w:r>
          </w:p>
        </w:tc>
        <w:tc>
          <w:tcPr>
            <w:tcW w:w="922" w:type="pct"/>
            <w:gridSpan w:val="2"/>
            <w:shd w:val="clear" w:color="auto" w:fill="auto"/>
            <w:vAlign w:val="center"/>
          </w:tcPr>
          <w:p w14:paraId="0D5D6D9E"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 xml:space="preserve">Научна или уметничка област </w:t>
            </w:r>
          </w:p>
        </w:tc>
        <w:tc>
          <w:tcPr>
            <w:tcW w:w="1121" w:type="pct"/>
            <w:gridSpan w:val="2"/>
            <w:shd w:val="clear" w:color="auto" w:fill="auto"/>
            <w:vAlign w:val="center"/>
          </w:tcPr>
          <w:p w14:paraId="5443003E"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Ужа научна, уметничка или стручна област</w:t>
            </w:r>
          </w:p>
        </w:tc>
      </w:tr>
      <w:tr w:rsidR="004641FC" w:rsidRPr="007E77C8" w14:paraId="2ABF373F" w14:textId="77777777" w:rsidTr="00B3463D">
        <w:trPr>
          <w:trHeight w:val="427"/>
        </w:trPr>
        <w:tc>
          <w:tcPr>
            <w:tcW w:w="670" w:type="pct"/>
            <w:gridSpan w:val="2"/>
            <w:vAlign w:val="center"/>
          </w:tcPr>
          <w:p w14:paraId="5C664674"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Избор у звање</w:t>
            </w:r>
          </w:p>
        </w:tc>
        <w:tc>
          <w:tcPr>
            <w:tcW w:w="613" w:type="pct"/>
            <w:gridSpan w:val="2"/>
            <w:vAlign w:val="center"/>
          </w:tcPr>
          <w:p w14:paraId="5AA9BE35"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2021. (усаглашено 2022)</w:t>
            </w:r>
          </w:p>
        </w:tc>
        <w:tc>
          <w:tcPr>
            <w:tcW w:w="1674" w:type="pct"/>
            <w:gridSpan w:val="4"/>
            <w:shd w:val="clear" w:color="auto" w:fill="auto"/>
            <w:vAlign w:val="center"/>
          </w:tcPr>
          <w:p w14:paraId="3CF2F0F0" w14:textId="58FA89C9"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Универзитет Метрополитан, Факултет Информационих технологија</w:t>
            </w:r>
          </w:p>
        </w:tc>
        <w:tc>
          <w:tcPr>
            <w:tcW w:w="922" w:type="pct"/>
            <w:gridSpan w:val="2"/>
            <w:shd w:val="clear" w:color="auto" w:fill="auto"/>
            <w:vAlign w:val="center"/>
          </w:tcPr>
          <w:p w14:paraId="4F12006D"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Машинско инжењерство</w:t>
            </w:r>
          </w:p>
        </w:tc>
        <w:tc>
          <w:tcPr>
            <w:tcW w:w="1121" w:type="pct"/>
            <w:gridSpan w:val="2"/>
            <w:shd w:val="clear" w:color="auto" w:fill="auto"/>
            <w:vAlign w:val="center"/>
          </w:tcPr>
          <w:p w14:paraId="00A73C41"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Информационе технологије и системи и аутоматско управљање</w:t>
            </w:r>
          </w:p>
        </w:tc>
      </w:tr>
      <w:tr w:rsidR="004641FC" w:rsidRPr="007E77C8" w14:paraId="44345D8D" w14:textId="77777777" w:rsidTr="00B3463D">
        <w:trPr>
          <w:trHeight w:val="427"/>
        </w:trPr>
        <w:tc>
          <w:tcPr>
            <w:tcW w:w="670" w:type="pct"/>
            <w:gridSpan w:val="2"/>
            <w:vAlign w:val="center"/>
          </w:tcPr>
          <w:p w14:paraId="04B7371F"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Докторат</w:t>
            </w:r>
          </w:p>
        </w:tc>
        <w:tc>
          <w:tcPr>
            <w:tcW w:w="613" w:type="pct"/>
            <w:gridSpan w:val="2"/>
            <w:vAlign w:val="center"/>
          </w:tcPr>
          <w:p w14:paraId="03CA46F7"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2017.</w:t>
            </w:r>
          </w:p>
        </w:tc>
        <w:tc>
          <w:tcPr>
            <w:tcW w:w="1674" w:type="pct"/>
            <w:gridSpan w:val="4"/>
            <w:shd w:val="clear" w:color="auto" w:fill="auto"/>
            <w:vAlign w:val="center"/>
          </w:tcPr>
          <w:p w14:paraId="02113163"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Факултет инжењерских наука, Универзитета у Крагујевцу</w:t>
            </w:r>
          </w:p>
        </w:tc>
        <w:tc>
          <w:tcPr>
            <w:tcW w:w="922" w:type="pct"/>
            <w:gridSpan w:val="2"/>
            <w:shd w:val="clear" w:color="auto" w:fill="auto"/>
            <w:vAlign w:val="center"/>
          </w:tcPr>
          <w:p w14:paraId="68A04EE8"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Машинско инжењерство</w:t>
            </w:r>
          </w:p>
        </w:tc>
        <w:tc>
          <w:tcPr>
            <w:tcW w:w="1121" w:type="pct"/>
            <w:gridSpan w:val="2"/>
            <w:shd w:val="clear" w:color="auto" w:fill="auto"/>
            <w:vAlign w:val="center"/>
          </w:tcPr>
          <w:p w14:paraId="69001BB8"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Индустријски инжењеринг</w:t>
            </w:r>
          </w:p>
        </w:tc>
      </w:tr>
      <w:tr w:rsidR="004641FC" w:rsidRPr="007E77C8" w14:paraId="0BF95227" w14:textId="77777777" w:rsidTr="00B3463D">
        <w:trPr>
          <w:trHeight w:val="427"/>
        </w:trPr>
        <w:tc>
          <w:tcPr>
            <w:tcW w:w="670" w:type="pct"/>
            <w:gridSpan w:val="2"/>
            <w:vAlign w:val="center"/>
          </w:tcPr>
          <w:p w14:paraId="27F5BFCB"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Мастер</w:t>
            </w:r>
          </w:p>
        </w:tc>
        <w:tc>
          <w:tcPr>
            <w:tcW w:w="613" w:type="pct"/>
            <w:gridSpan w:val="2"/>
            <w:vAlign w:val="center"/>
          </w:tcPr>
          <w:p w14:paraId="19CB92DC"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1993.</w:t>
            </w:r>
          </w:p>
        </w:tc>
        <w:tc>
          <w:tcPr>
            <w:tcW w:w="1674" w:type="pct"/>
            <w:gridSpan w:val="4"/>
            <w:shd w:val="clear" w:color="auto" w:fill="auto"/>
            <w:vAlign w:val="center"/>
          </w:tcPr>
          <w:p w14:paraId="31CDB9AB"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Машински факултет Универзитета у Крагујевцу</w:t>
            </w:r>
          </w:p>
        </w:tc>
        <w:tc>
          <w:tcPr>
            <w:tcW w:w="922" w:type="pct"/>
            <w:gridSpan w:val="2"/>
            <w:shd w:val="clear" w:color="auto" w:fill="auto"/>
            <w:vAlign w:val="center"/>
          </w:tcPr>
          <w:p w14:paraId="3C58B45B"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Машинско инжењерство</w:t>
            </w:r>
          </w:p>
        </w:tc>
        <w:tc>
          <w:tcPr>
            <w:tcW w:w="1121" w:type="pct"/>
            <w:gridSpan w:val="2"/>
            <w:shd w:val="clear" w:color="auto" w:fill="auto"/>
            <w:vAlign w:val="center"/>
          </w:tcPr>
          <w:p w14:paraId="320BDBBB"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Машинске конструкције и механизација</w:t>
            </w:r>
          </w:p>
        </w:tc>
      </w:tr>
      <w:tr w:rsidR="004641FC" w:rsidRPr="007E77C8" w14:paraId="30634EC8" w14:textId="77777777" w:rsidTr="00B3463D">
        <w:trPr>
          <w:trHeight w:val="427"/>
        </w:trPr>
        <w:tc>
          <w:tcPr>
            <w:tcW w:w="670" w:type="pct"/>
            <w:gridSpan w:val="2"/>
            <w:vAlign w:val="center"/>
          </w:tcPr>
          <w:p w14:paraId="76D16500"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Диплома</w:t>
            </w:r>
          </w:p>
        </w:tc>
        <w:tc>
          <w:tcPr>
            <w:tcW w:w="613" w:type="pct"/>
            <w:gridSpan w:val="2"/>
            <w:vAlign w:val="center"/>
          </w:tcPr>
          <w:p w14:paraId="5A1CB21A"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1993.</w:t>
            </w:r>
          </w:p>
        </w:tc>
        <w:tc>
          <w:tcPr>
            <w:tcW w:w="1674" w:type="pct"/>
            <w:gridSpan w:val="4"/>
            <w:shd w:val="clear" w:color="auto" w:fill="auto"/>
            <w:vAlign w:val="center"/>
          </w:tcPr>
          <w:p w14:paraId="19E96817"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Машински факултет Универзитета у Крагујевцу</w:t>
            </w:r>
          </w:p>
        </w:tc>
        <w:tc>
          <w:tcPr>
            <w:tcW w:w="922" w:type="pct"/>
            <w:gridSpan w:val="2"/>
            <w:shd w:val="clear" w:color="auto" w:fill="auto"/>
            <w:vAlign w:val="center"/>
          </w:tcPr>
          <w:p w14:paraId="2A4AE943"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Машинско инжењерство</w:t>
            </w:r>
          </w:p>
        </w:tc>
        <w:tc>
          <w:tcPr>
            <w:tcW w:w="1121" w:type="pct"/>
            <w:gridSpan w:val="2"/>
            <w:shd w:val="clear" w:color="auto" w:fill="auto"/>
            <w:vAlign w:val="center"/>
          </w:tcPr>
          <w:p w14:paraId="16E37DF1"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Машинске конструкције и механизација</w:t>
            </w:r>
          </w:p>
        </w:tc>
      </w:tr>
      <w:tr w:rsidR="004641FC" w:rsidRPr="007E77C8" w14:paraId="55FDDB15" w14:textId="77777777" w:rsidTr="00B3463D">
        <w:trPr>
          <w:trHeight w:val="200"/>
        </w:trPr>
        <w:tc>
          <w:tcPr>
            <w:tcW w:w="5000" w:type="pct"/>
            <w:gridSpan w:val="12"/>
            <w:vAlign w:val="center"/>
          </w:tcPr>
          <w:p w14:paraId="6CD22C64" w14:textId="77777777" w:rsidR="004641FC" w:rsidRPr="007E77C8" w:rsidRDefault="004641FC" w:rsidP="00B3463D">
            <w:pPr>
              <w:tabs>
                <w:tab w:val="left" w:pos="567"/>
              </w:tabs>
              <w:rPr>
                <w:rFonts w:ascii="Times New Roman" w:hAnsi="Times New Roman"/>
                <w:b/>
                <w:sz w:val="20"/>
                <w:szCs w:val="20"/>
                <w:lang w:val="sr-Cyrl-CS"/>
              </w:rPr>
            </w:pPr>
            <w:r w:rsidRPr="007E77C8">
              <w:rPr>
                <w:rFonts w:ascii="Times New Roman" w:hAnsi="Times New Roman"/>
                <w:b/>
                <w:sz w:val="20"/>
                <w:szCs w:val="20"/>
                <w:lang w:val="sr-Cyrl-CS"/>
              </w:rPr>
              <w:t>Списак предмета за  које  је наставник акредитован на првом или другом степену студија</w:t>
            </w:r>
          </w:p>
        </w:tc>
      </w:tr>
      <w:tr w:rsidR="004641FC" w:rsidRPr="007E77C8" w14:paraId="0E9371F7" w14:textId="77777777" w:rsidTr="00B3463D">
        <w:trPr>
          <w:trHeight w:val="575"/>
        </w:trPr>
        <w:tc>
          <w:tcPr>
            <w:tcW w:w="261" w:type="pct"/>
            <w:shd w:val="clear" w:color="auto" w:fill="auto"/>
            <w:vAlign w:val="center"/>
          </w:tcPr>
          <w:p w14:paraId="06CA9E0F"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Р.Б.</w:t>
            </w:r>
          </w:p>
        </w:tc>
        <w:tc>
          <w:tcPr>
            <w:tcW w:w="486" w:type="pct"/>
            <w:gridSpan w:val="2"/>
            <w:shd w:val="clear" w:color="auto" w:fill="auto"/>
            <w:vAlign w:val="center"/>
          </w:tcPr>
          <w:p w14:paraId="261E485E"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Ознака предмета</w:t>
            </w:r>
          </w:p>
        </w:tc>
        <w:tc>
          <w:tcPr>
            <w:tcW w:w="1452" w:type="pct"/>
            <w:gridSpan w:val="2"/>
            <w:shd w:val="clear" w:color="auto" w:fill="auto"/>
            <w:vAlign w:val="center"/>
          </w:tcPr>
          <w:p w14:paraId="72CB0A59"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iCs/>
                <w:sz w:val="20"/>
                <w:szCs w:val="20"/>
                <w:lang w:val="sr-Cyrl-CS"/>
              </w:rPr>
              <w:t>Назив предмета</w:t>
            </w:r>
          </w:p>
        </w:tc>
        <w:tc>
          <w:tcPr>
            <w:tcW w:w="758" w:type="pct"/>
            <w:gridSpan w:val="3"/>
            <w:shd w:val="clear" w:color="auto" w:fill="auto"/>
            <w:vAlign w:val="center"/>
          </w:tcPr>
          <w:p w14:paraId="7258EE1E"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Вид наставе</w:t>
            </w:r>
          </w:p>
        </w:tc>
        <w:tc>
          <w:tcPr>
            <w:tcW w:w="1387" w:type="pct"/>
            <w:gridSpan w:val="3"/>
            <w:shd w:val="clear" w:color="auto" w:fill="auto"/>
            <w:vAlign w:val="center"/>
          </w:tcPr>
          <w:p w14:paraId="58B3E36B"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iCs/>
                <w:sz w:val="20"/>
                <w:szCs w:val="20"/>
                <w:lang w:val="sr-Cyrl-CS"/>
              </w:rPr>
              <w:t xml:space="preserve">Назив студијског програма </w:t>
            </w:r>
          </w:p>
        </w:tc>
        <w:tc>
          <w:tcPr>
            <w:tcW w:w="656" w:type="pct"/>
            <w:shd w:val="clear" w:color="auto" w:fill="auto"/>
            <w:vAlign w:val="center"/>
          </w:tcPr>
          <w:p w14:paraId="082856B7"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iCs/>
                <w:sz w:val="20"/>
                <w:szCs w:val="20"/>
                <w:lang w:val="sr-Cyrl-CS"/>
              </w:rPr>
              <w:t>Врста студија (ОАС, МАС)</w:t>
            </w:r>
          </w:p>
        </w:tc>
      </w:tr>
      <w:tr w:rsidR="004641FC" w:rsidRPr="007E77C8" w14:paraId="113DEAAE" w14:textId="77777777" w:rsidTr="00B3463D">
        <w:trPr>
          <w:trHeight w:val="575"/>
        </w:trPr>
        <w:tc>
          <w:tcPr>
            <w:tcW w:w="261" w:type="pct"/>
            <w:shd w:val="clear" w:color="auto" w:fill="auto"/>
            <w:vAlign w:val="center"/>
          </w:tcPr>
          <w:p w14:paraId="4987CF25" w14:textId="77777777" w:rsidR="004641FC" w:rsidRPr="007E77C8"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1</w:t>
            </w:r>
            <w:r w:rsidRPr="007E77C8">
              <w:rPr>
                <w:rFonts w:ascii="Times New Roman" w:hAnsi="Times New Roman"/>
                <w:sz w:val="20"/>
                <w:szCs w:val="20"/>
                <w:lang w:val="sr-Cyrl-CS"/>
              </w:rPr>
              <w:t>.</w:t>
            </w:r>
          </w:p>
        </w:tc>
        <w:tc>
          <w:tcPr>
            <w:tcW w:w="486" w:type="pct"/>
            <w:gridSpan w:val="2"/>
            <w:shd w:val="clear" w:color="auto" w:fill="auto"/>
            <w:vAlign w:val="center"/>
          </w:tcPr>
          <w:p w14:paraId="7A22A40A"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MG325</w:t>
            </w:r>
          </w:p>
        </w:tc>
        <w:tc>
          <w:tcPr>
            <w:tcW w:w="1452" w:type="pct"/>
            <w:gridSpan w:val="2"/>
            <w:shd w:val="clear" w:color="auto" w:fill="auto"/>
            <w:vAlign w:val="center"/>
          </w:tcPr>
          <w:p w14:paraId="1DFC1F87" w14:textId="643CA544" w:rsidR="004641FC" w:rsidRPr="007E77C8" w:rsidRDefault="00F61481"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Д</w:t>
            </w:r>
            <w:r w:rsidR="004641FC" w:rsidRPr="007E77C8">
              <w:rPr>
                <w:rFonts w:ascii="Times New Roman" w:hAnsi="Times New Roman"/>
                <w:sz w:val="20"/>
                <w:szCs w:val="20"/>
                <w:lang w:val="sr-Cyrl-CS"/>
              </w:rPr>
              <w:t>игитални бизнис</w:t>
            </w:r>
          </w:p>
        </w:tc>
        <w:tc>
          <w:tcPr>
            <w:tcW w:w="758" w:type="pct"/>
            <w:gridSpan w:val="3"/>
            <w:shd w:val="clear" w:color="auto" w:fill="auto"/>
            <w:vAlign w:val="center"/>
          </w:tcPr>
          <w:p w14:paraId="6C523650" w14:textId="1A136319" w:rsidR="004641FC" w:rsidRPr="007E77C8"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Учење на даљину</w:t>
            </w:r>
          </w:p>
        </w:tc>
        <w:tc>
          <w:tcPr>
            <w:tcW w:w="1387" w:type="pct"/>
            <w:gridSpan w:val="3"/>
            <w:shd w:val="clear" w:color="auto" w:fill="auto"/>
            <w:vAlign w:val="center"/>
          </w:tcPr>
          <w:p w14:paraId="28FA84B7" w14:textId="77777777" w:rsidR="004641FC"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Дигитални бизнис и маркетинг</w:t>
            </w:r>
          </w:p>
          <w:p w14:paraId="3BD61589" w14:textId="77777777" w:rsidR="00446870" w:rsidRDefault="004641FC" w:rsidP="00B3463D">
            <w:pPr>
              <w:tabs>
                <w:tab w:val="left" w:pos="567"/>
              </w:tabs>
              <w:rPr>
                <w:rFonts w:ascii="Times New Roman" w:hAnsi="Times New Roman"/>
                <w:sz w:val="20"/>
                <w:szCs w:val="20"/>
                <w:lang w:val="sr-Cyrl-CS"/>
              </w:rPr>
            </w:pPr>
            <w:r w:rsidRPr="00C10ADB">
              <w:rPr>
                <w:rFonts w:ascii="Times New Roman" w:hAnsi="Times New Roman"/>
                <w:sz w:val="20"/>
                <w:szCs w:val="20"/>
                <w:lang w:val="sr-Cyrl-CS"/>
              </w:rPr>
              <w:t>Енглески језик у бизнису</w:t>
            </w:r>
            <w:r w:rsidR="00446870">
              <w:rPr>
                <w:rFonts w:ascii="Times New Roman" w:hAnsi="Times New Roman"/>
                <w:sz w:val="20"/>
                <w:szCs w:val="20"/>
                <w:lang w:val="sr-Cyrl-CS"/>
              </w:rPr>
              <w:t xml:space="preserve"> </w:t>
            </w:r>
          </w:p>
          <w:p w14:paraId="2DC21874" w14:textId="77A62493" w:rsidR="004641FC" w:rsidRPr="007E77C8" w:rsidRDefault="00446870" w:rsidP="00B3463D">
            <w:pPr>
              <w:tabs>
                <w:tab w:val="left" w:pos="567"/>
              </w:tabs>
              <w:rPr>
                <w:rFonts w:ascii="Times New Roman" w:hAnsi="Times New Roman"/>
                <w:sz w:val="20"/>
                <w:szCs w:val="20"/>
                <w:highlight w:val="yellow"/>
                <w:lang w:val="sr-Cyrl-CS"/>
              </w:rPr>
            </w:pPr>
            <w:r>
              <w:rPr>
                <w:rFonts w:ascii="Times New Roman" w:hAnsi="Times New Roman"/>
                <w:sz w:val="20"/>
                <w:szCs w:val="20"/>
                <w:lang w:val="sr-Cyrl-CS"/>
              </w:rPr>
              <w:t>(на даљину)</w:t>
            </w:r>
          </w:p>
        </w:tc>
        <w:tc>
          <w:tcPr>
            <w:tcW w:w="656" w:type="pct"/>
            <w:shd w:val="clear" w:color="auto" w:fill="auto"/>
            <w:vAlign w:val="center"/>
          </w:tcPr>
          <w:p w14:paraId="0A30E7EB" w14:textId="77777777" w:rsidR="004641FC" w:rsidRPr="007E77C8" w:rsidRDefault="004641FC" w:rsidP="00B3463D">
            <w:pPr>
              <w:tabs>
                <w:tab w:val="left" w:pos="567"/>
              </w:tabs>
              <w:jc w:val="center"/>
              <w:rPr>
                <w:rFonts w:ascii="Times New Roman" w:hAnsi="Times New Roman"/>
                <w:sz w:val="20"/>
                <w:szCs w:val="20"/>
                <w:lang w:val="sr-Cyrl-CS"/>
              </w:rPr>
            </w:pPr>
            <w:r w:rsidRPr="007E77C8">
              <w:rPr>
                <w:rFonts w:ascii="Times New Roman" w:hAnsi="Times New Roman"/>
                <w:sz w:val="20"/>
                <w:szCs w:val="20"/>
                <w:lang w:val="sr-Cyrl-CS"/>
              </w:rPr>
              <w:t>ОАС</w:t>
            </w:r>
          </w:p>
        </w:tc>
      </w:tr>
      <w:tr w:rsidR="004641FC" w:rsidRPr="007E77C8" w14:paraId="10A0A6DC" w14:textId="77777777" w:rsidTr="00B3463D">
        <w:trPr>
          <w:trHeight w:val="179"/>
        </w:trPr>
        <w:tc>
          <w:tcPr>
            <w:tcW w:w="5000" w:type="pct"/>
            <w:gridSpan w:val="12"/>
            <w:vAlign w:val="center"/>
          </w:tcPr>
          <w:p w14:paraId="0F60D38E" w14:textId="77777777" w:rsidR="004641FC" w:rsidRPr="007E77C8" w:rsidRDefault="004641FC" w:rsidP="00B3463D">
            <w:pPr>
              <w:tabs>
                <w:tab w:val="left" w:pos="567"/>
              </w:tabs>
              <w:rPr>
                <w:rFonts w:ascii="Times New Roman" w:hAnsi="Times New Roman"/>
                <w:b/>
                <w:sz w:val="20"/>
                <w:szCs w:val="20"/>
                <w:lang w:val="sr-Cyrl-CS"/>
              </w:rPr>
            </w:pPr>
            <w:r w:rsidRPr="007E77C8">
              <w:rPr>
                <w:rFonts w:ascii="Times New Roman" w:hAnsi="Times New Roman"/>
                <w:b/>
                <w:sz w:val="20"/>
                <w:szCs w:val="20"/>
                <w:lang w:val="sr-Cyrl-CS"/>
              </w:rPr>
              <w:t>Репрезентативне референце (минимално 5 не више од 10)</w:t>
            </w:r>
          </w:p>
        </w:tc>
      </w:tr>
      <w:tr w:rsidR="004641FC" w:rsidRPr="007E77C8" w14:paraId="4E30F2F7" w14:textId="77777777" w:rsidTr="00B3463D">
        <w:trPr>
          <w:trHeight w:val="427"/>
        </w:trPr>
        <w:tc>
          <w:tcPr>
            <w:tcW w:w="261" w:type="pct"/>
            <w:vAlign w:val="center"/>
          </w:tcPr>
          <w:p w14:paraId="7E2E0934"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1.</w:t>
            </w:r>
          </w:p>
        </w:tc>
        <w:tc>
          <w:tcPr>
            <w:tcW w:w="4739" w:type="pct"/>
            <w:gridSpan w:val="11"/>
            <w:shd w:val="clear" w:color="auto" w:fill="auto"/>
            <w:vAlign w:val="center"/>
          </w:tcPr>
          <w:p w14:paraId="47241470" w14:textId="77777777" w:rsidR="004641FC" w:rsidRPr="007E77C8" w:rsidRDefault="004641FC" w:rsidP="00270A64">
            <w:pPr>
              <w:tabs>
                <w:tab w:val="left" w:pos="567"/>
              </w:tabs>
              <w:jc w:val="both"/>
              <w:rPr>
                <w:rFonts w:ascii="Times New Roman" w:hAnsi="Times New Roman"/>
                <w:sz w:val="20"/>
                <w:szCs w:val="20"/>
                <w:lang w:val="sr-Cyrl-CS"/>
              </w:rPr>
            </w:pPr>
            <w:r w:rsidRPr="007E77C8">
              <w:rPr>
                <w:rFonts w:ascii="Times New Roman" w:hAnsi="Times New Roman"/>
                <w:sz w:val="20"/>
                <w:szCs w:val="20"/>
                <w:lang w:val="sr-Cyrl-CS"/>
              </w:rPr>
              <w:t xml:space="preserve">Stefanovic, N., Misic, M., </w:t>
            </w:r>
            <w:r w:rsidRPr="007E77C8">
              <w:rPr>
                <w:rFonts w:ascii="Times New Roman" w:hAnsi="Times New Roman"/>
                <w:b/>
                <w:sz w:val="20"/>
                <w:szCs w:val="20"/>
                <w:lang w:val="sr-Cyrl-CS"/>
              </w:rPr>
              <w:t>Abadic, N</w:t>
            </w:r>
            <w:r w:rsidRPr="007E77C8">
              <w:rPr>
                <w:rFonts w:ascii="Times New Roman" w:hAnsi="Times New Roman"/>
                <w:sz w:val="20"/>
                <w:szCs w:val="20"/>
                <w:lang w:val="sr-Cyrl-CS"/>
              </w:rPr>
              <w:t xml:space="preserve">., &amp; Popović, P. (2016). Production process parameter optimization with a new model based on a genetic algorithm and ABC classification method. Advances in Mechanical Engineering, 8(8), 1687814016663477. ISSN: 1687-8140, Online ISSN: 1687-8140, DOI 10.1177/1687814016663477 (IF za 20018 1,024) </w:t>
            </w:r>
            <w:r w:rsidRPr="007E77C8">
              <w:rPr>
                <w:rFonts w:ascii="Times New Roman" w:hAnsi="Times New Roman"/>
                <w:b/>
                <w:bCs/>
                <w:sz w:val="20"/>
                <w:szCs w:val="20"/>
                <w:lang w:val="sr-Cyrl-CS"/>
              </w:rPr>
              <w:t>(M23)</w:t>
            </w:r>
          </w:p>
        </w:tc>
      </w:tr>
      <w:tr w:rsidR="004641FC" w:rsidRPr="007E77C8" w14:paraId="09FC35E6" w14:textId="77777777" w:rsidTr="00B3463D">
        <w:trPr>
          <w:trHeight w:val="427"/>
        </w:trPr>
        <w:tc>
          <w:tcPr>
            <w:tcW w:w="261" w:type="pct"/>
            <w:vAlign w:val="center"/>
          </w:tcPr>
          <w:p w14:paraId="46E5C53F" w14:textId="77777777" w:rsidR="004641FC" w:rsidRPr="007E77C8" w:rsidRDefault="004641FC" w:rsidP="00B3463D">
            <w:pPr>
              <w:tabs>
                <w:tab w:val="left" w:pos="567"/>
              </w:tabs>
              <w:rPr>
                <w:rFonts w:ascii="Times New Roman" w:hAnsi="Times New Roman"/>
                <w:sz w:val="20"/>
                <w:szCs w:val="20"/>
              </w:rPr>
            </w:pPr>
            <w:r w:rsidRPr="007E77C8">
              <w:rPr>
                <w:rFonts w:ascii="Times New Roman" w:hAnsi="Times New Roman"/>
                <w:sz w:val="20"/>
                <w:szCs w:val="20"/>
              </w:rPr>
              <w:t>2.</w:t>
            </w:r>
          </w:p>
        </w:tc>
        <w:tc>
          <w:tcPr>
            <w:tcW w:w="4739" w:type="pct"/>
            <w:gridSpan w:val="11"/>
            <w:shd w:val="clear" w:color="auto" w:fill="auto"/>
            <w:vAlign w:val="center"/>
          </w:tcPr>
          <w:p w14:paraId="77CCE1B8" w14:textId="77777777" w:rsidR="004641FC" w:rsidRPr="007E77C8" w:rsidRDefault="004641FC" w:rsidP="00270A64">
            <w:pPr>
              <w:tabs>
                <w:tab w:val="left" w:pos="567"/>
              </w:tabs>
              <w:jc w:val="both"/>
              <w:rPr>
                <w:rFonts w:ascii="Times New Roman" w:hAnsi="Times New Roman"/>
                <w:sz w:val="20"/>
                <w:szCs w:val="20"/>
                <w:lang w:val="sr-Cyrl-CS"/>
              </w:rPr>
            </w:pPr>
            <w:r w:rsidRPr="007E77C8">
              <w:rPr>
                <w:rFonts w:ascii="Times New Roman" w:hAnsi="Times New Roman"/>
                <w:sz w:val="20"/>
                <w:szCs w:val="20"/>
                <w:lang w:val="sr-Cyrl-CS"/>
              </w:rPr>
              <w:t xml:space="preserve">Stefanovic, M., Tadic, D., Arosvski, S., Pravdic, P., </w:t>
            </w:r>
            <w:r w:rsidRPr="007E77C8">
              <w:rPr>
                <w:rFonts w:ascii="Times New Roman" w:hAnsi="Times New Roman"/>
                <w:b/>
                <w:sz w:val="20"/>
                <w:szCs w:val="20"/>
                <w:lang w:val="sr-Cyrl-CS"/>
              </w:rPr>
              <w:t>Abadic, N</w:t>
            </w:r>
            <w:r w:rsidRPr="007E77C8">
              <w:rPr>
                <w:rFonts w:ascii="Times New Roman" w:hAnsi="Times New Roman"/>
                <w:sz w:val="20"/>
                <w:szCs w:val="20"/>
                <w:lang w:val="sr-Cyrl-CS"/>
              </w:rPr>
              <w:t xml:space="preserve">., Stefanovic, N., (2015). Determinationof the Effectiveness of the Realization of Enterprise Business Objectives and ImprovementStrategies in an Uncertain Environment, Expert Systems, Vol. 32, No. 4, pp. 494-506, ISSN: 0266-4720, E-ISSN 1468-0394, DOI: 10.1111-exsy.12102 (IF za 2015 - 0,947, IF za 2016 1,180) </w:t>
            </w:r>
            <w:r w:rsidRPr="007E77C8">
              <w:rPr>
                <w:rFonts w:ascii="Times New Roman" w:hAnsi="Times New Roman"/>
                <w:sz w:val="20"/>
                <w:szCs w:val="20"/>
                <w:lang w:val="sr-Cyrl-CS"/>
              </w:rPr>
              <w:sym w:font="Symbol" w:char="F0B7"/>
            </w:r>
            <w:r w:rsidRPr="007E77C8">
              <w:rPr>
                <w:rFonts w:ascii="Times New Roman" w:hAnsi="Times New Roman"/>
                <w:sz w:val="20"/>
                <w:szCs w:val="20"/>
                <w:lang w:val="sr-Cyrl-CS"/>
              </w:rPr>
              <w:t xml:space="preserve"> Eric, M., Stefanovic, M., Djordjevic, A., </w:t>
            </w:r>
            <w:r w:rsidRPr="007E77C8">
              <w:rPr>
                <w:rFonts w:ascii="Times New Roman" w:hAnsi="Times New Roman"/>
                <w:b/>
                <w:bCs/>
                <w:sz w:val="20"/>
                <w:szCs w:val="20"/>
                <w:lang w:val="sr-Cyrl-CS"/>
              </w:rPr>
              <w:t>(M23)</w:t>
            </w:r>
          </w:p>
        </w:tc>
      </w:tr>
      <w:tr w:rsidR="004641FC" w:rsidRPr="007E77C8" w14:paraId="0E0BA8DB" w14:textId="77777777" w:rsidTr="00B3463D">
        <w:trPr>
          <w:trHeight w:val="427"/>
        </w:trPr>
        <w:tc>
          <w:tcPr>
            <w:tcW w:w="261" w:type="pct"/>
            <w:vAlign w:val="center"/>
          </w:tcPr>
          <w:p w14:paraId="2BAC7B51"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rPr>
              <w:t>3</w:t>
            </w:r>
            <w:r w:rsidRPr="007E77C8">
              <w:rPr>
                <w:rFonts w:ascii="Times New Roman" w:hAnsi="Times New Roman"/>
                <w:sz w:val="20"/>
                <w:szCs w:val="20"/>
                <w:lang w:val="sr-Cyrl-CS"/>
              </w:rPr>
              <w:t>.</w:t>
            </w:r>
          </w:p>
        </w:tc>
        <w:tc>
          <w:tcPr>
            <w:tcW w:w="4739" w:type="pct"/>
            <w:gridSpan w:val="11"/>
            <w:shd w:val="clear" w:color="auto" w:fill="auto"/>
            <w:vAlign w:val="center"/>
          </w:tcPr>
          <w:p w14:paraId="1303A633" w14:textId="77777777" w:rsidR="004641FC" w:rsidRPr="007E77C8" w:rsidRDefault="004641FC" w:rsidP="00270A64">
            <w:pPr>
              <w:jc w:val="both"/>
              <w:rPr>
                <w:rFonts w:ascii="Times New Roman" w:hAnsi="Times New Roman"/>
                <w:sz w:val="20"/>
                <w:szCs w:val="20"/>
                <w:lang w:val="sr-Cyrl-CS"/>
              </w:rPr>
            </w:pPr>
            <w:r w:rsidRPr="007E77C8">
              <w:rPr>
                <w:rFonts w:ascii="Times New Roman" w:hAnsi="Times New Roman"/>
                <w:b/>
                <w:sz w:val="20"/>
                <w:szCs w:val="20"/>
                <w:lang w:val="sr-Cyrl-CS"/>
              </w:rPr>
              <w:t>Небојша Абадић</w:t>
            </w:r>
            <w:r w:rsidRPr="007E77C8">
              <w:rPr>
                <w:rFonts w:ascii="Times New Roman" w:hAnsi="Times New Roman"/>
                <w:sz w:val="20"/>
                <w:szCs w:val="20"/>
                <w:lang w:val="sr-Cyrl-CS"/>
              </w:rPr>
              <w:t xml:space="preserve">; Предраг Митић; Марија Захар Ђорђевић; Вук Петронијевић; Александар Ђорђевић „Automatic tool path generation in contour milling using genetic algorithm“ International Quality Conference, May 24th - May 27th 2023, Kragujevac, Conference paper Part of ISBN: 978-86-6335-104-2 </w:t>
            </w:r>
            <w:r w:rsidRPr="007E77C8">
              <w:rPr>
                <w:rFonts w:ascii="Times New Roman" w:hAnsi="Times New Roman"/>
                <w:b/>
                <w:bCs/>
                <w:sz w:val="20"/>
                <w:szCs w:val="20"/>
                <w:lang w:val="sr-Cyrl-CS"/>
              </w:rPr>
              <w:t>(M33)</w:t>
            </w:r>
          </w:p>
        </w:tc>
      </w:tr>
      <w:tr w:rsidR="004641FC" w:rsidRPr="007E77C8" w14:paraId="123F2967" w14:textId="77777777" w:rsidTr="00B3463D">
        <w:trPr>
          <w:trHeight w:val="427"/>
        </w:trPr>
        <w:tc>
          <w:tcPr>
            <w:tcW w:w="261" w:type="pct"/>
            <w:vAlign w:val="center"/>
          </w:tcPr>
          <w:p w14:paraId="7059811E" w14:textId="77777777" w:rsidR="004641FC" w:rsidRPr="007E77C8" w:rsidRDefault="004641FC" w:rsidP="00B3463D">
            <w:pPr>
              <w:tabs>
                <w:tab w:val="left" w:pos="567"/>
              </w:tabs>
              <w:rPr>
                <w:rFonts w:ascii="Times New Roman" w:hAnsi="Times New Roman"/>
                <w:sz w:val="20"/>
                <w:szCs w:val="20"/>
              </w:rPr>
            </w:pPr>
            <w:r w:rsidRPr="007E77C8">
              <w:rPr>
                <w:rFonts w:ascii="Times New Roman" w:hAnsi="Times New Roman"/>
                <w:sz w:val="20"/>
                <w:szCs w:val="20"/>
              </w:rPr>
              <w:t>4.</w:t>
            </w:r>
          </w:p>
        </w:tc>
        <w:tc>
          <w:tcPr>
            <w:tcW w:w="4739" w:type="pct"/>
            <w:gridSpan w:val="11"/>
            <w:shd w:val="clear" w:color="auto" w:fill="auto"/>
            <w:vAlign w:val="center"/>
          </w:tcPr>
          <w:p w14:paraId="34BB5881" w14:textId="77777777" w:rsidR="004641FC" w:rsidRPr="007E77C8" w:rsidRDefault="004641FC" w:rsidP="00270A64">
            <w:pPr>
              <w:jc w:val="both"/>
              <w:rPr>
                <w:rFonts w:ascii="Times New Roman" w:hAnsi="Times New Roman"/>
                <w:b/>
                <w:sz w:val="20"/>
                <w:szCs w:val="20"/>
                <w:lang w:val="sr-Cyrl-CS"/>
              </w:rPr>
            </w:pPr>
            <w:r w:rsidRPr="007E77C8">
              <w:rPr>
                <w:rFonts w:ascii="Times New Roman" w:hAnsi="Times New Roman"/>
                <w:b/>
                <w:sz w:val="20"/>
                <w:szCs w:val="20"/>
                <w:lang w:val="sr-Cyrl-CS"/>
              </w:rPr>
              <w:t>Небојша Абадић</w:t>
            </w:r>
            <w:r w:rsidRPr="007E77C8">
              <w:rPr>
                <w:rFonts w:ascii="Times New Roman" w:hAnsi="Times New Roman"/>
                <w:sz w:val="20"/>
                <w:szCs w:val="20"/>
                <w:lang w:val="sr-Cyrl-CS"/>
              </w:rPr>
              <w:t xml:space="preserve">; Јован Софранац; Вук Петронијевић; „Мodel of development and implementation of IMS“, Quality Festival 2023, Conference paper, Part of ISBN: 978-86-6335-104-2 </w:t>
            </w:r>
            <w:r w:rsidRPr="007E77C8">
              <w:rPr>
                <w:rFonts w:ascii="Times New Roman" w:hAnsi="Times New Roman"/>
                <w:b/>
                <w:bCs/>
                <w:sz w:val="20"/>
                <w:szCs w:val="20"/>
                <w:lang w:val="sr-Cyrl-CS"/>
              </w:rPr>
              <w:t>(M33)</w:t>
            </w:r>
          </w:p>
        </w:tc>
      </w:tr>
      <w:tr w:rsidR="004641FC" w:rsidRPr="007E77C8" w14:paraId="54BCE46A" w14:textId="77777777" w:rsidTr="00B3463D">
        <w:trPr>
          <w:trHeight w:val="427"/>
        </w:trPr>
        <w:tc>
          <w:tcPr>
            <w:tcW w:w="261" w:type="pct"/>
            <w:vAlign w:val="center"/>
          </w:tcPr>
          <w:p w14:paraId="1C241469" w14:textId="77777777" w:rsidR="004641FC" w:rsidRPr="007E77C8" w:rsidRDefault="004641FC" w:rsidP="00B3463D">
            <w:pPr>
              <w:tabs>
                <w:tab w:val="left" w:pos="567"/>
              </w:tabs>
              <w:rPr>
                <w:rFonts w:ascii="Times New Roman" w:hAnsi="Times New Roman"/>
                <w:sz w:val="20"/>
                <w:szCs w:val="20"/>
              </w:rPr>
            </w:pPr>
            <w:r w:rsidRPr="007E77C8">
              <w:rPr>
                <w:rFonts w:ascii="Times New Roman" w:hAnsi="Times New Roman"/>
                <w:sz w:val="20"/>
                <w:szCs w:val="20"/>
              </w:rPr>
              <w:t>5.</w:t>
            </w:r>
          </w:p>
        </w:tc>
        <w:tc>
          <w:tcPr>
            <w:tcW w:w="4739" w:type="pct"/>
            <w:gridSpan w:val="11"/>
            <w:shd w:val="clear" w:color="auto" w:fill="auto"/>
            <w:vAlign w:val="center"/>
          </w:tcPr>
          <w:p w14:paraId="2F2FB844" w14:textId="77777777" w:rsidR="004641FC" w:rsidRPr="007E77C8" w:rsidRDefault="004641FC" w:rsidP="00270A64">
            <w:pPr>
              <w:jc w:val="both"/>
              <w:rPr>
                <w:rFonts w:ascii="Times New Roman" w:hAnsi="Times New Roman"/>
                <w:b/>
                <w:sz w:val="20"/>
                <w:szCs w:val="20"/>
                <w:lang w:val="sr-Cyrl-CS"/>
              </w:rPr>
            </w:pPr>
            <w:r w:rsidRPr="007E77C8">
              <w:rPr>
                <w:rFonts w:ascii="Times New Roman" w:hAnsi="Times New Roman"/>
                <w:b/>
                <w:sz w:val="20"/>
                <w:szCs w:val="20"/>
                <w:lang w:val="sr-Cyrl-CS"/>
              </w:rPr>
              <w:t>Небојша Абадић</w:t>
            </w:r>
            <w:r w:rsidRPr="007E77C8">
              <w:rPr>
                <w:rFonts w:ascii="Times New Roman" w:hAnsi="Times New Roman"/>
                <w:sz w:val="20"/>
                <w:szCs w:val="20"/>
                <w:lang w:val="sr-Cyrl-CS"/>
              </w:rPr>
              <w:t xml:space="preserve">; Јован Софранац; Вук Петронијевић; „Тhe impact of quality costs on the level of IMS maturity“, 2023-05 | Conference paper Part of ISBN: 978-86-6335-104-2 </w:t>
            </w:r>
            <w:r w:rsidRPr="007E77C8">
              <w:rPr>
                <w:rFonts w:ascii="Times New Roman" w:hAnsi="Times New Roman"/>
                <w:b/>
                <w:bCs/>
                <w:sz w:val="20"/>
                <w:szCs w:val="20"/>
                <w:lang w:val="sr-Cyrl-CS"/>
              </w:rPr>
              <w:t>(M33)</w:t>
            </w:r>
          </w:p>
        </w:tc>
      </w:tr>
      <w:tr w:rsidR="004641FC" w:rsidRPr="007E77C8" w14:paraId="1DDF1589" w14:textId="77777777" w:rsidTr="00B3463D">
        <w:trPr>
          <w:trHeight w:val="427"/>
        </w:trPr>
        <w:tc>
          <w:tcPr>
            <w:tcW w:w="261" w:type="pct"/>
            <w:vAlign w:val="center"/>
          </w:tcPr>
          <w:p w14:paraId="6D939CEF"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rPr>
              <w:t>6</w:t>
            </w:r>
            <w:r w:rsidRPr="007E77C8">
              <w:rPr>
                <w:rFonts w:ascii="Times New Roman" w:hAnsi="Times New Roman"/>
                <w:sz w:val="20"/>
                <w:szCs w:val="20"/>
                <w:lang w:val="sr-Cyrl-CS"/>
              </w:rPr>
              <w:t>.</w:t>
            </w:r>
          </w:p>
        </w:tc>
        <w:tc>
          <w:tcPr>
            <w:tcW w:w="4739" w:type="pct"/>
            <w:gridSpan w:val="11"/>
            <w:shd w:val="clear" w:color="auto" w:fill="auto"/>
            <w:vAlign w:val="center"/>
          </w:tcPr>
          <w:p w14:paraId="52F86247" w14:textId="77777777" w:rsidR="004641FC" w:rsidRPr="007E77C8" w:rsidRDefault="004641FC" w:rsidP="00270A64">
            <w:pPr>
              <w:tabs>
                <w:tab w:val="left" w:pos="567"/>
              </w:tabs>
              <w:jc w:val="both"/>
              <w:rPr>
                <w:rFonts w:ascii="Times New Roman" w:hAnsi="Times New Roman"/>
                <w:b/>
                <w:bCs/>
                <w:sz w:val="20"/>
                <w:szCs w:val="20"/>
                <w:lang w:val="sr-Cyrl-CS"/>
              </w:rPr>
            </w:pPr>
            <w:r w:rsidRPr="007E77C8">
              <w:rPr>
                <w:rFonts w:ascii="Times New Roman" w:hAnsi="Times New Roman"/>
                <w:b/>
                <w:sz w:val="20"/>
                <w:szCs w:val="20"/>
                <w:lang w:val="sr-Cyrl-CS"/>
              </w:rPr>
              <w:t>Abadić N.</w:t>
            </w:r>
            <w:r w:rsidRPr="007E77C8">
              <w:rPr>
                <w:rFonts w:ascii="Times New Roman" w:hAnsi="Times New Roman"/>
                <w:sz w:val="20"/>
                <w:szCs w:val="20"/>
                <w:lang w:val="sr-Cyrl-CS"/>
              </w:rPr>
              <w:t xml:space="preserve"> (2021). Internet of Things (IOT) as an accelerator of knowledge and competence in the domain of e-learning,12th International Conference on eLearning (eLearning-2021),Belgrade Metropolitan University, ISBN 978-86-89755-21-3  </w:t>
            </w:r>
            <w:r w:rsidRPr="007E77C8">
              <w:rPr>
                <w:rFonts w:ascii="Times New Roman" w:hAnsi="Times New Roman"/>
                <w:b/>
                <w:bCs/>
                <w:sz w:val="20"/>
                <w:szCs w:val="20"/>
                <w:lang w:val="sr-Cyrl-CS"/>
              </w:rPr>
              <w:t>(M33)</w:t>
            </w:r>
          </w:p>
        </w:tc>
      </w:tr>
      <w:tr w:rsidR="004641FC" w:rsidRPr="007E77C8" w14:paraId="6C2C7C16" w14:textId="77777777" w:rsidTr="00B3463D">
        <w:trPr>
          <w:trHeight w:val="427"/>
        </w:trPr>
        <w:tc>
          <w:tcPr>
            <w:tcW w:w="261" w:type="pct"/>
            <w:vAlign w:val="center"/>
          </w:tcPr>
          <w:p w14:paraId="1249F726" w14:textId="77777777" w:rsidR="004641FC" w:rsidRPr="007E77C8" w:rsidRDefault="004641FC" w:rsidP="00B3463D">
            <w:pPr>
              <w:tabs>
                <w:tab w:val="left" w:pos="567"/>
              </w:tabs>
              <w:rPr>
                <w:rFonts w:ascii="Times New Roman" w:hAnsi="Times New Roman"/>
                <w:sz w:val="20"/>
                <w:szCs w:val="20"/>
              </w:rPr>
            </w:pPr>
            <w:r w:rsidRPr="007E77C8">
              <w:rPr>
                <w:rFonts w:ascii="Times New Roman" w:hAnsi="Times New Roman"/>
                <w:sz w:val="20"/>
                <w:szCs w:val="20"/>
              </w:rPr>
              <w:t>7.</w:t>
            </w:r>
          </w:p>
        </w:tc>
        <w:tc>
          <w:tcPr>
            <w:tcW w:w="4739" w:type="pct"/>
            <w:gridSpan w:val="11"/>
            <w:shd w:val="clear" w:color="auto" w:fill="auto"/>
            <w:vAlign w:val="center"/>
          </w:tcPr>
          <w:p w14:paraId="3A9B2022" w14:textId="77777777" w:rsidR="004641FC" w:rsidRPr="007E77C8" w:rsidRDefault="004641FC" w:rsidP="00270A64">
            <w:pPr>
              <w:tabs>
                <w:tab w:val="left" w:pos="567"/>
              </w:tabs>
              <w:jc w:val="both"/>
              <w:rPr>
                <w:rFonts w:ascii="Times New Roman" w:hAnsi="Times New Roman"/>
                <w:b/>
                <w:sz w:val="20"/>
                <w:szCs w:val="20"/>
                <w:lang w:val="sr-Cyrl-CS"/>
              </w:rPr>
            </w:pPr>
            <w:r w:rsidRPr="007E77C8">
              <w:rPr>
                <w:rFonts w:ascii="Times New Roman" w:hAnsi="Times New Roman"/>
                <w:sz w:val="20"/>
                <w:szCs w:val="20"/>
                <w:lang w:val="sr-Cyrl-CS"/>
              </w:rPr>
              <w:t xml:space="preserve">Stefanović М., Đorđević А., Puškarić H., </w:t>
            </w:r>
            <w:r w:rsidRPr="007E77C8">
              <w:rPr>
                <w:rFonts w:ascii="Times New Roman" w:hAnsi="Times New Roman"/>
                <w:b/>
                <w:sz w:val="20"/>
                <w:szCs w:val="20"/>
                <w:lang w:val="sr-Cyrl-CS"/>
              </w:rPr>
              <w:t>Abadić N</w:t>
            </w:r>
            <w:r w:rsidRPr="007E77C8">
              <w:rPr>
                <w:rFonts w:ascii="Times New Roman" w:hAnsi="Times New Roman"/>
                <w:sz w:val="20"/>
                <w:szCs w:val="20"/>
                <w:lang w:val="sr-Cyrl-CS"/>
              </w:rPr>
              <w:t xml:space="preserve">. (2018). Improving quality of training by using a web based system for remote programming of cnc simulators, 3rd International Conference on Quality of Life, Center for Quality, Faculty of Engineering, University of Kragujevac, ISBN 978-86-6335-056-4 </w:t>
            </w:r>
            <w:r w:rsidRPr="007E77C8">
              <w:rPr>
                <w:rFonts w:ascii="Times New Roman" w:hAnsi="Times New Roman"/>
                <w:b/>
                <w:bCs/>
                <w:sz w:val="20"/>
                <w:szCs w:val="20"/>
                <w:lang w:val="sr-Cyrl-CS"/>
              </w:rPr>
              <w:t>(M33)</w:t>
            </w:r>
          </w:p>
        </w:tc>
      </w:tr>
      <w:tr w:rsidR="004641FC" w:rsidRPr="007E77C8" w14:paraId="42B7D29D" w14:textId="77777777" w:rsidTr="00B3463D">
        <w:trPr>
          <w:trHeight w:val="427"/>
        </w:trPr>
        <w:tc>
          <w:tcPr>
            <w:tcW w:w="261" w:type="pct"/>
            <w:vAlign w:val="center"/>
          </w:tcPr>
          <w:p w14:paraId="01A139A1" w14:textId="77777777" w:rsidR="004641FC" w:rsidRPr="007E77C8" w:rsidRDefault="004641FC" w:rsidP="00B3463D">
            <w:pPr>
              <w:tabs>
                <w:tab w:val="left" w:pos="567"/>
              </w:tabs>
              <w:rPr>
                <w:rFonts w:ascii="Times New Roman" w:hAnsi="Times New Roman"/>
                <w:b/>
                <w:sz w:val="20"/>
                <w:szCs w:val="20"/>
                <w:lang w:val="sr-Cyrl-CS"/>
              </w:rPr>
            </w:pPr>
            <w:r w:rsidRPr="007E77C8">
              <w:rPr>
                <w:rFonts w:ascii="Times New Roman" w:hAnsi="Times New Roman"/>
                <w:sz w:val="20"/>
                <w:szCs w:val="20"/>
              </w:rPr>
              <w:t>8</w:t>
            </w:r>
            <w:r w:rsidRPr="007E77C8">
              <w:rPr>
                <w:rFonts w:ascii="Times New Roman" w:hAnsi="Times New Roman"/>
                <w:sz w:val="20"/>
                <w:szCs w:val="20"/>
                <w:lang w:val="sr-Cyrl-CS"/>
              </w:rPr>
              <w:t>.</w:t>
            </w:r>
          </w:p>
        </w:tc>
        <w:tc>
          <w:tcPr>
            <w:tcW w:w="4739" w:type="pct"/>
            <w:gridSpan w:val="11"/>
            <w:vAlign w:val="center"/>
          </w:tcPr>
          <w:p w14:paraId="212C7CAE" w14:textId="77777777" w:rsidR="004641FC" w:rsidRPr="007E77C8" w:rsidRDefault="004641FC" w:rsidP="00270A64">
            <w:pPr>
              <w:jc w:val="both"/>
              <w:rPr>
                <w:rFonts w:ascii="Times New Roman" w:hAnsi="Times New Roman"/>
                <w:sz w:val="20"/>
                <w:szCs w:val="20"/>
                <w:lang w:val="sr-Cyrl-CS"/>
              </w:rPr>
            </w:pPr>
            <w:r w:rsidRPr="007E77C8">
              <w:rPr>
                <w:rFonts w:ascii="Times New Roman" w:hAnsi="Times New Roman"/>
                <w:sz w:val="20"/>
                <w:szCs w:val="20"/>
                <w:lang w:val="sr-Cyrl-CS"/>
              </w:rPr>
              <w:t xml:space="preserve">Stefanovic M., Puskaric H., Nestic S., </w:t>
            </w:r>
            <w:r w:rsidRPr="007E77C8">
              <w:rPr>
                <w:rFonts w:ascii="Times New Roman" w:hAnsi="Times New Roman"/>
                <w:b/>
                <w:sz w:val="20"/>
                <w:szCs w:val="20"/>
                <w:lang w:val="sr-Cyrl-CS"/>
              </w:rPr>
              <w:t>Abadic N</w:t>
            </w:r>
            <w:r w:rsidRPr="007E77C8">
              <w:rPr>
                <w:rFonts w:ascii="Times New Roman" w:hAnsi="Times New Roman"/>
                <w:sz w:val="20"/>
                <w:szCs w:val="20"/>
                <w:lang w:val="sr-Cyrl-CS"/>
              </w:rPr>
              <w:t xml:space="preserve">., (2014). Development of a Model for Measuring and Managing the Performance of Business Incubators, II International Conference, Quality System Condition for Successful Business and Competitiveness, Kopaonik, 2014, 10-12.12, pp. 38-44, ISBN 978-86-80164-00-7 </w:t>
            </w:r>
            <w:r w:rsidRPr="007E77C8">
              <w:rPr>
                <w:rFonts w:ascii="Times New Roman" w:hAnsi="Times New Roman"/>
                <w:b/>
                <w:bCs/>
                <w:sz w:val="20"/>
                <w:szCs w:val="20"/>
                <w:lang w:val="sr-Cyrl-CS"/>
              </w:rPr>
              <w:t>(M33)</w:t>
            </w:r>
          </w:p>
        </w:tc>
      </w:tr>
      <w:tr w:rsidR="004641FC" w:rsidRPr="007E77C8" w14:paraId="435B76FD" w14:textId="77777777" w:rsidTr="00B3463D">
        <w:trPr>
          <w:trHeight w:val="189"/>
        </w:trPr>
        <w:tc>
          <w:tcPr>
            <w:tcW w:w="2489" w:type="pct"/>
            <w:gridSpan w:val="6"/>
            <w:vAlign w:val="center"/>
          </w:tcPr>
          <w:p w14:paraId="2117A73E"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 xml:space="preserve">Укупан број цитата </w:t>
            </w:r>
          </w:p>
        </w:tc>
        <w:tc>
          <w:tcPr>
            <w:tcW w:w="2511" w:type="pct"/>
            <w:gridSpan w:val="6"/>
            <w:vAlign w:val="center"/>
          </w:tcPr>
          <w:p w14:paraId="2377BB5C" w14:textId="77777777" w:rsidR="004641FC" w:rsidRPr="007E77C8" w:rsidRDefault="004641FC" w:rsidP="00B3463D">
            <w:pPr>
              <w:rPr>
                <w:rFonts w:ascii="Times New Roman" w:hAnsi="Times New Roman"/>
                <w:sz w:val="20"/>
                <w:szCs w:val="20"/>
                <w:lang w:val="sr-Cyrl-CS"/>
              </w:rPr>
            </w:pPr>
            <w:r w:rsidRPr="007E77C8">
              <w:rPr>
                <w:rFonts w:ascii="Times New Roman" w:hAnsi="Times New Roman"/>
                <w:sz w:val="20"/>
                <w:szCs w:val="20"/>
                <w:lang w:val="sr-Cyrl-CS"/>
              </w:rPr>
              <w:t>66</w:t>
            </w:r>
          </w:p>
        </w:tc>
      </w:tr>
      <w:tr w:rsidR="004641FC" w:rsidRPr="007E77C8" w14:paraId="31F2651A" w14:textId="77777777" w:rsidTr="00B3463D">
        <w:trPr>
          <w:trHeight w:val="60"/>
        </w:trPr>
        <w:tc>
          <w:tcPr>
            <w:tcW w:w="2489" w:type="pct"/>
            <w:gridSpan w:val="6"/>
            <w:vAlign w:val="center"/>
          </w:tcPr>
          <w:p w14:paraId="26F09517"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 xml:space="preserve">Укупан број радова са SCI (SSCI) листе </w:t>
            </w:r>
          </w:p>
        </w:tc>
        <w:tc>
          <w:tcPr>
            <w:tcW w:w="2511" w:type="pct"/>
            <w:gridSpan w:val="6"/>
            <w:vAlign w:val="center"/>
          </w:tcPr>
          <w:p w14:paraId="76944A46"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2</w:t>
            </w:r>
          </w:p>
        </w:tc>
      </w:tr>
      <w:tr w:rsidR="004641FC" w:rsidRPr="007E77C8" w14:paraId="44CBF9F8" w14:textId="77777777" w:rsidTr="00B3463D">
        <w:trPr>
          <w:trHeight w:val="166"/>
        </w:trPr>
        <w:tc>
          <w:tcPr>
            <w:tcW w:w="2489" w:type="pct"/>
            <w:gridSpan w:val="6"/>
            <w:vAlign w:val="center"/>
          </w:tcPr>
          <w:p w14:paraId="3B1D7215"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Тренутно учешће на пројектима</w:t>
            </w:r>
          </w:p>
        </w:tc>
        <w:tc>
          <w:tcPr>
            <w:tcW w:w="774" w:type="pct"/>
            <w:gridSpan w:val="3"/>
            <w:vAlign w:val="center"/>
          </w:tcPr>
          <w:p w14:paraId="73AE6F16"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Домаћи</w:t>
            </w:r>
          </w:p>
        </w:tc>
        <w:tc>
          <w:tcPr>
            <w:tcW w:w="1737" w:type="pct"/>
            <w:gridSpan w:val="3"/>
            <w:vAlign w:val="center"/>
          </w:tcPr>
          <w:p w14:paraId="05E88892" w14:textId="77777777" w:rsidR="004641FC" w:rsidRPr="007E77C8" w:rsidRDefault="004641FC" w:rsidP="00B3463D">
            <w:pPr>
              <w:tabs>
                <w:tab w:val="left" w:pos="567"/>
              </w:tabs>
              <w:rPr>
                <w:rFonts w:ascii="Times New Roman" w:hAnsi="Times New Roman"/>
                <w:sz w:val="20"/>
                <w:szCs w:val="20"/>
                <w:lang w:val="sr-Cyrl-CS"/>
              </w:rPr>
            </w:pPr>
            <w:r w:rsidRPr="007E77C8">
              <w:rPr>
                <w:rFonts w:ascii="Times New Roman" w:hAnsi="Times New Roman"/>
                <w:sz w:val="20"/>
                <w:szCs w:val="20"/>
                <w:lang w:val="sr-Cyrl-CS"/>
              </w:rPr>
              <w:t>Међународни</w:t>
            </w:r>
          </w:p>
        </w:tc>
      </w:tr>
    </w:tbl>
    <w:p w14:paraId="60416A05" w14:textId="77777777" w:rsidR="004641FC" w:rsidRPr="00312A02" w:rsidRDefault="004641FC" w:rsidP="004641FC">
      <w:pPr>
        <w:rPr>
          <w:rFonts w:ascii="Times New Roman" w:hAnsi="Times New Roman"/>
          <w:b/>
          <w:bCs/>
          <w:sz w:val="19"/>
          <w:szCs w:val="19"/>
          <w:lang w:val="sr-Cyrl-RS"/>
        </w:rPr>
      </w:pPr>
    </w:p>
    <w:p w14:paraId="3398B9E9" w14:textId="77777777" w:rsidR="004641FC" w:rsidRDefault="004641FC" w:rsidP="000538F2">
      <w:pPr>
        <w:rPr>
          <w:rFonts w:ascii="Times New Roman" w:hAnsi="Times New Roman"/>
          <w:sz w:val="19"/>
          <w:szCs w:val="19"/>
          <w:lang w:val="sr-Cyrl-CS"/>
        </w:rPr>
      </w:pPr>
    </w:p>
    <w:p w14:paraId="48E55C30" w14:textId="77777777" w:rsidR="004641FC" w:rsidRDefault="004641FC" w:rsidP="000538F2">
      <w:pPr>
        <w:rPr>
          <w:rFonts w:ascii="Times New Roman" w:hAnsi="Times New Roman"/>
          <w:sz w:val="19"/>
          <w:szCs w:val="19"/>
          <w:lang w:val="sr-Cyrl-CS"/>
        </w:rPr>
      </w:pPr>
    </w:p>
    <w:p w14:paraId="204D6D1B" w14:textId="77777777" w:rsidR="004641FC" w:rsidRDefault="004641FC" w:rsidP="000538F2">
      <w:pPr>
        <w:rPr>
          <w:rFonts w:ascii="Times New Roman" w:hAnsi="Times New Roman"/>
          <w:sz w:val="19"/>
          <w:szCs w:val="19"/>
          <w:lang w:val="sr-Cyrl-CS"/>
        </w:rPr>
      </w:pPr>
    </w:p>
    <w:p w14:paraId="46EA2D42" w14:textId="77777777" w:rsidR="004641FC" w:rsidRDefault="004641FC" w:rsidP="000538F2">
      <w:pPr>
        <w:rPr>
          <w:rFonts w:ascii="Times New Roman" w:hAnsi="Times New Roman"/>
          <w:sz w:val="19"/>
          <w:szCs w:val="19"/>
          <w:lang w:val="sr-Cyrl-CS"/>
        </w:rPr>
      </w:pPr>
    </w:p>
    <w:p w14:paraId="77FD514D" w14:textId="77777777" w:rsidR="004641FC" w:rsidRDefault="004641FC" w:rsidP="000538F2">
      <w:pPr>
        <w:rPr>
          <w:rFonts w:ascii="Times New Roman" w:hAnsi="Times New Roman"/>
          <w:sz w:val="19"/>
          <w:szCs w:val="19"/>
          <w:lang w:val="sr-Cyrl-CS"/>
        </w:rPr>
      </w:pPr>
    </w:p>
    <w:p w14:paraId="3E066F4E" w14:textId="77777777" w:rsidR="004641FC" w:rsidRDefault="004641FC" w:rsidP="000538F2">
      <w:pPr>
        <w:rPr>
          <w:rFonts w:ascii="Times New Roman" w:hAnsi="Times New Roman"/>
          <w:sz w:val="19"/>
          <w:szCs w:val="19"/>
          <w:lang w:val="sr-Cyrl-CS"/>
        </w:rPr>
      </w:pPr>
    </w:p>
    <w:p w14:paraId="5CE6E898" w14:textId="77777777" w:rsidR="004641FC" w:rsidRDefault="004641FC" w:rsidP="000538F2">
      <w:pPr>
        <w:rPr>
          <w:rFonts w:ascii="Times New Roman" w:hAnsi="Times New Roman"/>
          <w:sz w:val="19"/>
          <w:szCs w:val="19"/>
          <w:lang w:val="sr-Cyrl-CS"/>
        </w:rPr>
      </w:pPr>
    </w:p>
    <w:p w14:paraId="45777F3B" w14:textId="77777777" w:rsidR="004641FC" w:rsidRDefault="004641FC" w:rsidP="000538F2">
      <w:pPr>
        <w:rPr>
          <w:rFonts w:ascii="Times New Roman" w:hAnsi="Times New Roman"/>
          <w:sz w:val="19"/>
          <w:szCs w:val="19"/>
          <w:lang w:val="sr-Cyrl-CS"/>
        </w:rPr>
      </w:pPr>
    </w:p>
    <w:p w14:paraId="2EAEF4C9" w14:textId="77777777" w:rsidR="004641FC" w:rsidRDefault="004641FC" w:rsidP="000538F2">
      <w:pPr>
        <w:rPr>
          <w:rFonts w:ascii="Times New Roman" w:hAnsi="Times New Roman"/>
          <w:sz w:val="19"/>
          <w:szCs w:val="19"/>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260"/>
        <w:gridCol w:w="722"/>
        <w:gridCol w:w="918"/>
        <w:gridCol w:w="420"/>
        <w:gridCol w:w="703"/>
        <w:gridCol w:w="272"/>
        <w:gridCol w:w="1035"/>
        <w:gridCol w:w="59"/>
        <w:gridCol w:w="379"/>
        <w:gridCol w:w="1541"/>
        <w:gridCol w:w="1481"/>
        <w:gridCol w:w="851"/>
      </w:tblGrid>
      <w:tr w:rsidR="00E35AAF" w:rsidRPr="00E35AAF" w14:paraId="70EB88A7" w14:textId="77777777" w:rsidTr="00903545">
        <w:trPr>
          <w:trHeight w:val="422"/>
        </w:trPr>
        <w:tc>
          <w:tcPr>
            <w:tcW w:w="2444" w:type="pct"/>
            <w:gridSpan w:val="7"/>
            <w:vAlign w:val="center"/>
          </w:tcPr>
          <w:p w14:paraId="2BF462E1" w14:textId="77777777" w:rsidR="00E35AAF" w:rsidRPr="00E35AAF" w:rsidRDefault="00E35AAF" w:rsidP="00903545">
            <w:pPr>
              <w:tabs>
                <w:tab w:val="left" w:pos="567"/>
              </w:tabs>
              <w:spacing w:after="60"/>
              <w:rPr>
                <w:rFonts w:ascii="Times New Roman" w:hAnsi="Times New Roman"/>
                <w:b/>
                <w:sz w:val="20"/>
                <w:szCs w:val="20"/>
                <w:lang w:val="sr-Cyrl-RS"/>
              </w:rPr>
            </w:pPr>
            <w:r w:rsidRPr="00E35AAF">
              <w:rPr>
                <w:rFonts w:ascii="Times New Roman" w:hAnsi="Times New Roman"/>
                <w:b/>
                <w:sz w:val="20"/>
                <w:szCs w:val="20"/>
                <w:lang w:val="sr-Cyrl-RS"/>
              </w:rPr>
              <w:lastRenderedPageBreak/>
              <w:t xml:space="preserve">Име и презиме </w:t>
            </w:r>
          </w:p>
        </w:tc>
        <w:tc>
          <w:tcPr>
            <w:tcW w:w="2556" w:type="pct"/>
            <w:gridSpan w:val="6"/>
            <w:vAlign w:val="center"/>
          </w:tcPr>
          <w:p w14:paraId="598225A8"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Предраг Р. Младеновић</w:t>
            </w:r>
          </w:p>
        </w:tc>
      </w:tr>
      <w:tr w:rsidR="00E35AAF" w:rsidRPr="00E35AAF" w14:paraId="2405B81E" w14:textId="77777777" w:rsidTr="00903545">
        <w:trPr>
          <w:trHeight w:val="389"/>
        </w:trPr>
        <w:tc>
          <w:tcPr>
            <w:tcW w:w="2444" w:type="pct"/>
            <w:gridSpan w:val="7"/>
            <w:vAlign w:val="center"/>
          </w:tcPr>
          <w:p w14:paraId="16E65AB8" w14:textId="77777777" w:rsidR="00E35AAF" w:rsidRPr="00E35AAF" w:rsidRDefault="00E35AAF" w:rsidP="00903545">
            <w:pPr>
              <w:tabs>
                <w:tab w:val="left" w:pos="567"/>
              </w:tabs>
              <w:spacing w:after="60"/>
              <w:rPr>
                <w:rFonts w:ascii="Times New Roman" w:hAnsi="Times New Roman"/>
                <w:b/>
                <w:sz w:val="20"/>
                <w:szCs w:val="20"/>
                <w:lang w:val="sr-Cyrl-RS"/>
              </w:rPr>
            </w:pPr>
            <w:r w:rsidRPr="00E35AAF">
              <w:rPr>
                <w:rFonts w:ascii="Times New Roman" w:hAnsi="Times New Roman"/>
                <w:b/>
                <w:sz w:val="20"/>
                <w:szCs w:val="20"/>
                <w:lang w:val="sr-Cyrl-RS"/>
              </w:rPr>
              <w:t>Звање</w:t>
            </w:r>
          </w:p>
        </w:tc>
        <w:tc>
          <w:tcPr>
            <w:tcW w:w="2556" w:type="pct"/>
            <w:gridSpan w:val="6"/>
            <w:vAlign w:val="center"/>
          </w:tcPr>
          <w:p w14:paraId="1E32F5A0"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Доцент</w:t>
            </w:r>
          </w:p>
        </w:tc>
      </w:tr>
      <w:tr w:rsidR="00E35AAF" w:rsidRPr="00E35AAF" w14:paraId="3E7BBE5C" w14:textId="77777777" w:rsidTr="00903545">
        <w:trPr>
          <w:trHeight w:val="422"/>
        </w:trPr>
        <w:tc>
          <w:tcPr>
            <w:tcW w:w="2444" w:type="pct"/>
            <w:gridSpan w:val="7"/>
            <w:vAlign w:val="center"/>
          </w:tcPr>
          <w:p w14:paraId="0A752B32" w14:textId="77777777" w:rsidR="00E35AAF" w:rsidRPr="00E35AAF" w:rsidRDefault="00E35AAF" w:rsidP="00903545">
            <w:pPr>
              <w:tabs>
                <w:tab w:val="left" w:pos="567"/>
              </w:tabs>
              <w:spacing w:after="60"/>
              <w:rPr>
                <w:rFonts w:ascii="Times New Roman" w:hAnsi="Times New Roman"/>
                <w:b/>
                <w:sz w:val="20"/>
                <w:szCs w:val="20"/>
                <w:lang w:val="sr-Cyrl-RS"/>
              </w:rPr>
            </w:pPr>
            <w:r w:rsidRPr="00E35AAF">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556" w:type="pct"/>
            <w:gridSpan w:val="6"/>
            <w:vAlign w:val="center"/>
          </w:tcPr>
          <w:p w14:paraId="4C06DDE7"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Метрополитан универзитет, 2023. године</w:t>
            </w:r>
          </w:p>
        </w:tc>
      </w:tr>
      <w:tr w:rsidR="00E35AAF" w:rsidRPr="00E35AAF" w14:paraId="4B8B88E6" w14:textId="77777777" w:rsidTr="00903545">
        <w:trPr>
          <w:trHeight w:val="304"/>
        </w:trPr>
        <w:tc>
          <w:tcPr>
            <w:tcW w:w="2444" w:type="pct"/>
            <w:gridSpan w:val="7"/>
            <w:vAlign w:val="center"/>
          </w:tcPr>
          <w:p w14:paraId="2C42A84A" w14:textId="77777777" w:rsidR="00E35AAF" w:rsidRPr="00E35AAF" w:rsidRDefault="00E35AAF" w:rsidP="00903545">
            <w:pPr>
              <w:tabs>
                <w:tab w:val="left" w:pos="567"/>
              </w:tabs>
              <w:spacing w:after="60"/>
              <w:rPr>
                <w:rFonts w:ascii="Times New Roman" w:hAnsi="Times New Roman"/>
                <w:b/>
                <w:sz w:val="20"/>
                <w:szCs w:val="20"/>
                <w:lang w:val="sr-Cyrl-RS"/>
              </w:rPr>
            </w:pPr>
            <w:r w:rsidRPr="00E35AAF">
              <w:rPr>
                <w:rFonts w:ascii="Times New Roman" w:hAnsi="Times New Roman"/>
                <w:b/>
                <w:sz w:val="20"/>
                <w:szCs w:val="20"/>
                <w:lang w:val="sr-Cyrl-RS"/>
              </w:rPr>
              <w:t>Ужа научна односно уметничка област</w:t>
            </w:r>
          </w:p>
        </w:tc>
        <w:tc>
          <w:tcPr>
            <w:tcW w:w="2556" w:type="pct"/>
            <w:gridSpan w:val="6"/>
            <w:vAlign w:val="center"/>
          </w:tcPr>
          <w:p w14:paraId="143EE2B2"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Менаџмент и бизнис</w:t>
            </w:r>
          </w:p>
        </w:tc>
      </w:tr>
      <w:tr w:rsidR="00E35AAF" w:rsidRPr="00E35AAF" w14:paraId="508F8399" w14:textId="77777777" w:rsidTr="00903545">
        <w:trPr>
          <w:trHeight w:val="256"/>
        </w:trPr>
        <w:tc>
          <w:tcPr>
            <w:tcW w:w="5000" w:type="pct"/>
            <w:gridSpan w:val="13"/>
            <w:vAlign w:val="center"/>
          </w:tcPr>
          <w:p w14:paraId="430FCF46" w14:textId="77777777" w:rsidR="00E35AAF" w:rsidRPr="00E35AAF" w:rsidRDefault="00E35AAF" w:rsidP="00903545">
            <w:pPr>
              <w:tabs>
                <w:tab w:val="left" w:pos="567"/>
              </w:tabs>
              <w:spacing w:after="60"/>
              <w:rPr>
                <w:rFonts w:ascii="Times New Roman" w:hAnsi="Times New Roman"/>
                <w:b/>
                <w:sz w:val="20"/>
                <w:szCs w:val="20"/>
                <w:lang w:val="sr-Cyrl-RS"/>
              </w:rPr>
            </w:pPr>
            <w:r w:rsidRPr="00E35AAF">
              <w:rPr>
                <w:rFonts w:ascii="Times New Roman" w:hAnsi="Times New Roman"/>
                <w:b/>
                <w:sz w:val="20"/>
                <w:szCs w:val="20"/>
                <w:lang w:val="sr-Cyrl-RS"/>
              </w:rPr>
              <w:t>Академска каријера</w:t>
            </w:r>
          </w:p>
        </w:tc>
      </w:tr>
      <w:tr w:rsidR="00E35AAF" w:rsidRPr="00E35AAF" w14:paraId="31D1CB3D" w14:textId="77777777" w:rsidTr="00903545">
        <w:trPr>
          <w:trHeight w:val="383"/>
        </w:trPr>
        <w:tc>
          <w:tcPr>
            <w:tcW w:w="993" w:type="pct"/>
            <w:gridSpan w:val="2"/>
            <w:vAlign w:val="center"/>
          </w:tcPr>
          <w:p w14:paraId="2CB87640" w14:textId="77777777" w:rsidR="00E35AAF" w:rsidRPr="00E35AAF" w:rsidRDefault="00E35AAF" w:rsidP="00903545">
            <w:pPr>
              <w:tabs>
                <w:tab w:val="left" w:pos="567"/>
              </w:tabs>
              <w:spacing w:after="60"/>
              <w:rPr>
                <w:rFonts w:ascii="Times New Roman" w:hAnsi="Times New Roman"/>
                <w:sz w:val="20"/>
                <w:szCs w:val="20"/>
                <w:lang w:val="sr-Cyrl-RS"/>
              </w:rPr>
            </w:pPr>
          </w:p>
        </w:tc>
        <w:tc>
          <w:tcPr>
            <w:tcW w:w="784" w:type="pct"/>
            <w:gridSpan w:val="2"/>
            <w:vAlign w:val="center"/>
          </w:tcPr>
          <w:p w14:paraId="3B9D3DC8"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 xml:space="preserve">Година </w:t>
            </w:r>
          </w:p>
        </w:tc>
        <w:tc>
          <w:tcPr>
            <w:tcW w:w="1162" w:type="pct"/>
            <w:gridSpan w:val="4"/>
            <w:shd w:val="clear" w:color="auto" w:fill="auto"/>
            <w:vAlign w:val="center"/>
          </w:tcPr>
          <w:p w14:paraId="1A57F4E7"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 xml:space="preserve">Институција </w:t>
            </w:r>
          </w:p>
        </w:tc>
        <w:tc>
          <w:tcPr>
            <w:tcW w:w="946" w:type="pct"/>
            <w:gridSpan w:val="3"/>
            <w:shd w:val="clear" w:color="auto" w:fill="auto"/>
            <w:vAlign w:val="center"/>
          </w:tcPr>
          <w:p w14:paraId="3B5B1431"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 xml:space="preserve">Научна или уметничка област </w:t>
            </w:r>
          </w:p>
        </w:tc>
        <w:tc>
          <w:tcPr>
            <w:tcW w:w="1115" w:type="pct"/>
            <w:gridSpan w:val="2"/>
            <w:shd w:val="clear" w:color="auto" w:fill="auto"/>
            <w:vAlign w:val="center"/>
          </w:tcPr>
          <w:p w14:paraId="30226036"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Ужа научна, уметничка или стручна област</w:t>
            </w:r>
          </w:p>
        </w:tc>
      </w:tr>
      <w:tr w:rsidR="00E35AAF" w:rsidRPr="00E35AAF" w14:paraId="298E3FEE" w14:textId="77777777" w:rsidTr="00903545">
        <w:trPr>
          <w:trHeight w:val="422"/>
        </w:trPr>
        <w:tc>
          <w:tcPr>
            <w:tcW w:w="993" w:type="pct"/>
            <w:gridSpan w:val="2"/>
            <w:vAlign w:val="center"/>
          </w:tcPr>
          <w:p w14:paraId="586EB1E9"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Избор у звање</w:t>
            </w:r>
          </w:p>
        </w:tc>
        <w:tc>
          <w:tcPr>
            <w:tcW w:w="784" w:type="pct"/>
            <w:gridSpan w:val="2"/>
            <w:vAlign w:val="center"/>
          </w:tcPr>
          <w:p w14:paraId="29AC0DD0"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2023.</w:t>
            </w:r>
          </w:p>
        </w:tc>
        <w:tc>
          <w:tcPr>
            <w:tcW w:w="1162" w:type="pct"/>
            <w:gridSpan w:val="4"/>
            <w:shd w:val="clear" w:color="auto" w:fill="auto"/>
            <w:vAlign w:val="center"/>
          </w:tcPr>
          <w:p w14:paraId="489ABA0E"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Метрополитан универзитет</w:t>
            </w:r>
          </w:p>
        </w:tc>
        <w:tc>
          <w:tcPr>
            <w:tcW w:w="946" w:type="pct"/>
            <w:gridSpan w:val="3"/>
            <w:shd w:val="clear" w:color="auto" w:fill="auto"/>
            <w:vAlign w:val="center"/>
          </w:tcPr>
          <w:p w14:paraId="72E08E97"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 xml:space="preserve">Менаџмент </w:t>
            </w:r>
          </w:p>
        </w:tc>
        <w:tc>
          <w:tcPr>
            <w:tcW w:w="1115" w:type="pct"/>
            <w:gridSpan w:val="2"/>
            <w:shd w:val="clear" w:color="auto" w:fill="auto"/>
            <w:vAlign w:val="center"/>
          </w:tcPr>
          <w:p w14:paraId="2BCB1917"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Економија и менаџмент</w:t>
            </w:r>
          </w:p>
        </w:tc>
      </w:tr>
      <w:tr w:rsidR="00E35AAF" w:rsidRPr="00E35AAF" w14:paraId="48AFE18D" w14:textId="77777777" w:rsidTr="00903545">
        <w:trPr>
          <w:trHeight w:val="329"/>
        </w:trPr>
        <w:tc>
          <w:tcPr>
            <w:tcW w:w="993" w:type="pct"/>
            <w:gridSpan w:val="2"/>
            <w:vAlign w:val="center"/>
          </w:tcPr>
          <w:p w14:paraId="51374642"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Докторат</w:t>
            </w:r>
          </w:p>
        </w:tc>
        <w:tc>
          <w:tcPr>
            <w:tcW w:w="784" w:type="pct"/>
            <w:gridSpan w:val="2"/>
            <w:vAlign w:val="center"/>
          </w:tcPr>
          <w:p w14:paraId="508F1FAD"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2016.</w:t>
            </w:r>
          </w:p>
        </w:tc>
        <w:tc>
          <w:tcPr>
            <w:tcW w:w="1162" w:type="pct"/>
            <w:gridSpan w:val="4"/>
            <w:shd w:val="clear" w:color="auto" w:fill="auto"/>
            <w:vAlign w:val="center"/>
          </w:tcPr>
          <w:p w14:paraId="1DBF178D"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Војна академија</w:t>
            </w:r>
          </w:p>
        </w:tc>
        <w:tc>
          <w:tcPr>
            <w:tcW w:w="946" w:type="pct"/>
            <w:gridSpan w:val="3"/>
            <w:shd w:val="clear" w:color="auto" w:fill="auto"/>
            <w:vAlign w:val="center"/>
          </w:tcPr>
          <w:p w14:paraId="46F73EAF"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Војне науке</w:t>
            </w:r>
          </w:p>
        </w:tc>
        <w:tc>
          <w:tcPr>
            <w:tcW w:w="1115" w:type="pct"/>
            <w:gridSpan w:val="2"/>
            <w:shd w:val="clear" w:color="auto" w:fill="auto"/>
            <w:vAlign w:val="center"/>
          </w:tcPr>
          <w:p w14:paraId="162C9DD6"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Менаџмент и бизнис</w:t>
            </w:r>
          </w:p>
        </w:tc>
      </w:tr>
      <w:tr w:rsidR="00E35AAF" w:rsidRPr="00E35AAF" w14:paraId="6A8D5390" w14:textId="77777777" w:rsidTr="00903545">
        <w:trPr>
          <w:trHeight w:val="459"/>
        </w:trPr>
        <w:tc>
          <w:tcPr>
            <w:tcW w:w="993" w:type="pct"/>
            <w:gridSpan w:val="2"/>
            <w:vAlign w:val="center"/>
          </w:tcPr>
          <w:p w14:paraId="1E6CAAA7"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Магистратура</w:t>
            </w:r>
          </w:p>
        </w:tc>
        <w:tc>
          <w:tcPr>
            <w:tcW w:w="784" w:type="pct"/>
            <w:gridSpan w:val="2"/>
            <w:vAlign w:val="center"/>
          </w:tcPr>
          <w:p w14:paraId="49DB86A2"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2004.</w:t>
            </w:r>
          </w:p>
        </w:tc>
        <w:tc>
          <w:tcPr>
            <w:tcW w:w="1162" w:type="pct"/>
            <w:gridSpan w:val="4"/>
            <w:shd w:val="clear" w:color="auto" w:fill="auto"/>
            <w:vAlign w:val="center"/>
          </w:tcPr>
          <w:p w14:paraId="05C8D703"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Економски факултет, Универзитет у Приштини</w:t>
            </w:r>
          </w:p>
        </w:tc>
        <w:tc>
          <w:tcPr>
            <w:tcW w:w="946" w:type="pct"/>
            <w:gridSpan w:val="3"/>
            <w:shd w:val="clear" w:color="auto" w:fill="auto"/>
            <w:vAlign w:val="center"/>
          </w:tcPr>
          <w:p w14:paraId="04ED3F9F"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Економија</w:t>
            </w:r>
          </w:p>
        </w:tc>
        <w:tc>
          <w:tcPr>
            <w:tcW w:w="1115" w:type="pct"/>
            <w:gridSpan w:val="2"/>
            <w:shd w:val="clear" w:color="auto" w:fill="auto"/>
            <w:vAlign w:val="center"/>
          </w:tcPr>
          <w:p w14:paraId="1CAE6CB6"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Маркетинг у трговини</w:t>
            </w:r>
          </w:p>
        </w:tc>
      </w:tr>
      <w:tr w:rsidR="00E35AAF" w:rsidRPr="00E35AAF" w14:paraId="1AFF7A2C" w14:textId="77777777" w:rsidTr="00903545">
        <w:trPr>
          <w:trHeight w:val="452"/>
        </w:trPr>
        <w:tc>
          <w:tcPr>
            <w:tcW w:w="993" w:type="pct"/>
            <w:gridSpan w:val="2"/>
            <w:vAlign w:val="center"/>
          </w:tcPr>
          <w:p w14:paraId="4ACBA629"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Диплома</w:t>
            </w:r>
          </w:p>
        </w:tc>
        <w:tc>
          <w:tcPr>
            <w:tcW w:w="784" w:type="pct"/>
            <w:gridSpan w:val="2"/>
            <w:vAlign w:val="center"/>
          </w:tcPr>
          <w:p w14:paraId="01B24D7D"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1987.</w:t>
            </w:r>
          </w:p>
        </w:tc>
        <w:tc>
          <w:tcPr>
            <w:tcW w:w="1162" w:type="pct"/>
            <w:gridSpan w:val="4"/>
            <w:shd w:val="clear" w:color="auto" w:fill="auto"/>
            <w:vAlign w:val="center"/>
          </w:tcPr>
          <w:p w14:paraId="305358AD"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Војна академија</w:t>
            </w:r>
          </w:p>
        </w:tc>
        <w:tc>
          <w:tcPr>
            <w:tcW w:w="946" w:type="pct"/>
            <w:gridSpan w:val="3"/>
            <w:shd w:val="clear" w:color="auto" w:fill="auto"/>
            <w:vAlign w:val="center"/>
          </w:tcPr>
          <w:p w14:paraId="087DBB65"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Војне науке</w:t>
            </w:r>
          </w:p>
        </w:tc>
        <w:tc>
          <w:tcPr>
            <w:tcW w:w="1115" w:type="pct"/>
            <w:gridSpan w:val="2"/>
            <w:shd w:val="clear" w:color="auto" w:fill="auto"/>
            <w:vAlign w:val="center"/>
          </w:tcPr>
          <w:p w14:paraId="5A8AD44D"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Копнена војска, Артиљерија</w:t>
            </w:r>
          </w:p>
        </w:tc>
      </w:tr>
      <w:tr w:rsidR="00E35AAF" w:rsidRPr="00E35AAF" w14:paraId="2594F667" w14:textId="77777777" w:rsidTr="00903545">
        <w:trPr>
          <w:trHeight w:val="422"/>
        </w:trPr>
        <w:tc>
          <w:tcPr>
            <w:tcW w:w="5000" w:type="pct"/>
            <w:gridSpan w:val="13"/>
            <w:vAlign w:val="center"/>
          </w:tcPr>
          <w:p w14:paraId="55FEA88C" w14:textId="77777777" w:rsidR="00E35AAF" w:rsidRPr="00E35AAF" w:rsidRDefault="00E35AAF" w:rsidP="00903545">
            <w:pPr>
              <w:tabs>
                <w:tab w:val="left" w:pos="567"/>
              </w:tabs>
              <w:spacing w:after="60"/>
              <w:rPr>
                <w:rFonts w:ascii="Times New Roman" w:hAnsi="Times New Roman"/>
                <w:b/>
                <w:sz w:val="20"/>
                <w:szCs w:val="20"/>
                <w:lang w:val="sr-Cyrl-RS"/>
              </w:rPr>
            </w:pPr>
            <w:r w:rsidRPr="00E35AAF">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E35AAF" w:rsidRPr="00E35AAF" w14:paraId="36937DA8" w14:textId="77777777" w:rsidTr="00903545">
        <w:trPr>
          <w:trHeight w:val="607"/>
        </w:trPr>
        <w:tc>
          <w:tcPr>
            <w:tcW w:w="390" w:type="pct"/>
            <w:shd w:val="clear" w:color="auto" w:fill="auto"/>
            <w:vAlign w:val="center"/>
          </w:tcPr>
          <w:p w14:paraId="5EBD8457"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Р.Б.</w:t>
            </w:r>
          </w:p>
          <w:p w14:paraId="278ADCEB"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1,2,3....</w:t>
            </w:r>
          </w:p>
        </w:tc>
        <w:tc>
          <w:tcPr>
            <w:tcW w:w="603" w:type="pct"/>
            <w:shd w:val="clear" w:color="auto" w:fill="auto"/>
            <w:vAlign w:val="center"/>
          </w:tcPr>
          <w:p w14:paraId="1549D8A6"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Ознака предмета</w:t>
            </w:r>
          </w:p>
        </w:tc>
        <w:tc>
          <w:tcPr>
            <w:tcW w:w="985" w:type="pct"/>
            <w:gridSpan w:val="3"/>
            <w:shd w:val="clear" w:color="auto" w:fill="auto"/>
            <w:vAlign w:val="center"/>
          </w:tcPr>
          <w:p w14:paraId="4D091166"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iCs/>
                <w:sz w:val="20"/>
                <w:szCs w:val="20"/>
                <w:lang w:val="sr-Cyrl-RS"/>
              </w:rPr>
              <w:t xml:space="preserve">Назив предмета     </w:t>
            </w:r>
          </w:p>
        </w:tc>
        <w:tc>
          <w:tcPr>
            <w:tcW w:w="989" w:type="pct"/>
            <w:gridSpan w:val="4"/>
            <w:shd w:val="clear" w:color="auto" w:fill="auto"/>
            <w:vAlign w:val="center"/>
          </w:tcPr>
          <w:p w14:paraId="6FED5FA0"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Вид наставе</w:t>
            </w:r>
          </w:p>
        </w:tc>
        <w:tc>
          <w:tcPr>
            <w:tcW w:w="1626" w:type="pct"/>
            <w:gridSpan w:val="3"/>
            <w:shd w:val="clear" w:color="auto" w:fill="auto"/>
            <w:vAlign w:val="center"/>
          </w:tcPr>
          <w:p w14:paraId="007A7AB6"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iCs/>
                <w:sz w:val="20"/>
                <w:szCs w:val="20"/>
                <w:lang w:val="sr-Cyrl-RS"/>
              </w:rPr>
              <w:t xml:space="preserve">Назив студијског програма </w:t>
            </w:r>
          </w:p>
        </w:tc>
        <w:tc>
          <w:tcPr>
            <w:tcW w:w="407" w:type="pct"/>
            <w:shd w:val="clear" w:color="auto" w:fill="auto"/>
            <w:vAlign w:val="center"/>
          </w:tcPr>
          <w:p w14:paraId="75C235B6"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iCs/>
                <w:sz w:val="20"/>
                <w:szCs w:val="20"/>
                <w:lang w:val="sr-Cyrl-RS"/>
              </w:rPr>
              <w:t>Врста студија (ОАС, МАС)</w:t>
            </w:r>
          </w:p>
        </w:tc>
      </w:tr>
      <w:tr w:rsidR="00E35AAF" w:rsidRPr="00E35AAF" w14:paraId="0366B321" w14:textId="77777777" w:rsidTr="00903545">
        <w:trPr>
          <w:trHeight w:val="300"/>
        </w:trPr>
        <w:tc>
          <w:tcPr>
            <w:tcW w:w="390" w:type="pct"/>
            <w:shd w:val="clear" w:color="auto" w:fill="auto"/>
            <w:vAlign w:val="center"/>
          </w:tcPr>
          <w:p w14:paraId="534862AF" w14:textId="77777777" w:rsidR="00E35AAF" w:rsidRPr="00E35AAF" w:rsidRDefault="00E35AAF" w:rsidP="00903545">
            <w:pPr>
              <w:tabs>
                <w:tab w:val="left" w:pos="567"/>
              </w:tabs>
              <w:spacing w:after="60"/>
              <w:rPr>
                <w:rFonts w:ascii="Times New Roman" w:hAnsi="Times New Roman"/>
                <w:sz w:val="20"/>
                <w:szCs w:val="20"/>
              </w:rPr>
            </w:pPr>
            <w:r w:rsidRPr="00E35AAF">
              <w:rPr>
                <w:rFonts w:ascii="Times New Roman" w:hAnsi="Times New Roman"/>
                <w:sz w:val="20"/>
                <w:szCs w:val="20"/>
              </w:rPr>
              <w:t>1.</w:t>
            </w:r>
          </w:p>
        </w:tc>
        <w:tc>
          <w:tcPr>
            <w:tcW w:w="603" w:type="pct"/>
            <w:shd w:val="clear" w:color="auto" w:fill="auto"/>
            <w:vAlign w:val="center"/>
          </w:tcPr>
          <w:p w14:paraId="1AFEA673" w14:textId="77777777" w:rsidR="00E35AAF" w:rsidRPr="00E35AAF" w:rsidRDefault="00E35AAF" w:rsidP="00903545">
            <w:pPr>
              <w:tabs>
                <w:tab w:val="left" w:pos="567"/>
              </w:tabs>
              <w:spacing w:after="60"/>
              <w:rPr>
                <w:rFonts w:ascii="Times New Roman" w:hAnsi="Times New Roman"/>
                <w:sz w:val="20"/>
                <w:szCs w:val="20"/>
              </w:rPr>
            </w:pPr>
            <w:r w:rsidRPr="00E35AAF">
              <w:rPr>
                <w:rFonts w:ascii="Times New Roman" w:hAnsi="Times New Roman"/>
                <w:sz w:val="20"/>
                <w:szCs w:val="20"/>
              </w:rPr>
              <w:t>MG145</w:t>
            </w:r>
          </w:p>
        </w:tc>
        <w:tc>
          <w:tcPr>
            <w:tcW w:w="985" w:type="pct"/>
            <w:gridSpan w:val="3"/>
            <w:shd w:val="clear" w:color="auto" w:fill="auto"/>
            <w:vAlign w:val="center"/>
          </w:tcPr>
          <w:p w14:paraId="36443935"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Увод у дигитално пословање</w:t>
            </w:r>
          </w:p>
        </w:tc>
        <w:tc>
          <w:tcPr>
            <w:tcW w:w="989" w:type="pct"/>
            <w:gridSpan w:val="4"/>
            <w:shd w:val="clear" w:color="auto" w:fill="auto"/>
            <w:vAlign w:val="center"/>
          </w:tcPr>
          <w:p w14:paraId="72537F44"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Учење на даљину</w:t>
            </w:r>
          </w:p>
        </w:tc>
        <w:tc>
          <w:tcPr>
            <w:tcW w:w="1626" w:type="pct"/>
            <w:gridSpan w:val="3"/>
            <w:shd w:val="clear" w:color="auto" w:fill="auto"/>
            <w:vAlign w:val="center"/>
          </w:tcPr>
          <w:p w14:paraId="08464BD1"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Дигитални бизнис и маркетинг</w:t>
            </w:r>
          </w:p>
          <w:p w14:paraId="0BD74B00"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Енглески језик у бизнису (на даљину)</w:t>
            </w:r>
          </w:p>
        </w:tc>
        <w:tc>
          <w:tcPr>
            <w:tcW w:w="407" w:type="pct"/>
            <w:shd w:val="clear" w:color="auto" w:fill="auto"/>
            <w:vAlign w:val="center"/>
          </w:tcPr>
          <w:p w14:paraId="5D64E9B5"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ОAC</w:t>
            </w:r>
          </w:p>
        </w:tc>
      </w:tr>
      <w:tr w:rsidR="00E35AAF" w:rsidRPr="00E35AAF" w14:paraId="48F706D3" w14:textId="77777777" w:rsidTr="00903545">
        <w:trPr>
          <w:trHeight w:val="300"/>
        </w:trPr>
        <w:tc>
          <w:tcPr>
            <w:tcW w:w="390" w:type="pct"/>
            <w:shd w:val="clear" w:color="auto" w:fill="auto"/>
            <w:vAlign w:val="center"/>
          </w:tcPr>
          <w:p w14:paraId="15F29B75"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rPr>
              <w:t>2</w:t>
            </w:r>
            <w:r w:rsidRPr="00E35AAF">
              <w:rPr>
                <w:rFonts w:ascii="Times New Roman" w:hAnsi="Times New Roman"/>
                <w:sz w:val="20"/>
                <w:szCs w:val="20"/>
                <w:lang w:val="sr-Cyrl-RS"/>
              </w:rPr>
              <w:t>.</w:t>
            </w:r>
          </w:p>
        </w:tc>
        <w:tc>
          <w:tcPr>
            <w:tcW w:w="603" w:type="pct"/>
            <w:shd w:val="clear" w:color="auto" w:fill="auto"/>
            <w:vAlign w:val="center"/>
          </w:tcPr>
          <w:p w14:paraId="1742A043"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rPr>
              <w:t>MG480</w:t>
            </w:r>
          </w:p>
        </w:tc>
        <w:tc>
          <w:tcPr>
            <w:tcW w:w="985" w:type="pct"/>
            <w:gridSpan w:val="3"/>
            <w:shd w:val="clear" w:color="auto" w:fill="auto"/>
            <w:vAlign w:val="center"/>
          </w:tcPr>
          <w:p w14:paraId="720AEC20" w14:textId="77777777" w:rsidR="00E35AAF" w:rsidRPr="00E35AAF" w:rsidRDefault="00E35AAF" w:rsidP="00903545">
            <w:pPr>
              <w:tabs>
                <w:tab w:val="left" w:pos="567"/>
              </w:tabs>
              <w:spacing w:after="60"/>
              <w:rPr>
                <w:rFonts w:ascii="Times New Roman" w:hAnsi="Times New Roman"/>
                <w:sz w:val="20"/>
                <w:szCs w:val="20"/>
                <w:lang w:val="sr-Cyrl-RS"/>
              </w:rPr>
            </w:pPr>
            <w:proofErr w:type="spellStart"/>
            <w:r w:rsidRPr="00E35AAF">
              <w:rPr>
                <w:rFonts w:ascii="Times New Roman" w:hAnsi="Times New Roman"/>
                <w:sz w:val="20"/>
                <w:szCs w:val="20"/>
              </w:rPr>
              <w:t>Зелена</w:t>
            </w:r>
            <w:proofErr w:type="spellEnd"/>
            <w:r w:rsidRPr="00E35AAF">
              <w:rPr>
                <w:rFonts w:ascii="Times New Roman" w:hAnsi="Times New Roman"/>
                <w:sz w:val="20"/>
                <w:szCs w:val="20"/>
              </w:rPr>
              <w:t xml:space="preserve"> и </w:t>
            </w:r>
            <w:proofErr w:type="spellStart"/>
            <w:r w:rsidRPr="00E35AAF">
              <w:rPr>
                <w:rFonts w:ascii="Times New Roman" w:hAnsi="Times New Roman"/>
                <w:sz w:val="20"/>
                <w:szCs w:val="20"/>
              </w:rPr>
              <w:t>циркуларна</w:t>
            </w:r>
            <w:proofErr w:type="spellEnd"/>
            <w:r w:rsidRPr="00E35AAF">
              <w:rPr>
                <w:rFonts w:ascii="Times New Roman" w:hAnsi="Times New Roman"/>
                <w:sz w:val="20"/>
                <w:szCs w:val="20"/>
              </w:rPr>
              <w:t xml:space="preserve"> </w:t>
            </w:r>
            <w:proofErr w:type="spellStart"/>
            <w:r w:rsidRPr="00E35AAF">
              <w:rPr>
                <w:rFonts w:ascii="Times New Roman" w:hAnsi="Times New Roman"/>
                <w:sz w:val="20"/>
                <w:szCs w:val="20"/>
              </w:rPr>
              <w:t>економија</w:t>
            </w:r>
            <w:proofErr w:type="spellEnd"/>
          </w:p>
        </w:tc>
        <w:tc>
          <w:tcPr>
            <w:tcW w:w="989" w:type="pct"/>
            <w:gridSpan w:val="4"/>
            <w:shd w:val="clear" w:color="auto" w:fill="auto"/>
            <w:vAlign w:val="center"/>
          </w:tcPr>
          <w:p w14:paraId="281173E6"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Учење на даљину</w:t>
            </w:r>
          </w:p>
        </w:tc>
        <w:tc>
          <w:tcPr>
            <w:tcW w:w="1626" w:type="pct"/>
            <w:gridSpan w:val="3"/>
            <w:shd w:val="clear" w:color="auto" w:fill="auto"/>
            <w:vAlign w:val="center"/>
          </w:tcPr>
          <w:p w14:paraId="4098042A"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Дигитални бизнис и маркетинг</w:t>
            </w:r>
          </w:p>
          <w:p w14:paraId="22E48F49"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Енглески језик у бизнису (на даљину)</w:t>
            </w:r>
          </w:p>
        </w:tc>
        <w:tc>
          <w:tcPr>
            <w:tcW w:w="407" w:type="pct"/>
            <w:shd w:val="clear" w:color="auto" w:fill="auto"/>
            <w:vAlign w:val="center"/>
          </w:tcPr>
          <w:p w14:paraId="355996B2"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ОAC</w:t>
            </w:r>
          </w:p>
        </w:tc>
      </w:tr>
      <w:tr w:rsidR="00E35AAF" w:rsidRPr="00E35AAF" w14:paraId="39E025C5" w14:textId="77777777" w:rsidTr="00903545">
        <w:trPr>
          <w:trHeight w:val="274"/>
        </w:trPr>
        <w:tc>
          <w:tcPr>
            <w:tcW w:w="5000" w:type="pct"/>
            <w:gridSpan w:val="13"/>
            <w:vAlign w:val="center"/>
          </w:tcPr>
          <w:p w14:paraId="47CDB687" w14:textId="77777777" w:rsidR="00E35AAF" w:rsidRPr="00E35AAF" w:rsidRDefault="00E35AAF" w:rsidP="00903545">
            <w:pPr>
              <w:tabs>
                <w:tab w:val="left" w:pos="567"/>
              </w:tabs>
              <w:spacing w:after="60"/>
              <w:rPr>
                <w:rFonts w:ascii="Times New Roman" w:hAnsi="Times New Roman"/>
                <w:b/>
                <w:sz w:val="20"/>
                <w:szCs w:val="20"/>
                <w:lang w:val="sr-Cyrl-RS"/>
              </w:rPr>
            </w:pPr>
            <w:r w:rsidRPr="00E35AAF">
              <w:rPr>
                <w:rFonts w:ascii="Times New Roman" w:hAnsi="Times New Roman"/>
                <w:b/>
                <w:sz w:val="20"/>
                <w:szCs w:val="20"/>
                <w:lang w:val="sr-Cyrl-RS"/>
              </w:rPr>
              <w:t>Репрезентативне референце (минимално 5 не више од 10)</w:t>
            </w:r>
          </w:p>
        </w:tc>
      </w:tr>
      <w:tr w:rsidR="00E35AAF" w:rsidRPr="00E35AAF" w14:paraId="6669F687" w14:textId="77777777" w:rsidTr="00903545">
        <w:trPr>
          <w:trHeight w:val="541"/>
        </w:trPr>
        <w:tc>
          <w:tcPr>
            <w:tcW w:w="390" w:type="pct"/>
            <w:vAlign w:val="center"/>
          </w:tcPr>
          <w:p w14:paraId="6715D067" w14:textId="77777777" w:rsidR="00E35AAF" w:rsidRPr="00E35AAF" w:rsidRDefault="00E35AAF" w:rsidP="00E35AAF">
            <w:pPr>
              <w:numPr>
                <w:ilvl w:val="0"/>
                <w:numId w:val="19"/>
              </w:numPr>
              <w:tabs>
                <w:tab w:val="left" w:pos="567"/>
              </w:tabs>
              <w:spacing w:after="60"/>
              <w:rPr>
                <w:rFonts w:ascii="Times New Roman" w:hAnsi="Times New Roman"/>
                <w:sz w:val="20"/>
                <w:szCs w:val="20"/>
                <w:lang w:val="sr-Cyrl-RS"/>
              </w:rPr>
            </w:pPr>
          </w:p>
        </w:tc>
        <w:tc>
          <w:tcPr>
            <w:tcW w:w="4610" w:type="pct"/>
            <w:gridSpan w:val="12"/>
            <w:shd w:val="clear" w:color="auto" w:fill="auto"/>
            <w:vAlign w:val="center"/>
          </w:tcPr>
          <w:p w14:paraId="4AE8F774"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b/>
                <w:bCs/>
                <w:sz w:val="20"/>
                <w:szCs w:val="20"/>
                <w:lang w:val="sr-Cyrl-RS"/>
              </w:rPr>
              <w:t>Младеновић, П</w:t>
            </w:r>
            <w:r w:rsidRPr="00E35AAF">
              <w:rPr>
                <w:rFonts w:ascii="Times New Roman" w:hAnsi="Times New Roman"/>
                <w:sz w:val="20"/>
                <w:szCs w:val="20"/>
                <w:lang w:val="sr-Cyrl-RS"/>
              </w:rPr>
              <w:t>., Радончић, Х., Каровић, С</w:t>
            </w:r>
            <w:r w:rsidRPr="00E35AAF">
              <w:rPr>
                <w:rFonts w:ascii="Times New Roman" w:hAnsi="Times New Roman"/>
                <w:sz w:val="20"/>
                <w:szCs w:val="20"/>
                <w:lang w:val="sr-Latn-RS"/>
              </w:rPr>
              <w:t>.</w:t>
            </w:r>
            <w:r w:rsidRPr="00E35AAF">
              <w:rPr>
                <w:rFonts w:ascii="Times New Roman" w:hAnsi="Times New Roman"/>
                <w:sz w:val="20"/>
                <w:szCs w:val="20"/>
                <w:lang w:val="sr-Cyrl-RS"/>
              </w:rPr>
              <w:t>, (2020): system planning, programming, budgeting and exekution in the defense sustems 11. Th DQM international conference, life cycle engineering and managment icdqm-2020, Пријевор стр.- 273-277 (М31)</w:t>
            </w:r>
          </w:p>
        </w:tc>
      </w:tr>
      <w:tr w:rsidR="00E35AAF" w:rsidRPr="00E35AAF" w14:paraId="604A4549" w14:textId="77777777" w:rsidTr="00903545">
        <w:trPr>
          <w:trHeight w:val="422"/>
        </w:trPr>
        <w:tc>
          <w:tcPr>
            <w:tcW w:w="390" w:type="pct"/>
            <w:vAlign w:val="center"/>
          </w:tcPr>
          <w:p w14:paraId="0A238DA3" w14:textId="77777777" w:rsidR="00E35AAF" w:rsidRPr="00E35AAF" w:rsidRDefault="00E35AAF" w:rsidP="00E35AAF">
            <w:pPr>
              <w:numPr>
                <w:ilvl w:val="0"/>
                <w:numId w:val="19"/>
              </w:numPr>
              <w:tabs>
                <w:tab w:val="left" w:pos="567"/>
              </w:tabs>
              <w:spacing w:after="60"/>
              <w:ind w:left="720" w:hanging="360"/>
              <w:rPr>
                <w:rFonts w:ascii="Times New Roman" w:hAnsi="Times New Roman"/>
                <w:sz w:val="20"/>
                <w:szCs w:val="20"/>
                <w:lang w:val="sr-Cyrl-RS"/>
              </w:rPr>
            </w:pPr>
          </w:p>
        </w:tc>
        <w:tc>
          <w:tcPr>
            <w:tcW w:w="4610" w:type="pct"/>
            <w:gridSpan w:val="12"/>
            <w:shd w:val="clear" w:color="auto" w:fill="auto"/>
            <w:vAlign w:val="center"/>
          </w:tcPr>
          <w:p w14:paraId="10FD4B9B" w14:textId="77777777" w:rsidR="00E35AAF" w:rsidRPr="00E35AAF" w:rsidRDefault="00E35AAF" w:rsidP="00903545">
            <w:pPr>
              <w:tabs>
                <w:tab w:val="left" w:pos="567"/>
              </w:tabs>
              <w:rPr>
                <w:rFonts w:ascii="Times New Roman" w:hAnsi="Times New Roman"/>
                <w:sz w:val="20"/>
                <w:szCs w:val="20"/>
                <w:lang w:val="sr-Cyrl-RS"/>
              </w:rPr>
            </w:pPr>
            <w:r w:rsidRPr="00E35AAF">
              <w:rPr>
                <w:rFonts w:ascii="Times New Roman" w:hAnsi="Times New Roman"/>
                <w:b/>
                <w:bCs/>
                <w:sz w:val="20"/>
                <w:szCs w:val="20"/>
                <w:lang w:val="sr-Cyrl-RS"/>
              </w:rPr>
              <w:t>Младеновић, П</w:t>
            </w:r>
            <w:r w:rsidRPr="00E35AAF">
              <w:rPr>
                <w:rFonts w:ascii="Times New Roman" w:hAnsi="Times New Roman"/>
                <w:sz w:val="20"/>
                <w:szCs w:val="20"/>
                <w:lang w:val="sr-Cyrl-RS"/>
              </w:rPr>
              <w:t>., Бојков, Д., Бојков, В, (2020): Сукоби у дистрибуцијском каналу, Зборник радова, 7. Мегународна научна конференција (ISSM' 20), ГЛОБАЛНИ ВРЕДНОСТИ-ПАТОТ КАКО НАЈДОБРИ ДО НИВ стр. 86- 97  (М31)</w:t>
            </w:r>
          </w:p>
        </w:tc>
      </w:tr>
      <w:tr w:rsidR="00E35AAF" w:rsidRPr="00E35AAF" w14:paraId="36C295D5" w14:textId="77777777" w:rsidTr="00903545">
        <w:trPr>
          <w:trHeight w:val="422"/>
        </w:trPr>
        <w:tc>
          <w:tcPr>
            <w:tcW w:w="390" w:type="pct"/>
            <w:vAlign w:val="center"/>
          </w:tcPr>
          <w:p w14:paraId="1C50E268" w14:textId="77777777" w:rsidR="00E35AAF" w:rsidRPr="00E35AAF" w:rsidRDefault="00E35AAF" w:rsidP="00E35AAF">
            <w:pPr>
              <w:numPr>
                <w:ilvl w:val="0"/>
                <w:numId w:val="19"/>
              </w:numPr>
              <w:tabs>
                <w:tab w:val="left" w:pos="567"/>
              </w:tabs>
              <w:spacing w:after="60"/>
              <w:ind w:left="720" w:hanging="360"/>
              <w:rPr>
                <w:rFonts w:ascii="Times New Roman" w:hAnsi="Times New Roman"/>
                <w:sz w:val="20"/>
                <w:szCs w:val="20"/>
                <w:lang w:val="sr-Cyrl-RS"/>
              </w:rPr>
            </w:pPr>
          </w:p>
        </w:tc>
        <w:tc>
          <w:tcPr>
            <w:tcW w:w="4610" w:type="pct"/>
            <w:gridSpan w:val="12"/>
            <w:shd w:val="clear" w:color="auto" w:fill="auto"/>
            <w:vAlign w:val="center"/>
          </w:tcPr>
          <w:p w14:paraId="660A5DEF" w14:textId="77777777" w:rsidR="00E35AAF" w:rsidRPr="00E35AAF" w:rsidRDefault="00E35AAF" w:rsidP="00903545">
            <w:pPr>
              <w:tabs>
                <w:tab w:val="left" w:pos="567"/>
              </w:tabs>
              <w:rPr>
                <w:rFonts w:ascii="Times New Roman" w:hAnsi="Times New Roman"/>
                <w:sz w:val="20"/>
                <w:szCs w:val="20"/>
                <w:lang w:val="sr-Cyrl-RS"/>
              </w:rPr>
            </w:pPr>
            <w:r w:rsidRPr="00E35AAF">
              <w:rPr>
                <w:rFonts w:ascii="Times New Roman" w:hAnsi="Times New Roman"/>
                <w:b/>
                <w:bCs/>
                <w:sz w:val="20"/>
                <w:szCs w:val="20"/>
                <w:lang w:val="sr-Cyrl-RS"/>
              </w:rPr>
              <w:t>Младеновић, П.</w:t>
            </w:r>
            <w:r w:rsidRPr="00E35AAF">
              <w:rPr>
                <w:rFonts w:ascii="Times New Roman" w:hAnsi="Times New Roman"/>
                <w:sz w:val="20"/>
                <w:szCs w:val="20"/>
                <w:lang w:val="sr-Cyrl-RS"/>
              </w:rPr>
              <w:t xml:space="preserve"> (2012-зима): Структура малопродајних објеката и начина функционисања трговине на мало, Медија центар „ОДБРАНА“ Војно дело, Београд, стр. 236-251, (М51)</w:t>
            </w:r>
          </w:p>
        </w:tc>
      </w:tr>
      <w:tr w:rsidR="00E35AAF" w:rsidRPr="00E35AAF" w14:paraId="7F632A61" w14:textId="77777777" w:rsidTr="00903545">
        <w:trPr>
          <w:trHeight w:val="422"/>
        </w:trPr>
        <w:tc>
          <w:tcPr>
            <w:tcW w:w="390" w:type="pct"/>
            <w:vAlign w:val="center"/>
          </w:tcPr>
          <w:p w14:paraId="61FAD775" w14:textId="77777777" w:rsidR="00E35AAF" w:rsidRPr="00E35AAF" w:rsidRDefault="00E35AAF" w:rsidP="00E35AAF">
            <w:pPr>
              <w:numPr>
                <w:ilvl w:val="0"/>
                <w:numId w:val="19"/>
              </w:numPr>
              <w:tabs>
                <w:tab w:val="left" w:pos="567"/>
              </w:tabs>
              <w:spacing w:after="60"/>
              <w:ind w:left="720" w:hanging="360"/>
              <w:rPr>
                <w:rFonts w:ascii="Times New Roman" w:hAnsi="Times New Roman"/>
                <w:sz w:val="20"/>
                <w:szCs w:val="20"/>
                <w:lang w:val="sr-Cyrl-RS"/>
              </w:rPr>
            </w:pPr>
          </w:p>
        </w:tc>
        <w:tc>
          <w:tcPr>
            <w:tcW w:w="4610" w:type="pct"/>
            <w:gridSpan w:val="12"/>
            <w:shd w:val="clear" w:color="auto" w:fill="auto"/>
            <w:vAlign w:val="center"/>
          </w:tcPr>
          <w:p w14:paraId="6F287D7D" w14:textId="77777777" w:rsidR="00E35AAF" w:rsidRPr="00E35AAF" w:rsidRDefault="00E35AAF" w:rsidP="00903545">
            <w:pPr>
              <w:tabs>
                <w:tab w:val="left" w:pos="567"/>
              </w:tabs>
              <w:rPr>
                <w:rFonts w:ascii="Times New Roman" w:hAnsi="Times New Roman"/>
                <w:sz w:val="20"/>
                <w:szCs w:val="20"/>
                <w:lang w:val="sr-Cyrl-RS"/>
              </w:rPr>
            </w:pPr>
            <w:r w:rsidRPr="00E35AAF">
              <w:rPr>
                <w:rFonts w:ascii="Times New Roman" w:hAnsi="Times New Roman"/>
                <w:b/>
                <w:bCs/>
                <w:sz w:val="20"/>
                <w:szCs w:val="20"/>
                <w:lang w:val="sr-Cyrl-RS"/>
              </w:rPr>
              <w:t>Младеновић П.</w:t>
            </w:r>
            <w:r w:rsidRPr="00E35AAF">
              <w:rPr>
                <w:rFonts w:ascii="Times New Roman" w:hAnsi="Times New Roman"/>
                <w:sz w:val="20"/>
                <w:szCs w:val="20"/>
                <w:lang w:val="sr-Cyrl-RS"/>
              </w:rPr>
              <w:t xml:space="preserve"> (2013-пролеће): Аналитички приступ издацима и расходима у систему одбране, Медија центар „ОДБРАНА“ Војно дело, Београд, стр. 203-222, (М51)</w:t>
            </w:r>
          </w:p>
        </w:tc>
      </w:tr>
      <w:tr w:rsidR="00E35AAF" w:rsidRPr="00E35AAF" w14:paraId="4F159A26" w14:textId="77777777" w:rsidTr="00903545">
        <w:trPr>
          <w:trHeight w:val="422"/>
        </w:trPr>
        <w:tc>
          <w:tcPr>
            <w:tcW w:w="390" w:type="pct"/>
            <w:vAlign w:val="center"/>
          </w:tcPr>
          <w:p w14:paraId="1A5DC2C0" w14:textId="77777777" w:rsidR="00E35AAF" w:rsidRPr="00E35AAF" w:rsidRDefault="00E35AAF" w:rsidP="00E35AAF">
            <w:pPr>
              <w:numPr>
                <w:ilvl w:val="0"/>
                <w:numId w:val="19"/>
              </w:numPr>
              <w:tabs>
                <w:tab w:val="left" w:pos="567"/>
              </w:tabs>
              <w:spacing w:after="60"/>
              <w:ind w:left="720" w:hanging="360"/>
              <w:rPr>
                <w:rFonts w:ascii="Times New Roman" w:hAnsi="Times New Roman"/>
                <w:sz w:val="20"/>
                <w:szCs w:val="20"/>
                <w:lang w:val="sr-Cyrl-RS"/>
              </w:rPr>
            </w:pPr>
          </w:p>
        </w:tc>
        <w:tc>
          <w:tcPr>
            <w:tcW w:w="4610" w:type="pct"/>
            <w:gridSpan w:val="12"/>
            <w:shd w:val="clear" w:color="auto" w:fill="auto"/>
            <w:vAlign w:val="center"/>
          </w:tcPr>
          <w:p w14:paraId="1A050ECD"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b/>
                <w:bCs/>
                <w:sz w:val="20"/>
                <w:szCs w:val="20"/>
                <w:lang w:val="sr-Cyrl-RS"/>
              </w:rPr>
              <w:t>Младеновић П.</w:t>
            </w:r>
            <w:r w:rsidRPr="00E35AAF">
              <w:rPr>
                <w:rFonts w:ascii="Times New Roman" w:hAnsi="Times New Roman"/>
                <w:sz w:val="20"/>
                <w:szCs w:val="20"/>
                <w:lang w:val="sr-Cyrl-RS"/>
              </w:rPr>
              <w:t xml:space="preserve"> (2013-зима): Примена маркетинга у Војсци Србије, Медија центар „ОДБРАНА“ Војно дело, Београд, стр. 257-271, (М51)</w:t>
            </w:r>
          </w:p>
        </w:tc>
      </w:tr>
      <w:tr w:rsidR="00E35AAF" w:rsidRPr="00E35AAF" w14:paraId="57B0CED7" w14:textId="77777777" w:rsidTr="00903545">
        <w:trPr>
          <w:trHeight w:val="422"/>
        </w:trPr>
        <w:tc>
          <w:tcPr>
            <w:tcW w:w="390" w:type="pct"/>
            <w:vAlign w:val="center"/>
          </w:tcPr>
          <w:p w14:paraId="0AC78F2E" w14:textId="77777777" w:rsidR="00E35AAF" w:rsidRPr="00E35AAF" w:rsidRDefault="00E35AAF" w:rsidP="00E35AAF">
            <w:pPr>
              <w:numPr>
                <w:ilvl w:val="0"/>
                <w:numId w:val="19"/>
              </w:numPr>
              <w:tabs>
                <w:tab w:val="left" w:pos="567"/>
              </w:tabs>
              <w:spacing w:after="60"/>
              <w:ind w:left="720" w:hanging="360"/>
              <w:rPr>
                <w:rFonts w:ascii="Times New Roman" w:hAnsi="Times New Roman"/>
                <w:sz w:val="20"/>
                <w:szCs w:val="20"/>
                <w:lang w:val="sr-Cyrl-RS"/>
              </w:rPr>
            </w:pPr>
          </w:p>
        </w:tc>
        <w:tc>
          <w:tcPr>
            <w:tcW w:w="4610" w:type="pct"/>
            <w:gridSpan w:val="12"/>
            <w:shd w:val="clear" w:color="auto" w:fill="auto"/>
            <w:vAlign w:val="center"/>
          </w:tcPr>
          <w:p w14:paraId="24CC965A"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b/>
                <w:bCs/>
                <w:sz w:val="20"/>
                <w:szCs w:val="20"/>
                <w:lang w:val="sr-Cyrl-RS"/>
              </w:rPr>
              <w:t>Младеновић, П.,</w:t>
            </w:r>
            <w:r w:rsidRPr="00E35AAF">
              <w:rPr>
                <w:rFonts w:ascii="Times New Roman" w:hAnsi="Times New Roman"/>
                <w:sz w:val="20"/>
                <w:szCs w:val="20"/>
                <w:lang w:val="sr-Cyrl-RS"/>
              </w:rPr>
              <w:t xml:space="preserve"> Каровић, С</w:t>
            </w:r>
            <w:r w:rsidRPr="00E35AAF">
              <w:rPr>
                <w:rFonts w:ascii="Times New Roman" w:hAnsi="Times New Roman"/>
                <w:sz w:val="20"/>
                <w:szCs w:val="20"/>
                <w:lang w:val="sr-Latn-RS"/>
              </w:rPr>
              <w:t>.,</w:t>
            </w:r>
            <w:r w:rsidRPr="00E35AAF">
              <w:rPr>
                <w:rFonts w:ascii="Times New Roman" w:hAnsi="Times New Roman"/>
                <w:sz w:val="20"/>
                <w:szCs w:val="20"/>
                <w:lang w:val="sr-Cyrl-RS"/>
              </w:rPr>
              <w:t xml:space="preserve"> Ковач, М. (2014-зима): Модел програма за прорачун цене коштања операција тактичког нивоа, Медија центар „ОДБРАНА“ Војно дело, Београд, 2014 стр.171-180 , (М51)</w:t>
            </w:r>
          </w:p>
        </w:tc>
      </w:tr>
      <w:tr w:rsidR="00E35AAF" w:rsidRPr="00E35AAF" w14:paraId="50EF9ADD" w14:textId="77777777" w:rsidTr="00903545">
        <w:trPr>
          <w:trHeight w:val="422"/>
        </w:trPr>
        <w:tc>
          <w:tcPr>
            <w:tcW w:w="390" w:type="pct"/>
            <w:vAlign w:val="center"/>
          </w:tcPr>
          <w:p w14:paraId="34FBE745" w14:textId="77777777" w:rsidR="00E35AAF" w:rsidRPr="00E35AAF" w:rsidRDefault="00E35AAF" w:rsidP="00E35AAF">
            <w:pPr>
              <w:numPr>
                <w:ilvl w:val="0"/>
                <w:numId w:val="19"/>
              </w:numPr>
              <w:tabs>
                <w:tab w:val="left" w:pos="567"/>
              </w:tabs>
              <w:spacing w:after="60"/>
              <w:ind w:left="720" w:hanging="360"/>
              <w:rPr>
                <w:rFonts w:ascii="Times New Roman" w:hAnsi="Times New Roman"/>
                <w:sz w:val="20"/>
                <w:szCs w:val="20"/>
                <w:lang w:val="sr-Cyrl-RS"/>
              </w:rPr>
            </w:pPr>
          </w:p>
        </w:tc>
        <w:tc>
          <w:tcPr>
            <w:tcW w:w="4610" w:type="pct"/>
            <w:gridSpan w:val="12"/>
            <w:shd w:val="clear" w:color="auto" w:fill="auto"/>
            <w:vAlign w:val="center"/>
          </w:tcPr>
          <w:p w14:paraId="3EE421C0"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 xml:space="preserve">Радончић, Х., Јанковић, Н., </w:t>
            </w:r>
            <w:r w:rsidRPr="00E35AAF">
              <w:rPr>
                <w:rFonts w:ascii="Times New Roman" w:hAnsi="Times New Roman"/>
                <w:b/>
                <w:bCs/>
                <w:sz w:val="20"/>
                <w:szCs w:val="20"/>
                <w:lang w:val="sr-Cyrl-RS"/>
              </w:rPr>
              <w:t>Младеновић, П.</w:t>
            </w:r>
            <w:r w:rsidRPr="00E35AAF">
              <w:rPr>
                <w:rFonts w:ascii="Times New Roman" w:hAnsi="Times New Roman"/>
                <w:sz w:val="20"/>
                <w:szCs w:val="20"/>
                <w:lang w:val="sr-Cyrl-RS"/>
              </w:rPr>
              <w:t xml:space="preserve"> (4/2017): Arbitration as means of resolving disputes in the of Bosnia and Hercegovina, Медија центар „ОДБРАНА“ Војно дело, Београд, стр. 212-223, (М51)</w:t>
            </w:r>
          </w:p>
        </w:tc>
      </w:tr>
      <w:tr w:rsidR="00E35AAF" w:rsidRPr="00E35AAF" w14:paraId="75CB0DE2" w14:textId="77777777" w:rsidTr="00903545">
        <w:trPr>
          <w:trHeight w:val="422"/>
        </w:trPr>
        <w:tc>
          <w:tcPr>
            <w:tcW w:w="390" w:type="pct"/>
            <w:vAlign w:val="center"/>
          </w:tcPr>
          <w:p w14:paraId="13150181" w14:textId="77777777" w:rsidR="00E35AAF" w:rsidRPr="00E35AAF" w:rsidRDefault="00E35AAF" w:rsidP="00E35AAF">
            <w:pPr>
              <w:numPr>
                <w:ilvl w:val="0"/>
                <w:numId w:val="19"/>
              </w:numPr>
              <w:tabs>
                <w:tab w:val="left" w:pos="567"/>
              </w:tabs>
              <w:spacing w:after="60"/>
              <w:ind w:left="720" w:hanging="360"/>
              <w:rPr>
                <w:rFonts w:ascii="Times New Roman" w:hAnsi="Times New Roman"/>
                <w:sz w:val="20"/>
                <w:szCs w:val="20"/>
                <w:lang w:val="sr-Cyrl-RS"/>
              </w:rPr>
            </w:pPr>
          </w:p>
        </w:tc>
        <w:tc>
          <w:tcPr>
            <w:tcW w:w="4610" w:type="pct"/>
            <w:gridSpan w:val="12"/>
            <w:shd w:val="clear" w:color="auto" w:fill="auto"/>
            <w:vAlign w:val="center"/>
          </w:tcPr>
          <w:p w14:paraId="27E776F3"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b/>
                <w:bCs/>
                <w:sz w:val="20"/>
                <w:szCs w:val="20"/>
                <w:lang w:val="sr-Cyrl-RS"/>
              </w:rPr>
              <w:t>Младеновић, П.,</w:t>
            </w:r>
            <w:r w:rsidRPr="00E35AAF">
              <w:rPr>
                <w:rFonts w:ascii="Times New Roman" w:hAnsi="Times New Roman"/>
                <w:sz w:val="20"/>
                <w:szCs w:val="20"/>
                <w:lang w:val="sr-Cyrl-RS"/>
              </w:rPr>
              <w:t xml:space="preserve"> Каровић, С</w:t>
            </w:r>
            <w:r w:rsidRPr="00E35AAF">
              <w:rPr>
                <w:rFonts w:ascii="Times New Roman" w:hAnsi="Times New Roman"/>
                <w:sz w:val="20"/>
                <w:szCs w:val="20"/>
                <w:lang w:val="sr-Latn-RS"/>
              </w:rPr>
              <w:t>.,</w:t>
            </w:r>
            <w:r w:rsidRPr="00E35AAF">
              <w:rPr>
                <w:rFonts w:ascii="Times New Roman" w:hAnsi="Times New Roman"/>
                <w:sz w:val="20"/>
                <w:szCs w:val="20"/>
                <w:lang w:val="sr-Cyrl-RS"/>
              </w:rPr>
              <w:t xml:space="preserve"> Ковач, М.: Model of program for the calculation of cost price tactical level operations, Зборник радова научно-стручни скуп ЕКОПАН-2014 Економска анализа цене коштања операција војске, Војна акедемија, Универзитет одбране, Београд, 2014 стр. 326-337 (М61)</w:t>
            </w:r>
          </w:p>
        </w:tc>
      </w:tr>
      <w:tr w:rsidR="00E35AAF" w:rsidRPr="00E35AAF" w14:paraId="06A0CDF4" w14:textId="77777777" w:rsidTr="00903545">
        <w:trPr>
          <w:trHeight w:val="353"/>
        </w:trPr>
        <w:tc>
          <w:tcPr>
            <w:tcW w:w="5000" w:type="pct"/>
            <w:gridSpan w:val="13"/>
            <w:vAlign w:val="center"/>
          </w:tcPr>
          <w:p w14:paraId="09E08D7E" w14:textId="77777777" w:rsidR="00E35AAF" w:rsidRPr="00E35AAF" w:rsidRDefault="00E35AAF" w:rsidP="00903545">
            <w:pPr>
              <w:tabs>
                <w:tab w:val="left" w:pos="567"/>
              </w:tabs>
              <w:spacing w:after="60"/>
              <w:rPr>
                <w:rFonts w:ascii="Times New Roman" w:hAnsi="Times New Roman"/>
                <w:b/>
                <w:sz w:val="20"/>
                <w:szCs w:val="20"/>
                <w:lang w:val="sr-Cyrl-RS"/>
              </w:rPr>
            </w:pPr>
            <w:r w:rsidRPr="00E35AAF">
              <w:rPr>
                <w:rFonts w:ascii="Times New Roman" w:hAnsi="Times New Roman"/>
                <w:b/>
                <w:sz w:val="20"/>
                <w:szCs w:val="20"/>
                <w:lang w:val="sr-Cyrl-RS"/>
              </w:rPr>
              <w:t xml:space="preserve">Збирни подаци научне, односно уметничке и стручне активности наставника </w:t>
            </w:r>
          </w:p>
        </w:tc>
      </w:tr>
      <w:tr w:rsidR="00E35AAF" w:rsidRPr="00E35AAF" w14:paraId="0A02020B" w14:textId="77777777" w:rsidTr="00903545">
        <w:trPr>
          <w:trHeight w:val="332"/>
        </w:trPr>
        <w:tc>
          <w:tcPr>
            <w:tcW w:w="2314" w:type="pct"/>
            <w:gridSpan w:val="6"/>
            <w:vAlign w:val="center"/>
          </w:tcPr>
          <w:p w14:paraId="6209BF70"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Укупан број цитата</w:t>
            </w:r>
          </w:p>
        </w:tc>
        <w:tc>
          <w:tcPr>
            <w:tcW w:w="2686" w:type="pct"/>
            <w:gridSpan w:val="7"/>
            <w:vAlign w:val="center"/>
          </w:tcPr>
          <w:p w14:paraId="2B021590"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w:t>
            </w:r>
          </w:p>
        </w:tc>
      </w:tr>
      <w:tr w:rsidR="00E35AAF" w:rsidRPr="00E35AAF" w14:paraId="34082BE1" w14:textId="77777777" w:rsidTr="00903545">
        <w:trPr>
          <w:trHeight w:val="325"/>
        </w:trPr>
        <w:tc>
          <w:tcPr>
            <w:tcW w:w="2314" w:type="pct"/>
            <w:gridSpan w:val="6"/>
            <w:vAlign w:val="center"/>
          </w:tcPr>
          <w:p w14:paraId="0A15137A"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Укупан број радова са SCI (SSCI) листе</w:t>
            </w:r>
          </w:p>
        </w:tc>
        <w:tc>
          <w:tcPr>
            <w:tcW w:w="2686" w:type="pct"/>
            <w:gridSpan w:val="7"/>
            <w:vAlign w:val="center"/>
          </w:tcPr>
          <w:p w14:paraId="6598DAA0"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w:t>
            </w:r>
          </w:p>
        </w:tc>
      </w:tr>
      <w:tr w:rsidR="00E35AAF" w:rsidRPr="00E35AAF" w14:paraId="51913F10" w14:textId="77777777" w:rsidTr="00903545">
        <w:trPr>
          <w:trHeight w:val="274"/>
        </w:trPr>
        <w:tc>
          <w:tcPr>
            <w:tcW w:w="2314" w:type="pct"/>
            <w:gridSpan w:val="6"/>
            <w:vAlign w:val="center"/>
          </w:tcPr>
          <w:p w14:paraId="388824F7"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Тренутно учешће на пројектима</w:t>
            </w:r>
          </w:p>
        </w:tc>
        <w:tc>
          <w:tcPr>
            <w:tcW w:w="834" w:type="pct"/>
            <w:gridSpan w:val="4"/>
            <w:vAlign w:val="center"/>
          </w:tcPr>
          <w:p w14:paraId="59FEE37B"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Домаћи /</w:t>
            </w:r>
          </w:p>
        </w:tc>
        <w:tc>
          <w:tcPr>
            <w:tcW w:w="1852" w:type="pct"/>
            <w:gridSpan w:val="3"/>
            <w:vAlign w:val="center"/>
          </w:tcPr>
          <w:p w14:paraId="2269D807"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Међународни /</w:t>
            </w:r>
          </w:p>
        </w:tc>
      </w:tr>
      <w:tr w:rsidR="00E35AAF" w:rsidRPr="00E35AAF" w14:paraId="7FEBAEC1" w14:textId="77777777" w:rsidTr="00903545">
        <w:trPr>
          <w:trHeight w:val="292"/>
        </w:trPr>
        <w:tc>
          <w:tcPr>
            <w:tcW w:w="1338" w:type="pct"/>
            <w:gridSpan w:val="3"/>
            <w:vAlign w:val="center"/>
          </w:tcPr>
          <w:p w14:paraId="4C2D1D55"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 xml:space="preserve">Усавршавања </w:t>
            </w:r>
          </w:p>
        </w:tc>
        <w:tc>
          <w:tcPr>
            <w:tcW w:w="3662" w:type="pct"/>
            <w:gridSpan w:val="10"/>
            <w:vAlign w:val="center"/>
          </w:tcPr>
          <w:p w14:paraId="79CB1B85" w14:textId="77777777" w:rsidR="00E35AAF" w:rsidRPr="00E35AAF" w:rsidRDefault="00E35AAF" w:rsidP="00903545">
            <w:pPr>
              <w:tabs>
                <w:tab w:val="left" w:pos="567"/>
              </w:tabs>
              <w:spacing w:after="60"/>
              <w:rPr>
                <w:rFonts w:ascii="Times New Roman" w:hAnsi="Times New Roman"/>
                <w:sz w:val="20"/>
                <w:szCs w:val="20"/>
                <w:lang w:val="sr-Cyrl-RS"/>
              </w:rPr>
            </w:pPr>
          </w:p>
        </w:tc>
      </w:tr>
      <w:tr w:rsidR="00E35AAF" w:rsidRPr="00E35AAF" w14:paraId="73E8CEA7" w14:textId="77777777" w:rsidTr="00903545">
        <w:trPr>
          <w:trHeight w:val="422"/>
        </w:trPr>
        <w:tc>
          <w:tcPr>
            <w:tcW w:w="5000" w:type="pct"/>
            <w:gridSpan w:val="13"/>
            <w:vAlign w:val="center"/>
          </w:tcPr>
          <w:p w14:paraId="0F9C229E" w14:textId="77777777" w:rsidR="00E35AAF" w:rsidRPr="00E35AAF" w:rsidRDefault="00E35AAF" w:rsidP="00903545">
            <w:pPr>
              <w:tabs>
                <w:tab w:val="left" w:pos="567"/>
              </w:tabs>
              <w:spacing w:after="60"/>
              <w:rPr>
                <w:rFonts w:ascii="Times New Roman" w:hAnsi="Times New Roman"/>
                <w:sz w:val="20"/>
                <w:szCs w:val="20"/>
                <w:lang w:val="sr-Cyrl-RS"/>
              </w:rPr>
            </w:pPr>
            <w:r w:rsidRPr="00E35AAF">
              <w:rPr>
                <w:rFonts w:ascii="Times New Roman" w:hAnsi="Times New Roman"/>
                <w:sz w:val="20"/>
                <w:szCs w:val="20"/>
                <w:lang w:val="sr-Cyrl-RS"/>
              </w:rPr>
              <w:t>Други подаци које сматрате релевантним: Учествовао у више пројеката Министарства одбране Републике Србије који се односе на програм развоја Војске Србије, краткорочно, средњорочно и стратегијско планирање.</w:t>
            </w:r>
          </w:p>
        </w:tc>
      </w:tr>
    </w:tbl>
    <w:p w14:paraId="454CD2E8" w14:textId="77777777" w:rsidR="00E35AAF" w:rsidRPr="00E35AAF" w:rsidRDefault="00E35AAF" w:rsidP="00E35AAF">
      <w:pPr>
        <w:rPr>
          <w:rFonts w:ascii="Times New Roman" w:hAnsi="Times New Roman"/>
          <w:sz w:val="20"/>
          <w:szCs w:val="20"/>
          <w:lang w:val="sr-Cyrl-RS"/>
        </w:rPr>
      </w:pPr>
    </w:p>
    <w:p w14:paraId="3491FE55" w14:textId="77777777" w:rsidR="004641FC" w:rsidRDefault="004641FC" w:rsidP="000538F2">
      <w:pPr>
        <w:rPr>
          <w:rFonts w:ascii="Times New Roman" w:hAnsi="Times New Roman"/>
          <w:sz w:val="19"/>
          <w:szCs w:val="19"/>
          <w:lang w:val="sr-Cyrl-CS"/>
        </w:rPr>
      </w:pPr>
    </w:p>
    <w:p w14:paraId="6D7C2C9A" w14:textId="77777777" w:rsidR="00E35AAF" w:rsidRDefault="00E35AAF" w:rsidP="000538F2">
      <w:pPr>
        <w:rPr>
          <w:rFonts w:ascii="Times New Roman" w:hAnsi="Times New Roman"/>
          <w:sz w:val="19"/>
          <w:szCs w:val="19"/>
          <w:lang w:val="sr-Cyrl-CS"/>
        </w:rPr>
      </w:pPr>
    </w:p>
    <w:p w14:paraId="4499E798" w14:textId="77777777" w:rsidR="00E35AAF" w:rsidRDefault="00E35AAF" w:rsidP="000538F2">
      <w:pPr>
        <w:rPr>
          <w:rFonts w:ascii="Times New Roman" w:hAnsi="Times New Roman"/>
          <w:sz w:val="19"/>
          <w:szCs w:val="19"/>
          <w:lang w:val="sr-Cyrl-CS"/>
        </w:rPr>
      </w:pPr>
    </w:p>
    <w:p w14:paraId="17E2FAA1" w14:textId="77777777" w:rsidR="00E35AAF" w:rsidRDefault="00E35AAF" w:rsidP="000538F2">
      <w:pPr>
        <w:rPr>
          <w:rFonts w:ascii="Times New Roman" w:hAnsi="Times New Roman"/>
          <w:sz w:val="19"/>
          <w:szCs w:val="19"/>
          <w:lang w:val="sr-Cyrl-CS"/>
        </w:rPr>
      </w:pPr>
    </w:p>
    <w:p w14:paraId="4C477CE3" w14:textId="77777777" w:rsidR="00E35AAF" w:rsidRDefault="00E35AAF" w:rsidP="000538F2">
      <w:pPr>
        <w:rPr>
          <w:rFonts w:ascii="Times New Roman" w:hAnsi="Times New Roman"/>
          <w:sz w:val="19"/>
          <w:szCs w:val="19"/>
          <w:lang w:val="sr-Cyrl-C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356"/>
        <w:gridCol w:w="839"/>
        <w:gridCol w:w="1084"/>
        <w:gridCol w:w="916"/>
        <w:gridCol w:w="234"/>
        <w:gridCol w:w="460"/>
        <w:gridCol w:w="1111"/>
        <w:gridCol w:w="841"/>
        <w:gridCol w:w="1716"/>
        <w:gridCol w:w="1358"/>
      </w:tblGrid>
      <w:tr w:rsidR="00AF632A" w:rsidRPr="009D33C9" w14:paraId="13372566" w14:textId="77777777" w:rsidTr="0057787A">
        <w:trPr>
          <w:trHeight w:val="132"/>
        </w:trPr>
        <w:tc>
          <w:tcPr>
            <w:tcW w:w="2378" w:type="pct"/>
            <w:gridSpan w:val="6"/>
            <w:vAlign w:val="center"/>
          </w:tcPr>
          <w:p w14:paraId="0D213F54" w14:textId="77777777" w:rsidR="00AF632A" w:rsidRPr="009D33C9" w:rsidRDefault="00AF632A" w:rsidP="0057787A">
            <w:pPr>
              <w:tabs>
                <w:tab w:val="left" w:pos="567"/>
              </w:tabs>
              <w:spacing w:after="60"/>
              <w:rPr>
                <w:rFonts w:ascii="Times New Roman" w:hAnsi="Times New Roman"/>
                <w:b/>
                <w:sz w:val="20"/>
                <w:szCs w:val="20"/>
                <w:lang w:val="sr-Cyrl-CS"/>
              </w:rPr>
            </w:pPr>
            <w:r w:rsidRPr="009D33C9">
              <w:rPr>
                <w:rFonts w:ascii="Times New Roman" w:hAnsi="Times New Roman"/>
                <w:b/>
                <w:sz w:val="20"/>
                <w:szCs w:val="20"/>
                <w:lang w:val="sr-Cyrl-CS"/>
              </w:rPr>
              <w:t xml:space="preserve">Име и презиме </w:t>
            </w:r>
          </w:p>
        </w:tc>
        <w:tc>
          <w:tcPr>
            <w:tcW w:w="2622" w:type="pct"/>
            <w:gridSpan w:val="5"/>
            <w:vAlign w:val="center"/>
          </w:tcPr>
          <w:p w14:paraId="4F87438C" w14:textId="77777777" w:rsidR="00AF632A" w:rsidRPr="009D33C9" w:rsidRDefault="00AF632A" w:rsidP="0057787A">
            <w:pPr>
              <w:tabs>
                <w:tab w:val="left" w:pos="567"/>
              </w:tabs>
              <w:spacing w:after="60"/>
              <w:rPr>
                <w:rFonts w:ascii="Times New Roman" w:hAnsi="Times New Roman"/>
                <w:sz w:val="20"/>
                <w:szCs w:val="20"/>
              </w:rPr>
            </w:pPr>
            <w:proofErr w:type="spellStart"/>
            <w:r w:rsidRPr="009D33C9">
              <w:rPr>
                <w:rFonts w:ascii="Times New Roman" w:hAnsi="Times New Roman"/>
                <w:sz w:val="20"/>
                <w:szCs w:val="20"/>
              </w:rPr>
              <w:t>Синиша</w:t>
            </w:r>
            <w:proofErr w:type="spellEnd"/>
            <w:r w:rsidRPr="009D33C9">
              <w:rPr>
                <w:rFonts w:ascii="Times New Roman" w:hAnsi="Times New Roman"/>
                <w:sz w:val="20"/>
                <w:szCs w:val="20"/>
              </w:rPr>
              <w:t xml:space="preserve"> С. </w:t>
            </w:r>
            <w:proofErr w:type="spellStart"/>
            <w:r w:rsidRPr="009D33C9">
              <w:rPr>
                <w:rFonts w:ascii="Times New Roman" w:hAnsi="Times New Roman"/>
                <w:sz w:val="20"/>
                <w:szCs w:val="20"/>
              </w:rPr>
              <w:t>Домазет</w:t>
            </w:r>
            <w:proofErr w:type="spellEnd"/>
          </w:p>
        </w:tc>
      </w:tr>
      <w:tr w:rsidR="00AF632A" w:rsidRPr="009D33C9" w14:paraId="2A1FAB55" w14:textId="77777777" w:rsidTr="0057787A">
        <w:trPr>
          <w:trHeight w:val="264"/>
        </w:trPr>
        <w:tc>
          <w:tcPr>
            <w:tcW w:w="2378" w:type="pct"/>
            <w:gridSpan w:val="6"/>
            <w:vAlign w:val="center"/>
          </w:tcPr>
          <w:p w14:paraId="45A2728D" w14:textId="77777777" w:rsidR="00AF632A" w:rsidRPr="009D33C9" w:rsidRDefault="00AF632A" w:rsidP="0057787A">
            <w:pPr>
              <w:tabs>
                <w:tab w:val="left" w:pos="567"/>
              </w:tabs>
              <w:spacing w:after="60"/>
              <w:rPr>
                <w:rFonts w:ascii="Times New Roman" w:hAnsi="Times New Roman"/>
                <w:b/>
                <w:sz w:val="20"/>
                <w:szCs w:val="20"/>
                <w:lang w:val="sr-Cyrl-CS"/>
              </w:rPr>
            </w:pPr>
            <w:r w:rsidRPr="009D33C9">
              <w:rPr>
                <w:rFonts w:ascii="Times New Roman" w:hAnsi="Times New Roman"/>
                <w:b/>
                <w:sz w:val="20"/>
                <w:szCs w:val="20"/>
                <w:lang w:val="sr-Cyrl-CS"/>
              </w:rPr>
              <w:t>Звање</w:t>
            </w:r>
          </w:p>
        </w:tc>
        <w:tc>
          <w:tcPr>
            <w:tcW w:w="2622" w:type="pct"/>
            <w:gridSpan w:val="5"/>
            <w:vAlign w:val="center"/>
          </w:tcPr>
          <w:p w14:paraId="0411636B" w14:textId="77777777" w:rsidR="00AF632A" w:rsidRPr="009D33C9" w:rsidRDefault="00AF632A" w:rsidP="0057787A">
            <w:pPr>
              <w:tabs>
                <w:tab w:val="left" w:pos="567"/>
              </w:tabs>
              <w:spacing w:after="60"/>
              <w:rPr>
                <w:rFonts w:ascii="Times New Roman" w:hAnsi="Times New Roman"/>
                <w:sz w:val="20"/>
                <w:szCs w:val="20"/>
                <w:lang w:val="sr-Cyrl-CS"/>
              </w:rPr>
            </w:pPr>
            <w:proofErr w:type="spellStart"/>
            <w:r w:rsidRPr="009D33C9">
              <w:rPr>
                <w:rFonts w:ascii="Times New Roman" w:hAnsi="Times New Roman"/>
                <w:sz w:val="20"/>
                <w:szCs w:val="20"/>
              </w:rPr>
              <w:t>Редовни</w:t>
            </w:r>
            <w:proofErr w:type="spellEnd"/>
            <w:r w:rsidRPr="009D33C9">
              <w:rPr>
                <w:rFonts w:ascii="Times New Roman" w:hAnsi="Times New Roman"/>
                <w:sz w:val="20"/>
                <w:szCs w:val="20"/>
                <w:lang w:val="sr-Cyrl-CS"/>
              </w:rPr>
              <w:t xml:space="preserve"> професор</w:t>
            </w:r>
          </w:p>
        </w:tc>
      </w:tr>
      <w:tr w:rsidR="00AF632A" w:rsidRPr="009D33C9" w14:paraId="0A5EBEA5" w14:textId="77777777" w:rsidTr="0057787A">
        <w:trPr>
          <w:trHeight w:val="382"/>
        </w:trPr>
        <w:tc>
          <w:tcPr>
            <w:tcW w:w="2378" w:type="pct"/>
            <w:gridSpan w:val="6"/>
            <w:vAlign w:val="center"/>
          </w:tcPr>
          <w:p w14:paraId="1BFC9CD8" w14:textId="77777777" w:rsidR="00AF632A" w:rsidRPr="009D33C9" w:rsidRDefault="00AF632A" w:rsidP="0057787A">
            <w:pPr>
              <w:tabs>
                <w:tab w:val="left" w:pos="567"/>
              </w:tabs>
              <w:spacing w:after="60"/>
              <w:rPr>
                <w:rFonts w:ascii="Times New Roman" w:hAnsi="Times New Roman"/>
                <w:b/>
                <w:sz w:val="20"/>
                <w:szCs w:val="20"/>
                <w:lang w:val="sr-Cyrl-CS"/>
              </w:rPr>
            </w:pPr>
            <w:r w:rsidRPr="009D33C9">
              <w:rPr>
                <w:rFonts w:ascii="Times New Roman" w:hAnsi="Times New Roman"/>
                <w:b/>
                <w:sz w:val="20"/>
                <w:szCs w:val="20"/>
                <w:lang w:val="sr-Cyrl-CS"/>
              </w:rPr>
              <w:t xml:space="preserve">Назив институције у  којој наставник ради са пуним </w:t>
            </w:r>
            <w:r w:rsidRPr="009D33C9">
              <w:rPr>
                <w:rFonts w:ascii="Times New Roman" w:hAnsi="Times New Roman"/>
                <w:b/>
                <w:sz w:val="20"/>
                <w:szCs w:val="20"/>
              </w:rPr>
              <w:t xml:space="preserve"> </w:t>
            </w:r>
            <w:proofErr w:type="spellStart"/>
            <w:r w:rsidRPr="009D33C9">
              <w:rPr>
                <w:rFonts w:ascii="Times New Roman" w:hAnsi="Times New Roman"/>
                <w:b/>
                <w:sz w:val="20"/>
                <w:szCs w:val="20"/>
              </w:rPr>
              <w:t>или</w:t>
            </w:r>
            <w:proofErr w:type="spellEnd"/>
            <w:r w:rsidRPr="009D33C9">
              <w:rPr>
                <w:rFonts w:ascii="Times New Roman" w:hAnsi="Times New Roman"/>
                <w:b/>
                <w:sz w:val="20"/>
                <w:szCs w:val="20"/>
              </w:rPr>
              <w:t xml:space="preserve"> </w:t>
            </w:r>
            <w:proofErr w:type="spellStart"/>
            <w:r w:rsidRPr="009D33C9">
              <w:rPr>
                <w:rFonts w:ascii="Times New Roman" w:hAnsi="Times New Roman"/>
                <w:b/>
                <w:sz w:val="20"/>
                <w:szCs w:val="20"/>
              </w:rPr>
              <w:t>непуним</w:t>
            </w:r>
            <w:proofErr w:type="spellEnd"/>
            <w:r w:rsidRPr="009D33C9">
              <w:rPr>
                <w:rFonts w:ascii="Times New Roman" w:hAnsi="Times New Roman"/>
                <w:b/>
                <w:sz w:val="20"/>
                <w:szCs w:val="20"/>
              </w:rPr>
              <w:t xml:space="preserve"> </w:t>
            </w:r>
            <w:r w:rsidRPr="009D33C9">
              <w:rPr>
                <w:rFonts w:ascii="Times New Roman" w:hAnsi="Times New Roman"/>
                <w:b/>
                <w:sz w:val="20"/>
                <w:szCs w:val="20"/>
                <w:lang w:val="sr-Cyrl-CS"/>
              </w:rPr>
              <w:t>радним временом и од када</w:t>
            </w:r>
          </w:p>
        </w:tc>
        <w:tc>
          <w:tcPr>
            <w:tcW w:w="2622" w:type="pct"/>
            <w:gridSpan w:val="5"/>
            <w:vAlign w:val="center"/>
          </w:tcPr>
          <w:p w14:paraId="4519D074"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Универзитет Едуконс, Сремска Каменица, од 2018. године.</w:t>
            </w:r>
          </w:p>
        </w:tc>
      </w:tr>
      <w:tr w:rsidR="00AF632A" w:rsidRPr="009D33C9" w14:paraId="32348B7C" w14:textId="77777777" w:rsidTr="0057787A">
        <w:trPr>
          <w:trHeight w:val="276"/>
        </w:trPr>
        <w:tc>
          <w:tcPr>
            <w:tcW w:w="2378" w:type="pct"/>
            <w:gridSpan w:val="6"/>
            <w:vAlign w:val="center"/>
          </w:tcPr>
          <w:p w14:paraId="6FC484DF" w14:textId="77777777" w:rsidR="00AF632A" w:rsidRPr="009D33C9" w:rsidRDefault="00AF632A" w:rsidP="0057787A">
            <w:pPr>
              <w:tabs>
                <w:tab w:val="left" w:pos="567"/>
              </w:tabs>
              <w:spacing w:after="60"/>
              <w:rPr>
                <w:rFonts w:ascii="Times New Roman" w:hAnsi="Times New Roman"/>
                <w:b/>
                <w:sz w:val="20"/>
                <w:szCs w:val="20"/>
                <w:lang w:val="sr-Cyrl-CS"/>
              </w:rPr>
            </w:pPr>
            <w:r w:rsidRPr="009D33C9">
              <w:rPr>
                <w:rFonts w:ascii="Times New Roman" w:hAnsi="Times New Roman"/>
                <w:b/>
                <w:sz w:val="20"/>
                <w:szCs w:val="20"/>
                <w:lang w:val="sr-Cyrl-CS"/>
              </w:rPr>
              <w:t>Ужа научна односно уметничка област</w:t>
            </w:r>
          </w:p>
        </w:tc>
        <w:tc>
          <w:tcPr>
            <w:tcW w:w="2622" w:type="pct"/>
            <w:gridSpan w:val="5"/>
            <w:vAlign w:val="center"/>
          </w:tcPr>
          <w:p w14:paraId="612A6369"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Основи права</w:t>
            </w:r>
          </w:p>
        </w:tc>
      </w:tr>
      <w:tr w:rsidR="00AF632A" w:rsidRPr="009D33C9" w14:paraId="0BB104EC" w14:textId="77777777" w:rsidTr="0057787A">
        <w:trPr>
          <w:trHeight w:val="269"/>
        </w:trPr>
        <w:tc>
          <w:tcPr>
            <w:tcW w:w="5000" w:type="pct"/>
            <w:gridSpan w:val="11"/>
            <w:vAlign w:val="center"/>
          </w:tcPr>
          <w:p w14:paraId="24D7F3CF" w14:textId="77777777" w:rsidR="00AF632A" w:rsidRPr="009D33C9" w:rsidRDefault="00AF632A" w:rsidP="0057787A">
            <w:pPr>
              <w:tabs>
                <w:tab w:val="left" w:pos="567"/>
              </w:tabs>
              <w:spacing w:after="60"/>
              <w:rPr>
                <w:rFonts w:ascii="Times New Roman" w:hAnsi="Times New Roman"/>
                <w:b/>
                <w:sz w:val="20"/>
                <w:szCs w:val="20"/>
                <w:lang w:val="sr-Cyrl-CS"/>
              </w:rPr>
            </w:pPr>
            <w:r w:rsidRPr="009D33C9">
              <w:rPr>
                <w:rFonts w:ascii="Times New Roman" w:hAnsi="Times New Roman"/>
                <w:b/>
                <w:sz w:val="20"/>
                <w:szCs w:val="20"/>
                <w:lang w:val="sr-Cyrl-CS"/>
              </w:rPr>
              <w:t>Академска каријера</w:t>
            </w:r>
          </w:p>
        </w:tc>
      </w:tr>
      <w:tr w:rsidR="00AF632A" w:rsidRPr="009D33C9" w14:paraId="54F2EEBC" w14:textId="77777777" w:rsidTr="0057787A">
        <w:trPr>
          <w:trHeight w:val="427"/>
        </w:trPr>
        <w:tc>
          <w:tcPr>
            <w:tcW w:w="909" w:type="pct"/>
            <w:gridSpan w:val="2"/>
            <w:vAlign w:val="center"/>
          </w:tcPr>
          <w:p w14:paraId="21169878" w14:textId="77777777" w:rsidR="00AF632A" w:rsidRPr="009D33C9" w:rsidRDefault="00AF632A" w:rsidP="0057787A">
            <w:pPr>
              <w:tabs>
                <w:tab w:val="left" w:pos="567"/>
              </w:tabs>
              <w:spacing w:after="60"/>
              <w:rPr>
                <w:rFonts w:ascii="Times New Roman" w:hAnsi="Times New Roman"/>
                <w:sz w:val="20"/>
                <w:szCs w:val="20"/>
                <w:lang w:val="sr-Cyrl-CS"/>
              </w:rPr>
            </w:pPr>
          </w:p>
        </w:tc>
        <w:tc>
          <w:tcPr>
            <w:tcW w:w="401" w:type="pct"/>
            <w:vAlign w:val="center"/>
          </w:tcPr>
          <w:p w14:paraId="7AE3F90D"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 xml:space="preserve">Година </w:t>
            </w:r>
          </w:p>
        </w:tc>
        <w:tc>
          <w:tcPr>
            <w:tcW w:w="1288" w:type="pct"/>
            <w:gridSpan w:val="4"/>
            <w:shd w:val="clear" w:color="auto" w:fill="auto"/>
            <w:vAlign w:val="center"/>
          </w:tcPr>
          <w:p w14:paraId="16D6502D"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 xml:space="preserve">Институција </w:t>
            </w:r>
          </w:p>
        </w:tc>
        <w:tc>
          <w:tcPr>
            <w:tcW w:w="933" w:type="pct"/>
            <w:gridSpan w:val="2"/>
            <w:shd w:val="clear" w:color="auto" w:fill="auto"/>
            <w:vAlign w:val="center"/>
          </w:tcPr>
          <w:p w14:paraId="36CE89EB" w14:textId="77777777" w:rsidR="00AF632A" w:rsidRPr="009D33C9" w:rsidRDefault="00AF632A" w:rsidP="0057787A">
            <w:pPr>
              <w:tabs>
                <w:tab w:val="left" w:pos="567"/>
              </w:tabs>
              <w:spacing w:after="60"/>
              <w:rPr>
                <w:rFonts w:ascii="Times New Roman" w:hAnsi="Times New Roman"/>
                <w:sz w:val="20"/>
                <w:szCs w:val="20"/>
                <w:lang w:val="sr-Cyrl-CS"/>
              </w:rPr>
            </w:pPr>
            <w:proofErr w:type="spellStart"/>
            <w:r w:rsidRPr="009D33C9">
              <w:rPr>
                <w:rFonts w:ascii="Times New Roman" w:hAnsi="Times New Roman"/>
                <w:sz w:val="20"/>
                <w:szCs w:val="20"/>
              </w:rPr>
              <w:t>Научна</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или</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уметничка</w:t>
            </w:r>
            <w:proofErr w:type="spellEnd"/>
            <w:r w:rsidRPr="009D33C9">
              <w:rPr>
                <w:rFonts w:ascii="Times New Roman" w:hAnsi="Times New Roman"/>
                <w:sz w:val="20"/>
                <w:szCs w:val="20"/>
              </w:rPr>
              <w:t xml:space="preserve"> о</w:t>
            </w:r>
            <w:r w:rsidRPr="009D33C9">
              <w:rPr>
                <w:rFonts w:ascii="Times New Roman" w:hAnsi="Times New Roman"/>
                <w:sz w:val="20"/>
                <w:szCs w:val="20"/>
                <w:lang w:val="sr-Cyrl-CS"/>
              </w:rPr>
              <w:t xml:space="preserve">бласт </w:t>
            </w:r>
          </w:p>
        </w:tc>
        <w:tc>
          <w:tcPr>
            <w:tcW w:w="1469" w:type="pct"/>
            <w:gridSpan w:val="2"/>
            <w:shd w:val="clear" w:color="auto" w:fill="auto"/>
            <w:vAlign w:val="center"/>
          </w:tcPr>
          <w:p w14:paraId="2C8DBF5C" w14:textId="77777777" w:rsidR="00AF632A" w:rsidRPr="009D33C9" w:rsidRDefault="00AF632A" w:rsidP="0057787A">
            <w:pPr>
              <w:tabs>
                <w:tab w:val="left" w:pos="567"/>
              </w:tabs>
              <w:spacing w:after="60"/>
              <w:rPr>
                <w:rFonts w:ascii="Times New Roman" w:hAnsi="Times New Roman"/>
                <w:sz w:val="20"/>
                <w:szCs w:val="20"/>
              </w:rPr>
            </w:pPr>
            <w:proofErr w:type="spellStart"/>
            <w:r w:rsidRPr="009D33C9">
              <w:rPr>
                <w:rFonts w:ascii="Times New Roman" w:hAnsi="Times New Roman"/>
                <w:sz w:val="20"/>
                <w:szCs w:val="20"/>
              </w:rPr>
              <w:t>Ужа</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научна</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уметничка</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или</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стручна</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област</w:t>
            </w:r>
            <w:proofErr w:type="spellEnd"/>
          </w:p>
        </w:tc>
      </w:tr>
      <w:tr w:rsidR="00AF632A" w:rsidRPr="009D33C9" w14:paraId="1A00644B" w14:textId="77777777" w:rsidTr="0057787A">
        <w:trPr>
          <w:trHeight w:val="291"/>
        </w:trPr>
        <w:tc>
          <w:tcPr>
            <w:tcW w:w="909" w:type="pct"/>
            <w:gridSpan w:val="2"/>
            <w:vAlign w:val="center"/>
          </w:tcPr>
          <w:p w14:paraId="06BD72A0"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Избор у звање</w:t>
            </w:r>
          </w:p>
        </w:tc>
        <w:tc>
          <w:tcPr>
            <w:tcW w:w="401" w:type="pct"/>
            <w:vAlign w:val="center"/>
          </w:tcPr>
          <w:p w14:paraId="2CE30CD0"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2018.</w:t>
            </w:r>
          </w:p>
        </w:tc>
        <w:tc>
          <w:tcPr>
            <w:tcW w:w="1288" w:type="pct"/>
            <w:gridSpan w:val="4"/>
            <w:shd w:val="clear" w:color="auto" w:fill="auto"/>
            <w:vAlign w:val="center"/>
          </w:tcPr>
          <w:p w14:paraId="1D6F533E"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Универзитет Едуконс</w:t>
            </w:r>
          </w:p>
        </w:tc>
        <w:tc>
          <w:tcPr>
            <w:tcW w:w="933" w:type="pct"/>
            <w:gridSpan w:val="2"/>
            <w:shd w:val="clear" w:color="auto" w:fill="auto"/>
            <w:vAlign w:val="center"/>
          </w:tcPr>
          <w:p w14:paraId="52D93688"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Правне науке</w:t>
            </w:r>
          </w:p>
        </w:tc>
        <w:tc>
          <w:tcPr>
            <w:tcW w:w="1469" w:type="pct"/>
            <w:gridSpan w:val="2"/>
            <w:shd w:val="clear" w:color="auto" w:fill="auto"/>
            <w:vAlign w:val="center"/>
          </w:tcPr>
          <w:p w14:paraId="720DE468"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Основи права</w:t>
            </w:r>
          </w:p>
        </w:tc>
      </w:tr>
      <w:tr w:rsidR="00AF632A" w:rsidRPr="009D33C9" w14:paraId="2A235919" w14:textId="77777777" w:rsidTr="0057787A">
        <w:trPr>
          <w:trHeight w:val="408"/>
        </w:trPr>
        <w:tc>
          <w:tcPr>
            <w:tcW w:w="909" w:type="pct"/>
            <w:gridSpan w:val="2"/>
            <w:vAlign w:val="center"/>
          </w:tcPr>
          <w:p w14:paraId="1C144420"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Докторат</w:t>
            </w:r>
          </w:p>
        </w:tc>
        <w:tc>
          <w:tcPr>
            <w:tcW w:w="401" w:type="pct"/>
            <w:vAlign w:val="center"/>
          </w:tcPr>
          <w:p w14:paraId="50863FEA"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2012.</w:t>
            </w:r>
          </w:p>
        </w:tc>
        <w:tc>
          <w:tcPr>
            <w:tcW w:w="1288" w:type="pct"/>
            <w:gridSpan w:val="4"/>
            <w:shd w:val="clear" w:color="auto" w:fill="auto"/>
            <w:vAlign w:val="center"/>
          </w:tcPr>
          <w:p w14:paraId="494EC801"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Правни факултет у Нишу</w:t>
            </w:r>
          </w:p>
        </w:tc>
        <w:tc>
          <w:tcPr>
            <w:tcW w:w="933" w:type="pct"/>
            <w:gridSpan w:val="2"/>
            <w:shd w:val="clear" w:color="auto" w:fill="auto"/>
            <w:vAlign w:val="center"/>
          </w:tcPr>
          <w:p w14:paraId="6E5B9997"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Правне  науке</w:t>
            </w:r>
          </w:p>
        </w:tc>
        <w:tc>
          <w:tcPr>
            <w:tcW w:w="1469" w:type="pct"/>
            <w:gridSpan w:val="2"/>
            <w:shd w:val="clear" w:color="auto" w:fill="auto"/>
            <w:vAlign w:val="center"/>
          </w:tcPr>
          <w:p w14:paraId="4B201DC8" w14:textId="29C79BC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Међународно пр</w:t>
            </w:r>
            <w:r w:rsidR="00E21548" w:rsidRPr="009D33C9">
              <w:rPr>
                <w:rFonts w:ascii="Times New Roman" w:hAnsi="Times New Roman"/>
                <w:sz w:val="20"/>
                <w:szCs w:val="20"/>
                <w:lang w:val="sr-Cyrl-CS"/>
              </w:rPr>
              <w:t>и</w:t>
            </w:r>
            <w:r w:rsidRPr="009D33C9">
              <w:rPr>
                <w:rFonts w:ascii="Times New Roman" w:hAnsi="Times New Roman"/>
                <w:sz w:val="20"/>
                <w:szCs w:val="20"/>
                <w:lang w:val="sr-Cyrl-CS"/>
              </w:rPr>
              <w:t>вредно право</w:t>
            </w:r>
          </w:p>
        </w:tc>
      </w:tr>
      <w:tr w:rsidR="00AF632A" w:rsidRPr="009D33C9" w14:paraId="5E0122B4" w14:textId="77777777" w:rsidTr="0057787A">
        <w:trPr>
          <w:trHeight w:val="447"/>
        </w:trPr>
        <w:tc>
          <w:tcPr>
            <w:tcW w:w="909" w:type="pct"/>
            <w:gridSpan w:val="2"/>
            <w:vAlign w:val="center"/>
          </w:tcPr>
          <w:p w14:paraId="291DECF3"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Магистратура</w:t>
            </w:r>
          </w:p>
        </w:tc>
        <w:tc>
          <w:tcPr>
            <w:tcW w:w="401" w:type="pct"/>
            <w:vAlign w:val="center"/>
          </w:tcPr>
          <w:p w14:paraId="7C17EA16"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2009.</w:t>
            </w:r>
          </w:p>
        </w:tc>
        <w:tc>
          <w:tcPr>
            <w:tcW w:w="1288" w:type="pct"/>
            <w:gridSpan w:val="4"/>
            <w:shd w:val="clear" w:color="auto" w:fill="auto"/>
            <w:vAlign w:val="center"/>
          </w:tcPr>
          <w:p w14:paraId="3C7C3698"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Правни факултет у Београду</w:t>
            </w:r>
          </w:p>
        </w:tc>
        <w:tc>
          <w:tcPr>
            <w:tcW w:w="933" w:type="pct"/>
            <w:gridSpan w:val="2"/>
            <w:shd w:val="clear" w:color="auto" w:fill="auto"/>
            <w:vAlign w:val="center"/>
          </w:tcPr>
          <w:p w14:paraId="04472E94"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Правне науке</w:t>
            </w:r>
          </w:p>
        </w:tc>
        <w:tc>
          <w:tcPr>
            <w:tcW w:w="1469" w:type="pct"/>
            <w:gridSpan w:val="2"/>
            <w:shd w:val="clear" w:color="auto" w:fill="auto"/>
            <w:vAlign w:val="center"/>
          </w:tcPr>
          <w:p w14:paraId="39D29093"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Међународно привредно право</w:t>
            </w:r>
          </w:p>
        </w:tc>
      </w:tr>
      <w:tr w:rsidR="00AF632A" w:rsidRPr="009D33C9" w14:paraId="0CBBE99E" w14:textId="77777777" w:rsidTr="0057787A">
        <w:trPr>
          <w:trHeight w:val="427"/>
        </w:trPr>
        <w:tc>
          <w:tcPr>
            <w:tcW w:w="909" w:type="pct"/>
            <w:gridSpan w:val="2"/>
            <w:vAlign w:val="center"/>
          </w:tcPr>
          <w:p w14:paraId="6C9D4248"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Диплома</w:t>
            </w:r>
          </w:p>
        </w:tc>
        <w:tc>
          <w:tcPr>
            <w:tcW w:w="401" w:type="pct"/>
            <w:vAlign w:val="center"/>
          </w:tcPr>
          <w:p w14:paraId="6804BDC3"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2005.</w:t>
            </w:r>
          </w:p>
        </w:tc>
        <w:tc>
          <w:tcPr>
            <w:tcW w:w="1288" w:type="pct"/>
            <w:gridSpan w:val="4"/>
            <w:tcBorders>
              <w:top w:val="nil"/>
              <w:left w:val="nil"/>
              <w:bottom w:val="single" w:sz="4" w:space="0" w:color="auto"/>
              <w:right w:val="single" w:sz="4" w:space="0" w:color="auto"/>
            </w:tcBorders>
            <w:shd w:val="clear" w:color="auto" w:fill="auto"/>
            <w:vAlign w:val="center"/>
          </w:tcPr>
          <w:p w14:paraId="18F0DA8D" w14:textId="77777777" w:rsidR="00AF632A" w:rsidRPr="009D33C9" w:rsidRDefault="00AF632A" w:rsidP="0057787A">
            <w:pPr>
              <w:rPr>
                <w:rFonts w:ascii="Times New Roman" w:hAnsi="Times New Roman"/>
                <w:sz w:val="20"/>
                <w:szCs w:val="20"/>
                <w:lang w:val="ru-RU"/>
              </w:rPr>
            </w:pPr>
            <w:r w:rsidRPr="009D33C9">
              <w:rPr>
                <w:rFonts w:ascii="Times New Roman" w:hAnsi="Times New Roman"/>
                <w:sz w:val="20"/>
                <w:szCs w:val="20"/>
                <w:lang w:val="ru-RU"/>
              </w:rPr>
              <w:t>Правни факултет у Новом Саду</w:t>
            </w:r>
          </w:p>
        </w:tc>
        <w:tc>
          <w:tcPr>
            <w:tcW w:w="933" w:type="pct"/>
            <w:gridSpan w:val="2"/>
            <w:tcBorders>
              <w:top w:val="nil"/>
              <w:left w:val="nil"/>
              <w:bottom w:val="single" w:sz="4" w:space="0" w:color="auto"/>
              <w:right w:val="single" w:sz="4" w:space="0" w:color="auto"/>
            </w:tcBorders>
            <w:shd w:val="clear" w:color="auto" w:fill="auto"/>
            <w:vAlign w:val="center"/>
          </w:tcPr>
          <w:p w14:paraId="6AFD1E99" w14:textId="77777777" w:rsidR="00AF632A" w:rsidRPr="009D33C9" w:rsidRDefault="00AF632A" w:rsidP="0057787A">
            <w:pPr>
              <w:rPr>
                <w:rFonts w:ascii="Times New Roman" w:hAnsi="Times New Roman"/>
                <w:sz w:val="20"/>
                <w:szCs w:val="20"/>
                <w:lang w:val="ru-RU"/>
              </w:rPr>
            </w:pPr>
            <w:r w:rsidRPr="009D33C9">
              <w:rPr>
                <w:rFonts w:ascii="Times New Roman" w:hAnsi="Times New Roman"/>
                <w:sz w:val="20"/>
                <w:szCs w:val="20"/>
                <w:lang w:val="ru-RU"/>
              </w:rPr>
              <w:t>Правне науке</w:t>
            </w:r>
          </w:p>
        </w:tc>
        <w:tc>
          <w:tcPr>
            <w:tcW w:w="1469" w:type="pct"/>
            <w:gridSpan w:val="2"/>
            <w:shd w:val="clear" w:color="auto" w:fill="auto"/>
            <w:vAlign w:val="center"/>
          </w:tcPr>
          <w:p w14:paraId="0B8BC973"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Правне науке</w:t>
            </w:r>
          </w:p>
        </w:tc>
      </w:tr>
      <w:tr w:rsidR="00AF632A" w:rsidRPr="009D33C9" w14:paraId="6F2B946F" w14:textId="77777777" w:rsidTr="0057787A">
        <w:trPr>
          <w:trHeight w:val="151"/>
        </w:trPr>
        <w:tc>
          <w:tcPr>
            <w:tcW w:w="5000" w:type="pct"/>
            <w:gridSpan w:val="11"/>
            <w:vAlign w:val="center"/>
          </w:tcPr>
          <w:p w14:paraId="1FFE05A7" w14:textId="77777777" w:rsidR="00AF632A" w:rsidRPr="009D33C9" w:rsidRDefault="00AF632A" w:rsidP="0057787A">
            <w:pPr>
              <w:tabs>
                <w:tab w:val="left" w:pos="567"/>
              </w:tabs>
              <w:spacing w:after="60"/>
              <w:rPr>
                <w:rFonts w:ascii="Times New Roman" w:hAnsi="Times New Roman"/>
                <w:b/>
                <w:sz w:val="20"/>
                <w:szCs w:val="20"/>
              </w:rPr>
            </w:pPr>
            <w:r w:rsidRPr="009D33C9">
              <w:rPr>
                <w:rFonts w:ascii="Times New Roman" w:hAnsi="Times New Roman"/>
                <w:b/>
                <w:sz w:val="20"/>
                <w:szCs w:val="20"/>
                <w:lang w:val="sr-Cyrl-CS"/>
              </w:rPr>
              <w:t xml:space="preserve">Списак предмета за  које  је наставник акредитован </w:t>
            </w:r>
            <w:proofErr w:type="spellStart"/>
            <w:r w:rsidRPr="009D33C9">
              <w:rPr>
                <w:rFonts w:ascii="Times New Roman" w:hAnsi="Times New Roman"/>
                <w:b/>
                <w:sz w:val="20"/>
                <w:szCs w:val="20"/>
              </w:rPr>
              <w:t>на</w:t>
            </w:r>
            <w:proofErr w:type="spellEnd"/>
            <w:r w:rsidRPr="009D33C9">
              <w:rPr>
                <w:rFonts w:ascii="Times New Roman" w:hAnsi="Times New Roman"/>
                <w:b/>
                <w:sz w:val="20"/>
                <w:szCs w:val="20"/>
              </w:rPr>
              <w:t xml:space="preserve"> </w:t>
            </w:r>
            <w:proofErr w:type="spellStart"/>
            <w:r w:rsidRPr="009D33C9">
              <w:rPr>
                <w:rFonts w:ascii="Times New Roman" w:hAnsi="Times New Roman"/>
                <w:b/>
                <w:sz w:val="20"/>
                <w:szCs w:val="20"/>
              </w:rPr>
              <w:t>првом</w:t>
            </w:r>
            <w:proofErr w:type="spellEnd"/>
            <w:r w:rsidRPr="009D33C9">
              <w:rPr>
                <w:rFonts w:ascii="Times New Roman" w:hAnsi="Times New Roman"/>
                <w:b/>
                <w:sz w:val="20"/>
                <w:szCs w:val="20"/>
              </w:rPr>
              <w:t xml:space="preserve"> </w:t>
            </w:r>
            <w:proofErr w:type="spellStart"/>
            <w:r w:rsidRPr="009D33C9">
              <w:rPr>
                <w:rFonts w:ascii="Times New Roman" w:hAnsi="Times New Roman"/>
                <w:b/>
                <w:sz w:val="20"/>
                <w:szCs w:val="20"/>
              </w:rPr>
              <w:t>или</w:t>
            </w:r>
            <w:proofErr w:type="spellEnd"/>
            <w:r w:rsidRPr="009D33C9">
              <w:rPr>
                <w:rFonts w:ascii="Times New Roman" w:hAnsi="Times New Roman"/>
                <w:b/>
                <w:sz w:val="20"/>
                <w:szCs w:val="20"/>
              </w:rPr>
              <w:t xml:space="preserve"> </w:t>
            </w:r>
            <w:proofErr w:type="spellStart"/>
            <w:r w:rsidRPr="009D33C9">
              <w:rPr>
                <w:rFonts w:ascii="Times New Roman" w:hAnsi="Times New Roman"/>
                <w:b/>
                <w:sz w:val="20"/>
                <w:szCs w:val="20"/>
              </w:rPr>
              <w:t>другом</w:t>
            </w:r>
            <w:proofErr w:type="spellEnd"/>
            <w:r w:rsidRPr="009D33C9">
              <w:rPr>
                <w:rFonts w:ascii="Times New Roman" w:hAnsi="Times New Roman"/>
                <w:b/>
                <w:sz w:val="20"/>
                <w:szCs w:val="20"/>
              </w:rPr>
              <w:t xml:space="preserve"> </w:t>
            </w:r>
            <w:proofErr w:type="spellStart"/>
            <w:r w:rsidRPr="009D33C9">
              <w:rPr>
                <w:rFonts w:ascii="Times New Roman" w:hAnsi="Times New Roman"/>
                <w:b/>
                <w:sz w:val="20"/>
                <w:szCs w:val="20"/>
              </w:rPr>
              <w:t>степену</w:t>
            </w:r>
            <w:proofErr w:type="spellEnd"/>
            <w:r w:rsidRPr="009D33C9">
              <w:rPr>
                <w:rFonts w:ascii="Times New Roman" w:hAnsi="Times New Roman"/>
                <w:b/>
                <w:sz w:val="20"/>
                <w:szCs w:val="20"/>
              </w:rPr>
              <w:t xml:space="preserve"> </w:t>
            </w:r>
            <w:proofErr w:type="spellStart"/>
            <w:r w:rsidRPr="009D33C9">
              <w:rPr>
                <w:rFonts w:ascii="Times New Roman" w:hAnsi="Times New Roman"/>
                <w:b/>
                <w:sz w:val="20"/>
                <w:szCs w:val="20"/>
              </w:rPr>
              <w:t>студија</w:t>
            </w:r>
            <w:proofErr w:type="spellEnd"/>
          </w:p>
        </w:tc>
      </w:tr>
      <w:tr w:rsidR="00AF632A" w:rsidRPr="009D33C9" w14:paraId="5AF82216" w14:textId="77777777" w:rsidTr="0057787A">
        <w:trPr>
          <w:trHeight w:val="283"/>
        </w:trPr>
        <w:tc>
          <w:tcPr>
            <w:tcW w:w="261" w:type="pct"/>
            <w:shd w:val="clear" w:color="auto" w:fill="auto"/>
            <w:vAlign w:val="center"/>
          </w:tcPr>
          <w:p w14:paraId="75EA4C13"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Р.Б.</w:t>
            </w:r>
          </w:p>
        </w:tc>
        <w:tc>
          <w:tcPr>
            <w:tcW w:w="648" w:type="pct"/>
            <w:shd w:val="clear" w:color="auto" w:fill="auto"/>
            <w:vAlign w:val="center"/>
          </w:tcPr>
          <w:p w14:paraId="38756884" w14:textId="77777777" w:rsidR="00AF632A" w:rsidRPr="009D33C9" w:rsidRDefault="00AF632A" w:rsidP="0057787A">
            <w:pPr>
              <w:tabs>
                <w:tab w:val="left" w:pos="567"/>
              </w:tabs>
              <w:spacing w:after="60"/>
              <w:rPr>
                <w:rFonts w:ascii="Times New Roman" w:hAnsi="Times New Roman"/>
                <w:sz w:val="20"/>
                <w:szCs w:val="20"/>
              </w:rPr>
            </w:pPr>
            <w:proofErr w:type="spellStart"/>
            <w:r w:rsidRPr="009D33C9">
              <w:rPr>
                <w:rFonts w:ascii="Times New Roman" w:hAnsi="Times New Roman"/>
                <w:sz w:val="20"/>
                <w:szCs w:val="20"/>
              </w:rPr>
              <w:t>Ознака</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предмета</w:t>
            </w:r>
            <w:proofErr w:type="spellEnd"/>
          </w:p>
        </w:tc>
        <w:tc>
          <w:tcPr>
            <w:tcW w:w="919" w:type="pct"/>
            <w:gridSpan w:val="2"/>
            <w:shd w:val="clear" w:color="auto" w:fill="auto"/>
            <w:vAlign w:val="center"/>
          </w:tcPr>
          <w:p w14:paraId="0B377449" w14:textId="77777777" w:rsidR="00AF632A" w:rsidRPr="009D33C9" w:rsidRDefault="00AF632A" w:rsidP="0057787A">
            <w:pPr>
              <w:tabs>
                <w:tab w:val="left" w:pos="567"/>
              </w:tabs>
              <w:spacing w:after="60"/>
              <w:rPr>
                <w:rFonts w:ascii="Times New Roman" w:hAnsi="Times New Roman"/>
                <w:sz w:val="20"/>
                <w:szCs w:val="20"/>
                <w:lang w:val="sr-Cyrl-CS"/>
              </w:rPr>
            </w:pPr>
            <w:proofErr w:type="spellStart"/>
            <w:r w:rsidRPr="009D33C9">
              <w:rPr>
                <w:rFonts w:ascii="Times New Roman" w:hAnsi="Times New Roman"/>
                <w:iCs/>
                <w:sz w:val="20"/>
                <w:szCs w:val="20"/>
              </w:rPr>
              <w:t>Назив</w:t>
            </w:r>
            <w:proofErr w:type="spellEnd"/>
            <w:r w:rsidRPr="009D33C9">
              <w:rPr>
                <w:rFonts w:ascii="Times New Roman" w:hAnsi="Times New Roman"/>
                <w:iCs/>
                <w:sz w:val="20"/>
                <w:szCs w:val="20"/>
              </w:rPr>
              <w:t xml:space="preserve"> </w:t>
            </w:r>
            <w:proofErr w:type="spellStart"/>
            <w:r w:rsidRPr="009D33C9">
              <w:rPr>
                <w:rFonts w:ascii="Times New Roman" w:hAnsi="Times New Roman"/>
                <w:iCs/>
                <w:sz w:val="20"/>
                <w:szCs w:val="20"/>
              </w:rPr>
              <w:t>предмета</w:t>
            </w:r>
            <w:proofErr w:type="spellEnd"/>
          </w:p>
        </w:tc>
        <w:tc>
          <w:tcPr>
            <w:tcW w:w="770" w:type="pct"/>
            <w:gridSpan w:val="3"/>
            <w:shd w:val="clear" w:color="auto" w:fill="auto"/>
            <w:vAlign w:val="center"/>
          </w:tcPr>
          <w:p w14:paraId="6974D04F" w14:textId="77777777" w:rsidR="00AF632A" w:rsidRPr="009D33C9" w:rsidRDefault="00AF632A" w:rsidP="0057787A">
            <w:pPr>
              <w:tabs>
                <w:tab w:val="left" w:pos="567"/>
              </w:tabs>
              <w:spacing w:after="60"/>
              <w:rPr>
                <w:rFonts w:ascii="Times New Roman" w:hAnsi="Times New Roman"/>
                <w:sz w:val="20"/>
                <w:szCs w:val="20"/>
              </w:rPr>
            </w:pPr>
            <w:proofErr w:type="spellStart"/>
            <w:r w:rsidRPr="009D33C9">
              <w:rPr>
                <w:rFonts w:ascii="Times New Roman" w:hAnsi="Times New Roman"/>
                <w:sz w:val="20"/>
                <w:szCs w:val="20"/>
              </w:rPr>
              <w:t>Вид</w:t>
            </w:r>
            <w:proofErr w:type="spellEnd"/>
            <w:r w:rsidRPr="009D33C9">
              <w:rPr>
                <w:rFonts w:ascii="Times New Roman" w:hAnsi="Times New Roman"/>
                <w:sz w:val="20"/>
                <w:szCs w:val="20"/>
              </w:rPr>
              <w:t xml:space="preserve"> </w:t>
            </w:r>
            <w:proofErr w:type="spellStart"/>
            <w:r w:rsidRPr="009D33C9">
              <w:rPr>
                <w:rFonts w:ascii="Times New Roman" w:hAnsi="Times New Roman"/>
                <w:sz w:val="20"/>
                <w:szCs w:val="20"/>
              </w:rPr>
              <w:t>наставе</w:t>
            </w:r>
            <w:proofErr w:type="spellEnd"/>
          </w:p>
        </w:tc>
        <w:tc>
          <w:tcPr>
            <w:tcW w:w="1753" w:type="pct"/>
            <w:gridSpan w:val="3"/>
            <w:shd w:val="clear" w:color="auto" w:fill="auto"/>
            <w:vAlign w:val="center"/>
          </w:tcPr>
          <w:p w14:paraId="416864F4" w14:textId="77777777" w:rsidR="00AF632A" w:rsidRPr="009D33C9" w:rsidRDefault="00AF632A" w:rsidP="0057787A">
            <w:pPr>
              <w:tabs>
                <w:tab w:val="left" w:pos="567"/>
              </w:tabs>
              <w:spacing w:after="60"/>
              <w:rPr>
                <w:rFonts w:ascii="Times New Roman" w:hAnsi="Times New Roman"/>
                <w:sz w:val="20"/>
                <w:szCs w:val="20"/>
              </w:rPr>
            </w:pPr>
            <w:proofErr w:type="spellStart"/>
            <w:r w:rsidRPr="009D33C9">
              <w:rPr>
                <w:rFonts w:ascii="Times New Roman" w:hAnsi="Times New Roman"/>
                <w:iCs/>
                <w:sz w:val="20"/>
                <w:szCs w:val="20"/>
              </w:rPr>
              <w:t>Назив</w:t>
            </w:r>
            <w:proofErr w:type="spellEnd"/>
            <w:r w:rsidRPr="009D33C9">
              <w:rPr>
                <w:rFonts w:ascii="Times New Roman" w:hAnsi="Times New Roman"/>
                <w:iCs/>
                <w:sz w:val="20"/>
                <w:szCs w:val="20"/>
              </w:rPr>
              <w:t xml:space="preserve"> </w:t>
            </w:r>
            <w:proofErr w:type="spellStart"/>
            <w:r w:rsidRPr="009D33C9">
              <w:rPr>
                <w:rFonts w:ascii="Times New Roman" w:hAnsi="Times New Roman"/>
                <w:iCs/>
                <w:sz w:val="20"/>
                <w:szCs w:val="20"/>
              </w:rPr>
              <w:t>студијског</w:t>
            </w:r>
            <w:proofErr w:type="spellEnd"/>
            <w:r w:rsidRPr="009D33C9">
              <w:rPr>
                <w:rFonts w:ascii="Times New Roman" w:hAnsi="Times New Roman"/>
                <w:iCs/>
                <w:sz w:val="20"/>
                <w:szCs w:val="20"/>
              </w:rPr>
              <w:t xml:space="preserve"> </w:t>
            </w:r>
            <w:proofErr w:type="spellStart"/>
            <w:r w:rsidRPr="009D33C9">
              <w:rPr>
                <w:rFonts w:ascii="Times New Roman" w:hAnsi="Times New Roman"/>
                <w:iCs/>
                <w:sz w:val="20"/>
                <w:szCs w:val="20"/>
              </w:rPr>
              <w:t>програма</w:t>
            </w:r>
            <w:proofErr w:type="spellEnd"/>
            <w:r w:rsidRPr="009D33C9">
              <w:rPr>
                <w:rFonts w:ascii="Times New Roman" w:hAnsi="Times New Roman"/>
                <w:iCs/>
                <w:sz w:val="20"/>
                <w:szCs w:val="20"/>
              </w:rPr>
              <w:t xml:space="preserve"> </w:t>
            </w:r>
          </w:p>
        </w:tc>
        <w:tc>
          <w:tcPr>
            <w:tcW w:w="649" w:type="pct"/>
            <w:shd w:val="clear" w:color="auto" w:fill="auto"/>
            <w:vAlign w:val="center"/>
          </w:tcPr>
          <w:p w14:paraId="5CF5C0F3"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iCs/>
                <w:sz w:val="20"/>
                <w:szCs w:val="20"/>
              </w:rPr>
              <w:t>В</w:t>
            </w:r>
            <w:r w:rsidRPr="009D33C9">
              <w:rPr>
                <w:rFonts w:ascii="Times New Roman" w:hAnsi="Times New Roman"/>
                <w:iCs/>
                <w:sz w:val="20"/>
                <w:szCs w:val="20"/>
                <w:lang w:val="sr-Cyrl-CS"/>
              </w:rPr>
              <w:t>рста студија (ОАС, МАС)</w:t>
            </w:r>
          </w:p>
        </w:tc>
      </w:tr>
      <w:tr w:rsidR="00AF632A" w:rsidRPr="009D33C9" w14:paraId="05AFAE5A" w14:textId="77777777" w:rsidTr="0057787A">
        <w:trPr>
          <w:trHeight w:val="175"/>
        </w:trPr>
        <w:tc>
          <w:tcPr>
            <w:tcW w:w="261" w:type="pct"/>
            <w:shd w:val="clear" w:color="auto" w:fill="auto"/>
            <w:vAlign w:val="center"/>
          </w:tcPr>
          <w:p w14:paraId="7C4090D6"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1.</w:t>
            </w:r>
          </w:p>
        </w:tc>
        <w:tc>
          <w:tcPr>
            <w:tcW w:w="648" w:type="pct"/>
            <w:shd w:val="clear" w:color="auto" w:fill="auto"/>
            <w:vAlign w:val="center"/>
          </w:tcPr>
          <w:p w14:paraId="540162B1" w14:textId="77777777" w:rsidR="00AF632A" w:rsidRPr="009D33C9" w:rsidRDefault="00AF632A" w:rsidP="0057787A">
            <w:pPr>
              <w:tabs>
                <w:tab w:val="left" w:pos="567"/>
              </w:tabs>
              <w:spacing w:after="60"/>
              <w:rPr>
                <w:rFonts w:ascii="Times New Roman" w:hAnsi="Times New Roman"/>
                <w:sz w:val="20"/>
                <w:szCs w:val="20"/>
              </w:rPr>
            </w:pPr>
            <w:r w:rsidRPr="009D33C9">
              <w:rPr>
                <w:rFonts w:ascii="Times New Roman" w:hAnsi="Times New Roman"/>
                <w:sz w:val="20"/>
                <w:szCs w:val="20"/>
                <w:lang w:val="sr-Cyrl-CS"/>
              </w:rPr>
              <w:t>М</w:t>
            </w:r>
            <w:r w:rsidRPr="009D33C9">
              <w:rPr>
                <w:rFonts w:ascii="Times New Roman" w:hAnsi="Times New Roman"/>
                <w:sz w:val="20"/>
                <w:szCs w:val="20"/>
              </w:rPr>
              <w:t>G380</w:t>
            </w:r>
          </w:p>
        </w:tc>
        <w:tc>
          <w:tcPr>
            <w:tcW w:w="919" w:type="pct"/>
            <w:gridSpan w:val="2"/>
            <w:shd w:val="clear" w:color="auto" w:fill="auto"/>
            <w:vAlign w:val="center"/>
          </w:tcPr>
          <w:p w14:paraId="5434115E"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Право у условима дигиталног бизниса</w:t>
            </w:r>
          </w:p>
        </w:tc>
        <w:tc>
          <w:tcPr>
            <w:tcW w:w="770" w:type="pct"/>
            <w:gridSpan w:val="3"/>
            <w:shd w:val="clear" w:color="auto" w:fill="auto"/>
            <w:vAlign w:val="center"/>
          </w:tcPr>
          <w:p w14:paraId="6C8B20A8" w14:textId="77777777" w:rsidR="00AF632A" w:rsidRPr="009D33C9" w:rsidRDefault="00AF632A" w:rsidP="0057787A">
            <w:pPr>
              <w:tabs>
                <w:tab w:val="left" w:pos="567"/>
              </w:tabs>
              <w:spacing w:after="60"/>
              <w:rPr>
                <w:rFonts w:ascii="Times New Roman" w:hAnsi="Times New Roman"/>
                <w:sz w:val="20"/>
                <w:szCs w:val="20"/>
                <w:lang w:val="sr-Cyrl-RS"/>
              </w:rPr>
            </w:pPr>
            <w:r w:rsidRPr="009D33C9">
              <w:rPr>
                <w:rFonts w:ascii="Times New Roman" w:hAnsi="Times New Roman"/>
                <w:sz w:val="20"/>
                <w:szCs w:val="20"/>
                <w:lang w:val="sr-Cyrl-RS"/>
              </w:rPr>
              <w:t>Традиционална</w:t>
            </w:r>
          </w:p>
        </w:tc>
        <w:tc>
          <w:tcPr>
            <w:tcW w:w="1753" w:type="pct"/>
            <w:gridSpan w:val="3"/>
            <w:shd w:val="clear" w:color="auto" w:fill="auto"/>
            <w:vAlign w:val="center"/>
          </w:tcPr>
          <w:p w14:paraId="33C831A8" w14:textId="77777777" w:rsidR="00AF632A"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Дигитални бизнис и маркетинг, Инж</w:t>
            </w:r>
            <w:r w:rsidR="00E21548">
              <w:rPr>
                <w:rFonts w:ascii="Times New Roman" w:hAnsi="Times New Roman"/>
                <w:sz w:val="20"/>
                <w:szCs w:val="20"/>
                <w:lang w:val="sr-Latn-RS"/>
              </w:rPr>
              <w:t>e</w:t>
            </w:r>
            <w:r w:rsidRPr="009D33C9">
              <w:rPr>
                <w:rFonts w:ascii="Times New Roman" w:hAnsi="Times New Roman"/>
                <w:sz w:val="20"/>
                <w:szCs w:val="20"/>
                <w:lang w:val="sr-Cyrl-CS"/>
              </w:rPr>
              <w:t>њерски и операциони менаџмент</w:t>
            </w:r>
          </w:p>
          <w:p w14:paraId="3070C13F" w14:textId="44CE783A" w:rsidR="00E35AAF" w:rsidRPr="009D33C9" w:rsidRDefault="00E35AAF" w:rsidP="0057787A">
            <w:pPr>
              <w:tabs>
                <w:tab w:val="left" w:pos="567"/>
              </w:tabs>
              <w:spacing w:after="60"/>
              <w:rPr>
                <w:rFonts w:ascii="Times New Roman" w:hAnsi="Times New Roman"/>
                <w:sz w:val="20"/>
                <w:szCs w:val="20"/>
                <w:highlight w:val="yellow"/>
                <w:lang w:val="sr-Cyrl-CS"/>
              </w:rPr>
            </w:pPr>
            <w:r w:rsidRPr="00E35AAF">
              <w:rPr>
                <w:rFonts w:ascii="Times New Roman" w:hAnsi="Times New Roman"/>
                <w:sz w:val="20"/>
                <w:szCs w:val="20"/>
                <w:lang w:val="sr-Cyrl-CS"/>
              </w:rPr>
              <w:t>Енглески језик у бизнису (на даљину)</w:t>
            </w:r>
          </w:p>
        </w:tc>
        <w:tc>
          <w:tcPr>
            <w:tcW w:w="649" w:type="pct"/>
            <w:shd w:val="clear" w:color="auto" w:fill="auto"/>
            <w:vAlign w:val="center"/>
          </w:tcPr>
          <w:p w14:paraId="70B25D3C" w14:textId="77777777" w:rsidR="00AF632A" w:rsidRPr="009D33C9" w:rsidRDefault="00AF632A" w:rsidP="0057787A">
            <w:pPr>
              <w:tabs>
                <w:tab w:val="left" w:pos="567"/>
              </w:tabs>
              <w:spacing w:after="60"/>
              <w:jc w:val="center"/>
              <w:rPr>
                <w:rFonts w:ascii="Times New Roman" w:hAnsi="Times New Roman"/>
                <w:sz w:val="20"/>
                <w:szCs w:val="20"/>
                <w:lang w:val="sr-Cyrl-CS"/>
              </w:rPr>
            </w:pPr>
            <w:r w:rsidRPr="009D33C9">
              <w:rPr>
                <w:rFonts w:ascii="Times New Roman" w:hAnsi="Times New Roman"/>
                <w:sz w:val="20"/>
                <w:szCs w:val="20"/>
                <w:lang w:val="sr-Cyrl-CS"/>
              </w:rPr>
              <w:t>ОАС</w:t>
            </w:r>
          </w:p>
        </w:tc>
      </w:tr>
      <w:tr w:rsidR="00AF632A" w:rsidRPr="009D33C9" w14:paraId="534A7596" w14:textId="77777777" w:rsidTr="0057787A">
        <w:trPr>
          <w:trHeight w:val="176"/>
        </w:trPr>
        <w:tc>
          <w:tcPr>
            <w:tcW w:w="5000" w:type="pct"/>
            <w:gridSpan w:val="11"/>
            <w:vAlign w:val="center"/>
          </w:tcPr>
          <w:p w14:paraId="3FC0675F" w14:textId="77777777" w:rsidR="00AF632A" w:rsidRPr="009D33C9" w:rsidRDefault="00AF632A" w:rsidP="0057787A">
            <w:pPr>
              <w:tabs>
                <w:tab w:val="left" w:pos="567"/>
              </w:tabs>
              <w:spacing w:after="60"/>
              <w:rPr>
                <w:rFonts w:ascii="Times New Roman" w:hAnsi="Times New Roman"/>
                <w:b/>
                <w:sz w:val="20"/>
                <w:szCs w:val="20"/>
                <w:lang w:val="sr-Cyrl-CS"/>
              </w:rPr>
            </w:pPr>
            <w:r w:rsidRPr="009D33C9">
              <w:rPr>
                <w:rFonts w:ascii="Times New Roman" w:hAnsi="Times New Roman"/>
                <w:b/>
                <w:sz w:val="20"/>
                <w:szCs w:val="20"/>
                <w:lang w:val="sr-Cyrl-CS"/>
              </w:rPr>
              <w:t>Репрезентативне референце (минимално 5 не више од 10)</w:t>
            </w:r>
          </w:p>
        </w:tc>
      </w:tr>
      <w:tr w:rsidR="00AF632A" w:rsidRPr="009D33C9" w14:paraId="7B10E285" w14:textId="77777777" w:rsidTr="0057787A">
        <w:trPr>
          <w:trHeight w:val="427"/>
        </w:trPr>
        <w:tc>
          <w:tcPr>
            <w:tcW w:w="261" w:type="pct"/>
            <w:vAlign w:val="center"/>
          </w:tcPr>
          <w:p w14:paraId="6A8DDFAB"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sz w:val="20"/>
                <w:szCs w:val="20"/>
              </w:rPr>
              <w:t>1.</w:t>
            </w:r>
          </w:p>
        </w:tc>
        <w:tc>
          <w:tcPr>
            <w:tcW w:w="4739" w:type="pct"/>
            <w:gridSpan w:val="10"/>
            <w:shd w:val="clear" w:color="auto" w:fill="auto"/>
            <w:vAlign w:val="center"/>
          </w:tcPr>
          <w:p w14:paraId="5FCA9DB4"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b/>
                <w:noProof/>
                <w:sz w:val="20"/>
                <w:szCs w:val="20"/>
              </w:rPr>
              <w:t xml:space="preserve">Domazet, S., </w:t>
            </w:r>
            <w:r w:rsidRPr="009D33C9">
              <w:rPr>
                <w:rFonts w:ascii="Times New Roman" w:hAnsi="Times New Roman"/>
                <w:noProof/>
                <w:sz w:val="20"/>
                <w:szCs w:val="20"/>
              </w:rPr>
              <w:t xml:space="preserve">Lubura, M., Šušak-Lozanovska, I., Ilik, N. (2021). </w:t>
            </w:r>
            <w:r w:rsidRPr="009D33C9">
              <w:rPr>
                <w:rFonts w:ascii="Times New Roman" w:hAnsi="Times New Roman"/>
                <w:i/>
                <w:noProof/>
                <w:sz w:val="20"/>
                <w:szCs w:val="20"/>
              </w:rPr>
              <w:t>Chinese Social Credit System: New Challenges for the Right to Privacy?</w:t>
            </w:r>
            <w:r w:rsidRPr="009D33C9">
              <w:rPr>
                <w:rFonts w:ascii="Times New Roman" w:hAnsi="Times New Roman"/>
                <w:noProof/>
                <w:sz w:val="20"/>
                <w:szCs w:val="20"/>
              </w:rPr>
              <w:t xml:space="preserve">, Journal of Liberty and International Affairs, Vol. 7, No. 3/2021, pp. 136-148. ISSN 1857-9760 (online), Erih+ lista  DOI: https://www.doi.org/10.47305/JLIA21371136d  </w:t>
            </w:r>
            <w:r w:rsidRPr="009D33C9">
              <w:rPr>
                <w:rFonts w:ascii="Times New Roman" w:hAnsi="Times New Roman"/>
                <w:b/>
                <w:noProof/>
                <w:sz w:val="20"/>
                <w:szCs w:val="20"/>
              </w:rPr>
              <w:t>(M23)</w:t>
            </w:r>
          </w:p>
        </w:tc>
      </w:tr>
      <w:tr w:rsidR="00AF632A" w:rsidRPr="009D33C9" w14:paraId="4740B187" w14:textId="77777777" w:rsidTr="0057787A">
        <w:trPr>
          <w:trHeight w:val="427"/>
        </w:trPr>
        <w:tc>
          <w:tcPr>
            <w:tcW w:w="261" w:type="pct"/>
            <w:vAlign w:val="center"/>
          </w:tcPr>
          <w:p w14:paraId="51CF0A3E"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sz w:val="20"/>
                <w:szCs w:val="20"/>
              </w:rPr>
              <w:t>2.</w:t>
            </w:r>
          </w:p>
        </w:tc>
        <w:tc>
          <w:tcPr>
            <w:tcW w:w="4739" w:type="pct"/>
            <w:gridSpan w:val="10"/>
            <w:shd w:val="clear" w:color="auto" w:fill="auto"/>
            <w:vAlign w:val="center"/>
          </w:tcPr>
          <w:p w14:paraId="0EC8C52B" w14:textId="77777777" w:rsidR="00AF632A" w:rsidRPr="009D33C9" w:rsidRDefault="00AF632A" w:rsidP="0057787A">
            <w:pPr>
              <w:jc w:val="both"/>
              <w:rPr>
                <w:rFonts w:ascii="Times New Roman" w:hAnsi="Times New Roman"/>
                <w:b/>
                <w:noProof/>
                <w:sz w:val="20"/>
                <w:szCs w:val="20"/>
              </w:rPr>
            </w:pPr>
            <w:r w:rsidRPr="009D33C9">
              <w:rPr>
                <w:rFonts w:ascii="Times New Roman" w:hAnsi="Times New Roman"/>
                <w:b/>
                <w:noProof/>
                <w:sz w:val="20"/>
                <w:szCs w:val="20"/>
              </w:rPr>
              <w:t xml:space="preserve">Domazet, S., </w:t>
            </w:r>
            <w:r w:rsidRPr="009D33C9">
              <w:rPr>
                <w:rFonts w:ascii="Times New Roman" w:hAnsi="Times New Roman"/>
                <w:noProof/>
                <w:sz w:val="20"/>
                <w:szCs w:val="20"/>
              </w:rPr>
              <w:t xml:space="preserve">Dinić, S. (2022).  </w:t>
            </w:r>
            <w:r w:rsidRPr="009D33C9">
              <w:rPr>
                <w:rFonts w:ascii="Times New Roman" w:hAnsi="Times New Roman"/>
                <w:i/>
                <w:noProof/>
                <w:sz w:val="20"/>
                <w:szCs w:val="20"/>
              </w:rPr>
              <w:t>International Legal Aspects of Mass Surveillance and Implications on Privacy</w:t>
            </w:r>
            <w:r w:rsidRPr="009D33C9">
              <w:rPr>
                <w:rFonts w:ascii="Times New Roman" w:hAnsi="Times New Roman"/>
                <w:noProof/>
                <w:sz w:val="20"/>
                <w:szCs w:val="20"/>
              </w:rPr>
              <w:t xml:space="preserve">, Kultura polisa, Vol. 19, No. 1/2022, pp. 79-97. ISSN 1820-4589  https://doi.org/10.51738/Kpolisa2022.19.1r.5dd  </w:t>
            </w:r>
            <w:r w:rsidRPr="009D33C9">
              <w:rPr>
                <w:rFonts w:ascii="Times New Roman" w:hAnsi="Times New Roman"/>
                <w:b/>
                <w:noProof/>
                <w:sz w:val="20"/>
                <w:szCs w:val="20"/>
              </w:rPr>
              <w:t>(M24)</w:t>
            </w:r>
          </w:p>
        </w:tc>
      </w:tr>
      <w:tr w:rsidR="00AF632A" w:rsidRPr="009D33C9" w14:paraId="422035B8" w14:textId="77777777" w:rsidTr="0057787A">
        <w:trPr>
          <w:trHeight w:val="427"/>
        </w:trPr>
        <w:tc>
          <w:tcPr>
            <w:tcW w:w="261" w:type="pct"/>
            <w:vAlign w:val="center"/>
          </w:tcPr>
          <w:p w14:paraId="17E756A5"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sz w:val="20"/>
                <w:szCs w:val="20"/>
              </w:rPr>
              <w:t>3.</w:t>
            </w:r>
          </w:p>
        </w:tc>
        <w:tc>
          <w:tcPr>
            <w:tcW w:w="4739" w:type="pct"/>
            <w:gridSpan w:val="10"/>
            <w:shd w:val="clear" w:color="auto" w:fill="auto"/>
            <w:vAlign w:val="center"/>
          </w:tcPr>
          <w:p w14:paraId="20F3C02D" w14:textId="77777777" w:rsidR="00AF632A" w:rsidRPr="009D33C9" w:rsidRDefault="00AF632A" w:rsidP="0057787A">
            <w:pPr>
              <w:jc w:val="both"/>
              <w:rPr>
                <w:rFonts w:ascii="Times New Roman" w:hAnsi="Times New Roman"/>
                <w:b/>
                <w:noProof/>
                <w:sz w:val="20"/>
                <w:szCs w:val="20"/>
              </w:rPr>
            </w:pPr>
            <w:r w:rsidRPr="009D33C9">
              <w:rPr>
                <w:rFonts w:ascii="Times New Roman" w:hAnsi="Times New Roman"/>
                <w:b/>
                <w:noProof/>
                <w:sz w:val="20"/>
                <w:szCs w:val="20"/>
              </w:rPr>
              <w:t>Домазет, С.,</w:t>
            </w:r>
            <w:r w:rsidRPr="009D33C9">
              <w:rPr>
                <w:rFonts w:ascii="Times New Roman" w:hAnsi="Times New Roman"/>
                <w:noProof/>
                <w:sz w:val="20"/>
                <w:szCs w:val="20"/>
              </w:rPr>
              <w:t xml:space="preserve"> Скакавац, З. (2019). </w:t>
            </w:r>
            <w:r w:rsidRPr="009D33C9">
              <w:rPr>
                <w:rFonts w:ascii="Times New Roman" w:hAnsi="Times New Roman"/>
                <w:i/>
                <w:noProof/>
                <w:sz w:val="20"/>
                <w:szCs w:val="20"/>
              </w:rPr>
              <w:t>“Фишинг”- изазов у заштити безбедности података корисника интернета</w:t>
            </w:r>
            <w:r w:rsidRPr="009D33C9">
              <w:rPr>
                <w:rFonts w:ascii="Times New Roman" w:hAnsi="Times New Roman"/>
                <w:noProof/>
                <w:sz w:val="20"/>
                <w:szCs w:val="20"/>
              </w:rPr>
              <w:t xml:space="preserve">, Српска политичка мисао, Год. 26, Вол. 63, бр. 1/2019, стр. 189-207. ISSN 0354-5989 </w:t>
            </w:r>
            <w:r w:rsidRPr="009D33C9">
              <w:rPr>
                <w:rFonts w:ascii="Times New Roman" w:hAnsi="Times New Roman"/>
                <w:b/>
                <w:noProof/>
                <w:sz w:val="20"/>
                <w:szCs w:val="20"/>
              </w:rPr>
              <w:t>(М24)</w:t>
            </w:r>
          </w:p>
        </w:tc>
      </w:tr>
      <w:tr w:rsidR="00AF632A" w:rsidRPr="009D33C9" w14:paraId="68245743" w14:textId="77777777" w:rsidTr="0057787A">
        <w:trPr>
          <w:trHeight w:val="427"/>
        </w:trPr>
        <w:tc>
          <w:tcPr>
            <w:tcW w:w="261" w:type="pct"/>
            <w:vAlign w:val="center"/>
          </w:tcPr>
          <w:p w14:paraId="68B9B699"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sz w:val="20"/>
                <w:szCs w:val="20"/>
              </w:rPr>
              <w:t>4.</w:t>
            </w:r>
          </w:p>
        </w:tc>
        <w:tc>
          <w:tcPr>
            <w:tcW w:w="4739" w:type="pct"/>
            <w:gridSpan w:val="10"/>
            <w:shd w:val="clear" w:color="auto" w:fill="auto"/>
            <w:vAlign w:val="center"/>
          </w:tcPr>
          <w:p w14:paraId="379EF4DB" w14:textId="77777777" w:rsidR="00AF632A" w:rsidRPr="009D33C9" w:rsidRDefault="00AF632A" w:rsidP="0057787A">
            <w:pPr>
              <w:jc w:val="both"/>
              <w:rPr>
                <w:rFonts w:ascii="Times New Roman" w:hAnsi="Times New Roman"/>
                <w:b/>
                <w:noProof/>
                <w:sz w:val="20"/>
                <w:szCs w:val="20"/>
              </w:rPr>
            </w:pPr>
            <w:r w:rsidRPr="009D33C9">
              <w:rPr>
                <w:rFonts w:ascii="Times New Roman" w:hAnsi="Times New Roman"/>
                <w:b/>
                <w:bCs/>
                <w:noProof/>
                <w:sz w:val="20"/>
                <w:szCs w:val="20"/>
              </w:rPr>
              <w:t>Domazet, S.</w:t>
            </w:r>
            <w:r w:rsidRPr="009D33C9">
              <w:rPr>
                <w:rFonts w:ascii="Times New Roman" w:hAnsi="Times New Roman"/>
                <w:bCs/>
                <w:noProof/>
                <w:sz w:val="20"/>
                <w:szCs w:val="20"/>
              </w:rPr>
              <w:t xml:space="preserve"> (2023). </w:t>
            </w:r>
            <w:r w:rsidRPr="009D33C9">
              <w:rPr>
                <w:rFonts w:ascii="Times New Roman" w:hAnsi="Times New Roman"/>
                <w:bCs/>
                <w:i/>
                <w:noProof/>
                <w:sz w:val="20"/>
                <w:szCs w:val="20"/>
              </w:rPr>
              <w:t>Mass Surveillance and Private Companies</w:t>
            </w:r>
            <w:r w:rsidRPr="009D33C9">
              <w:rPr>
                <w:rFonts w:ascii="Times New Roman" w:hAnsi="Times New Roman"/>
                <w:bCs/>
                <w:noProof/>
                <w:sz w:val="20"/>
                <w:szCs w:val="20"/>
              </w:rPr>
              <w:t xml:space="preserve">, Proceedings of the 9th International Scientific Conference "Security nad Crisis management-theory and practice“ (SeCMan), Belgrade, 29.09-30.09. 2023, pp. 48-53. ISBN 978-86-80692-10-4 (RASCM)  </w:t>
            </w:r>
            <w:r w:rsidRPr="009D33C9">
              <w:rPr>
                <w:rFonts w:ascii="Times New Roman" w:hAnsi="Times New Roman"/>
                <w:b/>
                <w:bCs/>
                <w:noProof/>
                <w:sz w:val="20"/>
                <w:szCs w:val="20"/>
              </w:rPr>
              <w:t>(M31)</w:t>
            </w:r>
          </w:p>
        </w:tc>
      </w:tr>
      <w:tr w:rsidR="00AF632A" w:rsidRPr="009D33C9" w14:paraId="50495DE2" w14:textId="77777777" w:rsidTr="0057787A">
        <w:trPr>
          <w:trHeight w:val="427"/>
        </w:trPr>
        <w:tc>
          <w:tcPr>
            <w:tcW w:w="261" w:type="pct"/>
            <w:vAlign w:val="center"/>
          </w:tcPr>
          <w:p w14:paraId="5534A025"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sz w:val="20"/>
                <w:szCs w:val="20"/>
              </w:rPr>
              <w:t>5.</w:t>
            </w:r>
          </w:p>
        </w:tc>
        <w:tc>
          <w:tcPr>
            <w:tcW w:w="4739" w:type="pct"/>
            <w:gridSpan w:val="10"/>
            <w:shd w:val="clear" w:color="auto" w:fill="auto"/>
            <w:vAlign w:val="center"/>
          </w:tcPr>
          <w:p w14:paraId="5EF0A07A" w14:textId="77777777" w:rsidR="00AF632A" w:rsidRPr="009D33C9" w:rsidRDefault="00AF632A" w:rsidP="0057787A">
            <w:pPr>
              <w:jc w:val="both"/>
              <w:rPr>
                <w:rFonts w:ascii="Times New Roman" w:hAnsi="Times New Roman"/>
                <w:b/>
                <w:noProof/>
                <w:sz w:val="20"/>
                <w:szCs w:val="20"/>
              </w:rPr>
            </w:pPr>
            <w:r w:rsidRPr="009D33C9">
              <w:rPr>
                <w:rFonts w:ascii="Times New Roman" w:hAnsi="Times New Roman"/>
                <w:b/>
                <w:noProof/>
                <w:sz w:val="20"/>
                <w:szCs w:val="20"/>
              </w:rPr>
              <w:t>Domazet, S</w:t>
            </w:r>
            <w:r w:rsidRPr="009D33C9">
              <w:rPr>
                <w:rFonts w:ascii="Times New Roman" w:hAnsi="Times New Roman"/>
                <w:noProof/>
                <w:sz w:val="20"/>
                <w:szCs w:val="20"/>
              </w:rPr>
              <w:t xml:space="preserve">. (2019). </w:t>
            </w:r>
            <w:r w:rsidRPr="009D33C9">
              <w:rPr>
                <w:rFonts w:ascii="Times New Roman" w:hAnsi="Times New Roman"/>
                <w:i/>
                <w:noProof/>
                <w:sz w:val="20"/>
                <w:szCs w:val="20"/>
              </w:rPr>
              <w:t>Phishing and pharming attacks aimed at identity theft of internet users</w:t>
            </w:r>
            <w:r w:rsidRPr="009D33C9">
              <w:rPr>
                <w:rFonts w:ascii="Times New Roman" w:hAnsi="Times New Roman"/>
                <w:noProof/>
                <w:sz w:val="20"/>
                <w:szCs w:val="20"/>
              </w:rPr>
              <w:t xml:space="preserve">, Proceedings/5th Interntaional Scientific Conference "Security nad Crisis management-theory and practice- SECMAN, Belgrade, 03-04 October, 2019, pp.10-15. ISBN 978-86-80692-04-3 (RASCM)  </w:t>
            </w:r>
            <w:r w:rsidRPr="009D33C9">
              <w:rPr>
                <w:rFonts w:ascii="Times New Roman" w:hAnsi="Times New Roman"/>
                <w:b/>
                <w:noProof/>
                <w:sz w:val="20"/>
                <w:szCs w:val="20"/>
              </w:rPr>
              <w:t>(М31)</w:t>
            </w:r>
          </w:p>
        </w:tc>
      </w:tr>
      <w:tr w:rsidR="00AF632A" w:rsidRPr="009D33C9" w14:paraId="5B62796C" w14:textId="77777777" w:rsidTr="0057787A">
        <w:trPr>
          <w:trHeight w:val="427"/>
        </w:trPr>
        <w:tc>
          <w:tcPr>
            <w:tcW w:w="261" w:type="pct"/>
            <w:vAlign w:val="center"/>
          </w:tcPr>
          <w:p w14:paraId="29A380B8"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sz w:val="20"/>
                <w:szCs w:val="20"/>
              </w:rPr>
              <w:t>6.</w:t>
            </w:r>
          </w:p>
        </w:tc>
        <w:tc>
          <w:tcPr>
            <w:tcW w:w="4739" w:type="pct"/>
            <w:gridSpan w:val="10"/>
            <w:shd w:val="clear" w:color="auto" w:fill="auto"/>
            <w:vAlign w:val="center"/>
          </w:tcPr>
          <w:p w14:paraId="008DCF9D" w14:textId="77777777" w:rsidR="00AF632A" w:rsidRPr="009D33C9" w:rsidRDefault="00AF632A" w:rsidP="0057787A">
            <w:pPr>
              <w:jc w:val="both"/>
              <w:rPr>
                <w:rFonts w:ascii="Times New Roman" w:hAnsi="Times New Roman"/>
                <w:b/>
                <w:noProof/>
                <w:sz w:val="20"/>
                <w:szCs w:val="20"/>
              </w:rPr>
            </w:pPr>
            <w:r w:rsidRPr="009D33C9">
              <w:rPr>
                <w:rFonts w:ascii="Times New Roman" w:hAnsi="Times New Roman"/>
                <w:b/>
                <w:bCs/>
                <w:noProof/>
                <w:sz w:val="20"/>
                <w:szCs w:val="20"/>
              </w:rPr>
              <w:t>Домазет, С</w:t>
            </w:r>
            <w:r w:rsidRPr="009D33C9">
              <w:rPr>
                <w:rFonts w:ascii="Times New Roman" w:hAnsi="Times New Roman"/>
                <w:bCs/>
                <w:noProof/>
                <w:sz w:val="20"/>
                <w:szCs w:val="20"/>
              </w:rPr>
              <w:t xml:space="preserve">., Скакавац, З. (2020). </w:t>
            </w:r>
            <w:r w:rsidRPr="009D33C9">
              <w:rPr>
                <w:rFonts w:ascii="Times New Roman" w:hAnsi="Times New Roman"/>
                <w:bCs/>
                <w:i/>
                <w:noProof/>
                <w:sz w:val="20"/>
                <w:szCs w:val="20"/>
              </w:rPr>
              <w:t>Индустријска шпијунажа на примеру Кине и САД</w:t>
            </w:r>
            <w:r w:rsidRPr="009D33C9">
              <w:rPr>
                <w:rFonts w:ascii="Times New Roman" w:hAnsi="Times New Roman"/>
                <w:bCs/>
                <w:noProof/>
                <w:sz w:val="20"/>
                <w:szCs w:val="20"/>
              </w:rPr>
              <w:t>, Политика националне безбедности, Год. XI, Вол. 19., бр. 2/2020, стр. 219-240. УДК: 343.534(510)(73). ISSN</w:t>
            </w:r>
            <w:r w:rsidRPr="009D33C9">
              <w:rPr>
                <w:sz w:val="20"/>
                <w:szCs w:val="20"/>
              </w:rPr>
              <w:t xml:space="preserve"> </w:t>
            </w:r>
            <w:r w:rsidRPr="009D33C9">
              <w:rPr>
                <w:rFonts w:ascii="Times New Roman" w:hAnsi="Times New Roman"/>
                <w:bCs/>
                <w:noProof/>
                <w:sz w:val="20"/>
                <w:szCs w:val="20"/>
              </w:rPr>
              <w:t xml:space="preserve">2334-959X  </w:t>
            </w:r>
            <w:r w:rsidRPr="009D33C9">
              <w:rPr>
                <w:rFonts w:ascii="Times New Roman" w:hAnsi="Times New Roman"/>
                <w:b/>
                <w:noProof/>
                <w:sz w:val="20"/>
                <w:szCs w:val="20"/>
              </w:rPr>
              <w:t>(M51)</w:t>
            </w:r>
          </w:p>
        </w:tc>
      </w:tr>
      <w:tr w:rsidR="00AF632A" w:rsidRPr="009D33C9" w14:paraId="79BE53AF" w14:textId="77777777" w:rsidTr="0057787A">
        <w:trPr>
          <w:trHeight w:val="427"/>
        </w:trPr>
        <w:tc>
          <w:tcPr>
            <w:tcW w:w="261" w:type="pct"/>
            <w:vAlign w:val="center"/>
          </w:tcPr>
          <w:p w14:paraId="6BD917B3"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sz w:val="20"/>
                <w:szCs w:val="20"/>
              </w:rPr>
              <w:t>7.</w:t>
            </w:r>
          </w:p>
        </w:tc>
        <w:tc>
          <w:tcPr>
            <w:tcW w:w="4739" w:type="pct"/>
            <w:gridSpan w:val="10"/>
            <w:shd w:val="clear" w:color="auto" w:fill="auto"/>
            <w:vAlign w:val="center"/>
          </w:tcPr>
          <w:p w14:paraId="026F0FD0" w14:textId="77777777" w:rsidR="00AF632A" w:rsidRPr="009D33C9" w:rsidRDefault="00AF632A" w:rsidP="0057787A">
            <w:pPr>
              <w:tabs>
                <w:tab w:val="left" w:pos="567"/>
              </w:tabs>
              <w:rPr>
                <w:rFonts w:ascii="Times New Roman" w:hAnsi="Times New Roman"/>
                <w:sz w:val="20"/>
                <w:szCs w:val="20"/>
              </w:rPr>
            </w:pPr>
            <w:r w:rsidRPr="009D33C9">
              <w:rPr>
                <w:rFonts w:ascii="Times New Roman" w:hAnsi="Times New Roman"/>
                <w:b/>
                <w:noProof/>
                <w:sz w:val="20"/>
                <w:szCs w:val="20"/>
              </w:rPr>
              <w:t>Домазет, С</w:t>
            </w:r>
            <w:r w:rsidRPr="009D33C9">
              <w:rPr>
                <w:rFonts w:ascii="Times New Roman" w:hAnsi="Times New Roman"/>
                <w:noProof/>
                <w:sz w:val="20"/>
                <w:szCs w:val="20"/>
              </w:rPr>
              <w:t xml:space="preserve">. (2019). </w:t>
            </w:r>
            <w:r w:rsidRPr="009D33C9">
              <w:rPr>
                <w:rFonts w:ascii="Times New Roman" w:hAnsi="Times New Roman"/>
                <w:i/>
                <w:noProof/>
                <w:sz w:val="20"/>
                <w:szCs w:val="20"/>
              </w:rPr>
              <w:t>Правни аспекти чувања података у виртуелном „облаку“ (клауду) у светлу Опште уредбе ЕУ 2016/679 о заштити података о личности</w:t>
            </w:r>
            <w:r w:rsidRPr="009D33C9">
              <w:rPr>
                <w:rFonts w:ascii="Times New Roman" w:hAnsi="Times New Roman"/>
                <w:noProof/>
                <w:sz w:val="20"/>
                <w:szCs w:val="20"/>
              </w:rPr>
              <w:t xml:space="preserve">, Право и привреда, бр. 7-9/2019, стр. 93-111. ISSN 0354-3501 </w:t>
            </w:r>
            <w:r w:rsidRPr="009D33C9">
              <w:rPr>
                <w:rFonts w:ascii="Times New Roman" w:hAnsi="Times New Roman"/>
                <w:b/>
                <w:noProof/>
                <w:sz w:val="20"/>
                <w:szCs w:val="20"/>
              </w:rPr>
              <w:t>(М51)</w:t>
            </w:r>
          </w:p>
        </w:tc>
      </w:tr>
      <w:tr w:rsidR="00AF632A" w:rsidRPr="009D33C9" w14:paraId="50578966" w14:textId="77777777" w:rsidTr="0057787A">
        <w:trPr>
          <w:trHeight w:val="311"/>
        </w:trPr>
        <w:tc>
          <w:tcPr>
            <w:tcW w:w="5000" w:type="pct"/>
            <w:gridSpan w:val="11"/>
            <w:vAlign w:val="center"/>
          </w:tcPr>
          <w:p w14:paraId="159D5877" w14:textId="77777777" w:rsidR="00AF632A" w:rsidRPr="009D33C9" w:rsidRDefault="00AF632A" w:rsidP="0057787A">
            <w:pPr>
              <w:tabs>
                <w:tab w:val="left" w:pos="567"/>
              </w:tabs>
              <w:spacing w:after="60"/>
              <w:rPr>
                <w:rFonts w:ascii="Times New Roman" w:hAnsi="Times New Roman"/>
                <w:b/>
                <w:sz w:val="20"/>
                <w:szCs w:val="20"/>
                <w:lang w:val="sr-Cyrl-CS"/>
              </w:rPr>
            </w:pPr>
            <w:r w:rsidRPr="009D33C9">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AF632A" w:rsidRPr="009D33C9" w14:paraId="54337EA8" w14:textId="77777777" w:rsidTr="0057787A">
        <w:trPr>
          <w:trHeight w:val="215"/>
        </w:trPr>
        <w:tc>
          <w:tcPr>
            <w:tcW w:w="2266" w:type="pct"/>
            <w:gridSpan w:val="5"/>
            <w:vAlign w:val="center"/>
          </w:tcPr>
          <w:p w14:paraId="493EE26C"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Укупан број цитата</w:t>
            </w:r>
          </w:p>
        </w:tc>
        <w:tc>
          <w:tcPr>
            <w:tcW w:w="2734" w:type="pct"/>
            <w:gridSpan w:val="6"/>
            <w:vAlign w:val="center"/>
          </w:tcPr>
          <w:p w14:paraId="0C81374F" w14:textId="77777777" w:rsidR="00AF632A" w:rsidRPr="009D33C9" w:rsidRDefault="00AF632A" w:rsidP="0057787A">
            <w:pPr>
              <w:tabs>
                <w:tab w:val="left" w:pos="567"/>
              </w:tabs>
              <w:spacing w:after="60"/>
              <w:rPr>
                <w:rFonts w:ascii="Times New Roman" w:hAnsi="Times New Roman"/>
                <w:sz w:val="20"/>
                <w:szCs w:val="20"/>
              </w:rPr>
            </w:pPr>
            <w:r w:rsidRPr="009D33C9">
              <w:rPr>
                <w:rFonts w:ascii="Times New Roman" w:hAnsi="Times New Roman"/>
                <w:sz w:val="20"/>
                <w:szCs w:val="20"/>
              </w:rPr>
              <w:t>98</w:t>
            </w:r>
          </w:p>
        </w:tc>
      </w:tr>
      <w:tr w:rsidR="00AF632A" w:rsidRPr="009D33C9" w14:paraId="7C61BBD6" w14:textId="77777777" w:rsidTr="0057787A">
        <w:trPr>
          <w:trHeight w:val="58"/>
        </w:trPr>
        <w:tc>
          <w:tcPr>
            <w:tcW w:w="2266" w:type="pct"/>
            <w:gridSpan w:val="5"/>
            <w:vAlign w:val="center"/>
          </w:tcPr>
          <w:p w14:paraId="568ECC45"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Укупан број радова са SCI (SSCI) листе</w:t>
            </w:r>
          </w:p>
        </w:tc>
        <w:tc>
          <w:tcPr>
            <w:tcW w:w="2734" w:type="pct"/>
            <w:gridSpan w:val="6"/>
            <w:vAlign w:val="center"/>
          </w:tcPr>
          <w:p w14:paraId="3F3F59B8"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2</w:t>
            </w:r>
          </w:p>
        </w:tc>
      </w:tr>
      <w:tr w:rsidR="00AF632A" w:rsidRPr="009D33C9" w14:paraId="716F38EF" w14:textId="77777777" w:rsidTr="0057787A">
        <w:trPr>
          <w:trHeight w:val="278"/>
        </w:trPr>
        <w:tc>
          <w:tcPr>
            <w:tcW w:w="2266" w:type="pct"/>
            <w:gridSpan w:val="5"/>
            <w:vAlign w:val="center"/>
          </w:tcPr>
          <w:p w14:paraId="4C6FF255"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Тренутно учешће на пројектима</w:t>
            </w:r>
          </w:p>
        </w:tc>
        <w:tc>
          <w:tcPr>
            <w:tcW w:w="863" w:type="pct"/>
            <w:gridSpan w:val="3"/>
            <w:vAlign w:val="center"/>
          </w:tcPr>
          <w:p w14:paraId="7DB08ECD" w14:textId="77777777" w:rsidR="00AF632A" w:rsidRPr="009D33C9" w:rsidRDefault="00AF632A" w:rsidP="0057787A">
            <w:pPr>
              <w:tabs>
                <w:tab w:val="left" w:pos="567"/>
              </w:tabs>
              <w:spacing w:after="60"/>
              <w:rPr>
                <w:rFonts w:ascii="Times New Roman" w:hAnsi="Times New Roman"/>
                <w:sz w:val="20"/>
                <w:szCs w:val="20"/>
              </w:rPr>
            </w:pPr>
            <w:r w:rsidRPr="009D33C9">
              <w:rPr>
                <w:rFonts w:ascii="Times New Roman" w:hAnsi="Times New Roman"/>
                <w:sz w:val="20"/>
                <w:szCs w:val="20"/>
                <w:lang w:val="sr-Cyrl-CS"/>
              </w:rPr>
              <w:t>Домаћи 3</w:t>
            </w:r>
          </w:p>
        </w:tc>
        <w:tc>
          <w:tcPr>
            <w:tcW w:w="1871" w:type="pct"/>
            <w:gridSpan w:val="3"/>
            <w:vAlign w:val="center"/>
          </w:tcPr>
          <w:p w14:paraId="79634C33" w14:textId="77777777" w:rsidR="00AF632A" w:rsidRPr="009D33C9" w:rsidRDefault="00AF632A" w:rsidP="0057787A">
            <w:pPr>
              <w:tabs>
                <w:tab w:val="left" w:pos="567"/>
              </w:tabs>
              <w:spacing w:after="60"/>
              <w:rPr>
                <w:rFonts w:ascii="Times New Roman" w:hAnsi="Times New Roman"/>
                <w:sz w:val="20"/>
                <w:szCs w:val="20"/>
                <w:lang w:val="sr-Cyrl-CS"/>
              </w:rPr>
            </w:pPr>
            <w:r w:rsidRPr="009D33C9">
              <w:rPr>
                <w:rFonts w:ascii="Times New Roman" w:hAnsi="Times New Roman"/>
                <w:sz w:val="20"/>
                <w:szCs w:val="20"/>
                <w:lang w:val="sr-Cyrl-CS"/>
              </w:rPr>
              <w:t>Међународни -</w:t>
            </w:r>
          </w:p>
        </w:tc>
      </w:tr>
      <w:tr w:rsidR="00AF632A" w:rsidRPr="009D33C9" w14:paraId="2EE54A04" w14:textId="77777777" w:rsidTr="0057787A">
        <w:trPr>
          <w:trHeight w:val="1094"/>
        </w:trPr>
        <w:tc>
          <w:tcPr>
            <w:tcW w:w="5000" w:type="pct"/>
            <w:gridSpan w:val="11"/>
            <w:vAlign w:val="center"/>
          </w:tcPr>
          <w:p w14:paraId="52E82521" w14:textId="77777777" w:rsidR="00AF632A" w:rsidRPr="009D33C9" w:rsidRDefault="00AF632A" w:rsidP="0057787A">
            <w:pPr>
              <w:jc w:val="both"/>
              <w:rPr>
                <w:rFonts w:ascii="Times New Roman" w:hAnsi="Times New Roman"/>
                <w:bCs/>
                <w:noProof/>
                <w:sz w:val="20"/>
                <w:szCs w:val="20"/>
              </w:rPr>
            </w:pPr>
            <w:r w:rsidRPr="009D33C9">
              <w:rPr>
                <w:rFonts w:ascii="Times New Roman" w:hAnsi="Times New Roman"/>
                <w:sz w:val="20"/>
                <w:szCs w:val="20"/>
                <w:lang w:val="sr-Cyrl-CS"/>
              </w:rPr>
              <w:t>Други подаци које сматрате релевантним</w:t>
            </w:r>
            <w:r w:rsidRPr="009D33C9">
              <w:rPr>
                <w:rFonts w:ascii="Times New Roman" w:hAnsi="Times New Roman"/>
                <w:sz w:val="20"/>
                <w:szCs w:val="20"/>
              </w:rPr>
              <w:t>: 1)</w:t>
            </w:r>
            <w:r w:rsidRPr="009D33C9">
              <w:rPr>
                <w:rFonts w:ascii="Times New Roman" w:eastAsia="Times New Roman" w:hAnsi="Times New Roman"/>
                <w:sz w:val="20"/>
                <w:szCs w:val="20"/>
                <w:lang w:val="sr-Cyrl-CS" w:eastAsia="sr-Latn-CS"/>
              </w:rPr>
              <w:t xml:space="preserve"> учесник на 2 пројекта Министарства просвете, науке и технолошког развоја Републике Србије, као и </w:t>
            </w:r>
            <w:r w:rsidRPr="009D33C9">
              <w:rPr>
                <w:rFonts w:ascii="Times New Roman" w:eastAsia="Times New Roman" w:hAnsi="Times New Roman"/>
                <w:sz w:val="20"/>
                <w:szCs w:val="20"/>
                <w:lang w:eastAsia="sr-Latn-CS"/>
              </w:rPr>
              <w:t>8</w:t>
            </w:r>
            <w:r w:rsidRPr="009D33C9">
              <w:rPr>
                <w:rFonts w:ascii="Times New Roman" w:eastAsia="Times New Roman" w:hAnsi="Times New Roman"/>
                <w:sz w:val="20"/>
                <w:szCs w:val="20"/>
                <w:lang w:val="sr-Cyrl-CS" w:eastAsia="sr-Latn-CS"/>
              </w:rPr>
              <w:t xml:space="preserve"> пројек</w:t>
            </w:r>
            <w:r w:rsidRPr="009D33C9">
              <w:rPr>
                <w:rFonts w:ascii="Times New Roman" w:eastAsia="Times New Roman" w:hAnsi="Times New Roman"/>
                <w:sz w:val="20"/>
                <w:szCs w:val="20"/>
                <w:lang w:eastAsia="sr-Latn-CS"/>
              </w:rPr>
              <w:t>а</w:t>
            </w:r>
            <w:r w:rsidRPr="009D33C9">
              <w:rPr>
                <w:rFonts w:ascii="Times New Roman" w:eastAsia="Times New Roman" w:hAnsi="Times New Roman"/>
                <w:sz w:val="20"/>
                <w:szCs w:val="20"/>
                <w:lang w:val="sr-Cyrl-CS" w:eastAsia="sr-Latn-CS"/>
              </w:rPr>
              <w:t>та финансиран</w:t>
            </w:r>
            <w:proofErr w:type="spellStart"/>
            <w:r w:rsidRPr="009D33C9">
              <w:rPr>
                <w:rFonts w:ascii="Times New Roman" w:eastAsia="Times New Roman" w:hAnsi="Times New Roman"/>
                <w:sz w:val="20"/>
                <w:szCs w:val="20"/>
                <w:lang w:eastAsia="sr-Latn-CS"/>
              </w:rPr>
              <w:t>их</w:t>
            </w:r>
            <w:proofErr w:type="spellEnd"/>
            <w:r w:rsidRPr="009D33C9">
              <w:rPr>
                <w:rFonts w:ascii="Times New Roman" w:eastAsia="Times New Roman" w:hAnsi="Times New Roman"/>
                <w:sz w:val="20"/>
                <w:szCs w:val="20"/>
                <w:lang w:val="sr-Cyrl-CS" w:eastAsia="sr-Latn-CS"/>
              </w:rPr>
              <w:t xml:space="preserve"> од стране Покраји</w:t>
            </w:r>
            <w:proofErr w:type="spellStart"/>
            <w:r w:rsidRPr="009D33C9">
              <w:rPr>
                <w:rFonts w:ascii="Times New Roman" w:eastAsia="Times New Roman" w:hAnsi="Times New Roman"/>
                <w:sz w:val="20"/>
                <w:szCs w:val="20"/>
                <w:lang w:eastAsia="sr-Latn-CS"/>
              </w:rPr>
              <w:t>нс</w:t>
            </w:r>
            <w:proofErr w:type="spellEnd"/>
            <w:r w:rsidRPr="009D33C9">
              <w:rPr>
                <w:rFonts w:ascii="Times New Roman" w:eastAsia="Times New Roman" w:hAnsi="Times New Roman"/>
                <w:sz w:val="20"/>
                <w:szCs w:val="20"/>
                <w:lang w:val="sr-Cyrl-CS" w:eastAsia="sr-Latn-CS"/>
              </w:rPr>
              <w:t xml:space="preserve">ког секретаријата за науку и технолошки развој; 2) </w:t>
            </w:r>
            <w:r w:rsidRPr="009D33C9">
              <w:rPr>
                <w:rFonts w:ascii="Times New Roman" w:eastAsia="Times New Roman" w:hAnsi="Times New Roman"/>
                <w:b/>
                <w:sz w:val="20"/>
                <w:szCs w:val="20"/>
                <w:lang w:val="sr-Cyrl-CS" w:eastAsia="sr-Latn-CS"/>
              </w:rPr>
              <w:t>Руководилац пројекта</w:t>
            </w:r>
            <w:r w:rsidRPr="009D33C9">
              <w:rPr>
                <w:rFonts w:ascii="Times New Roman" w:eastAsia="Times New Roman" w:hAnsi="Times New Roman"/>
                <w:sz w:val="20"/>
                <w:szCs w:val="20"/>
                <w:lang w:val="sr-Cyrl-CS" w:eastAsia="sr-Latn-CS"/>
              </w:rPr>
              <w:t xml:space="preserve"> АПВ „Ванредне ситуације као фактор угрожавања конкурентности војвођанске привреде“ 3) </w:t>
            </w:r>
            <w:r w:rsidRPr="009D33C9">
              <w:rPr>
                <w:rFonts w:ascii="Times New Roman" w:hAnsi="Times New Roman"/>
                <w:noProof/>
                <w:sz w:val="20"/>
                <w:szCs w:val="20"/>
              </w:rPr>
              <w:t>Пројекат финансиран од стране Секретаријата за науку и технолошки развој АП Војводине, под називом: “Модел функционисања локалне самоуправе у условима ванредне ситуације изазване епидемијом заразне болести",  број пројекта: 142-451-3077/2020-02 (</w:t>
            </w:r>
            <w:r w:rsidRPr="009D33C9">
              <w:rPr>
                <w:rFonts w:ascii="Times New Roman" w:hAnsi="Times New Roman"/>
                <w:b/>
                <w:bCs/>
                <w:noProof/>
                <w:sz w:val="20"/>
                <w:szCs w:val="20"/>
              </w:rPr>
              <w:t>Руководилац</w:t>
            </w:r>
            <w:r w:rsidRPr="009D33C9">
              <w:rPr>
                <w:rFonts w:ascii="Times New Roman" w:hAnsi="Times New Roman"/>
                <w:bCs/>
                <w:noProof/>
                <w:sz w:val="20"/>
                <w:szCs w:val="20"/>
              </w:rPr>
              <w:t>)</w:t>
            </w:r>
          </w:p>
        </w:tc>
      </w:tr>
    </w:tbl>
    <w:p w14:paraId="2D554BED" w14:textId="77777777" w:rsidR="00AF632A" w:rsidRDefault="00AF632A" w:rsidP="00AF632A"/>
    <w:p w14:paraId="3C4EA016" w14:textId="77777777" w:rsidR="00AF632A" w:rsidRPr="00312A02" w:rsidRDefault="00AF632A" w:rsidP="00AF632A">
      <w:pPr>
        <w:jc w:val="center"/>
        <w:rPr>
          <w:rFonts w:ascii="Times New Roman" w:hAnsi="Times New Roman"/>
          <w:b/>
          <w:bCs/>
          <w:sz w:val="19"/>
          <w:szCs w:val="19"/>
          <w:lang w:val="sr-Cyrl-RS"/>
        </w:rPr>
      </w:pPr>
    </w:p>
    <w:p w14:paraId="2F602F6E" w14:textId="77777777" w:rsidR="00AF632A" w:rsidRPr="00312A02" w:rsidRDefault="00AF632A" w:rsidP="00AF632A">
      <w:pPr>
        <w:rPr>
          <w:rFonts w:ascii="Times New Roman" w:hAnsi="Times New Roman"/>
          <w:b/>
          <w:bCs/>
          <w:sz w:val="19"/>
          <w:szCs w:val="19"/>
          <w:lang w:val="sr-Cyrl-RS"/>
        </w:rPr>
      </w:pPr>
    </w:p>
    <w:p w14:paraId="180854B9" w14:textId="77777777" w:rsidR="00AF632A" w:rsidRPr="00312A02" w:rsidRDefault="00AF632A" w:rsidP="00AF632A">
      <w:pPr>
        <w:rPr>
          <w:rFonts w:ascii="Times New Roman" w:hAnsi="Times New Roman"/>
          <w:b/>
          <w:bCs/>
          <w:sz w:val="19"/>
          <w:szCs w:val="19"/>
          <w:lang w:val="sr-Cyrl-RS"/>
        </w:rPr>
      </w:pPr>
    </w:p>
    <w:p w14:paraId="12A6F4CF" w14:textId="77777777" w:rsidR="00AF632A" w:rsidRDefault="00AF632A" w:rsidP="00AF632A">
      <w:pPr>
        <w:rPr>
          <w:rFonts w:ascii="Times New Roman" w:hAnsi="Times New Roman"/>
          <w:b/>
          <w:bCs/>
          <w:sz w:val="19"/>
          <w:szCs w:val="19"/>
          <w:lang w:val="sr-Cyrl-RS"/>
        </w:rPr>
      </w:pPr>
    </w:p>
    <w:p w14:paraId="2A0A5423" w14:textId="77777777" w:rsidR="00AF632A" w:rsidRDefault="00AF632A" w:rsidP="00AF632A">
      <w:pPr>
        <w:rPr>
          <w:rFonts w:ascii="Times New Roman" w:hAnsi="Times New Roman"/>
          <w:b/>
          <w:bCs/>
          <w:sz w:val="19"/>
          <w:szCs w:val="19"/>
          <w:lang w:val="sr-Cyrl-RS"/>
        </w:rPr>
      </w:pPr>
    </w:p>
    <w:p w14:paraId="694A7943" w14:textId="77777777" w:rsidR="00AF632A" w:rsidRDefault="00AF632A" w:rsidP="00AF632A">
      <w:pPr>
        <w:rPr>
          <w:rFonts w:ascii="Times New Roman" w:hAnsi="Times New Roman"/>
          <w:b/>
          <w:bCs/>
          <w:sz w:val="19"/>
          <w:szCs w:val="19"/>
          <w:lang w:val="sr-Cyrl-RS"/>
        </w:rPr>
      </w:pPr>
    </w:p>
    <w:p w14:paraId="691AE22B" w14:textId="77777777" w:rsidR="00AF632A" w:rsidRDefault="00AF632A" w:rsidP="00AF632A">
      <w:pPr>
        <w:rPr>
          <w:rFonts w:ascii="Times New Roman" w:hAnsi="Times New Roman"/>
          <w:b/>
          <w:bCs/>
          <w:sz w:val="19"/>
          <w:szCs w:val="19"/>
          <w:lang w:val="sr-Cyrl-RS"/>
        </w:rPr>
      </w:pPr>
    </w:p>
    <w:p w14:paraId="47637BDD" w14:textId="77777777" w:rsidR="00AF632A" w:rsidRDefault="00AF632A" w:rsidP="00AF632A">
      <w:pPr>
        <w:rPr>
          <w:rFonts w:ascii="Times New Roman" w:hAnsi="Times New Roman"/>
          <w:b/>
          <w:bCs/>
          <w:sz w:val="19"/>
          <w:szCs w:val="19"/>
          <w:lang w:val="sr-Cyrl-RS"/>
        </w:rPr>
      </w:pPr>
    </w:p>
    <w:p w14:paraId="4E93AADF" w14:textId="77777777" w:rsidR="00AF632A" w:rsidRPr="00312A02" w:rsidRDefault="00AF632A" w:rsidP="00AF632A">
      <w:pPr>
        <w:rPr>
          <w:rFonts w:ascii="Times New Roman" w:hAnsi="Times New Roman"/>
          <w:b/>
          <w:bCs/>
          <w:sz w:val="19"/>
          <w:szCs w:val="19"/>
          <w:lang w:val="sr-Cyrl-RS"/>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48"/>
        <w:gridCol w:w="1112"/>
        <w:gridCol w:w="168"/>
        <w:gridCol w:w="709"/>
        <w:gridCol w:w="1170"/>
        <w:gridCol w:w="630"/>
        <w:gridCol w:w="360"/>
        <w:gridCol w:w="852"/>
        <w:gridCol w:w="267"/>
        <w:gridCol w:w="556"/>
        <w:gridCol w:w="2032"/>
        <w:gridCol w:w="816"/>
        <w:gridCol w:w="1452"/>
      </w:tblGrid>
      <w:tr w:rsidR="004641FC" w:rsidRPr="00864E23" w14:paraId="0892931C" w14:textId="77777777" w:rsidTr="00B3463D">
        <w:trPr>
          <w:trHeight w:val="284"/>
        </w:trPr>
        <w:tc>
          <w:tcPr>
            <w:tcW w:w="4799" w:type="dxa"/>
            <w:gridSpan w:val="8"/>
            <w:vAlign w:val="center"/>
          </w:tcPr>
          <w:p w14:paraId="0C1ACC20" w14:textId="77777777" w:rsidR="004641FC" w:rsidRPr="00864E23" w:rsidRDefault="004641FC" w:rsidP="00B3463D">
            <w:pPr>
              <w:tabs>
                <w:tab w:val="left" w:pos="567"/>
              </w:tabs>
              <w:rPr>
                <w:rFonts w:ascii="Times New Roman" w:hAnsi="Times New Roman"/>
                <w:b/>
                <w:sz w:val="20"/>
                <w:szCs w:val="20"/>
                <w:lang w:val="sr-Cyrl-CS"/>
              </w:rPr>
            </w:pPr>
            <w:r w:rsidRPr="00864E23">
              <w:rPr>
                <w:rFonts w:ascii="Times New Roman" w:hAnsi="Times New Roman"/>
                <w:b/>
                <w:sz w:val="20"/>
                <w:szCs w:val="20"/>
                <w:lang w:val="sr-Cyrl-CS"/>
              </w:rPr>
              <w:t xml:space="preserve">Име и презиме </w:t>
            </w:r>
          </w:p>
        </w:tc>
        <w:tc>
          <w:tcPr>
            <w:tcW w:w="5975" w:type="dxa"/>
            <w:gridSpan w:val="6"/>
            <w:vAlign w:val="center"/>
          </w:tcPr>
          <w:p w14:paraId="7B15A61D" w14:textId="77777777" w:rsidR="004641FC" w:rsidRPr="00864E23" w:rsidRDefault="004641FC" w:rsidP="00B3463D">
            <w:pPr>
              <w:tabs>
                <w:tab w:val="left" w:pos="567"/>
              </w:tabs>
              <w:spacing w:after="60"/>
              <w:rPr>
                <w:rFonts w:ascii="Times New Roman" w:hAnsi="Times New Roman"/>
                <w:sz w:val="20"/>
                <w:szCs w:val="20"/>
                <w:lang w:val="sr-Cyrl-CS"/>
              </w:rPr>
            </w:pPr>
            <w:r w:rsidRPr="00864E23">
              <w:rPr>
                <w:rFonts w:ascii="Times New Roman" w:hAnsi="Times New Roman"/>
                <w:sz w:val="20"/>
                <w:szCs w:val="20"/>
                <w:lang w:val="sr-Cyrl-CS"/>
              </w:rPr>
              <w:t>Снежана П. Мијаиловић</w:t>
            </w:r>
          </w:p>
        </w:tc>
      </w:tr>
      <w:tr w:rsidR="004641FC" w:rsidRPr="00864E23" w14:paraId="6B417A0E" w14:textId="77777777" w:rsidTr="00B3463D">
        <w:trPr>
          <w:trHeight w:val="259"/>
        </w:trPr>
        <w:tc>
          <w:tcPr>
            <w:tcW w:w="4799" w:type="dxa"/>
            <w:gridSpan w:val="8"/>
            <w:vAlign w:val="center"/>
          </w:tcPr>
          <w:p w14:paraId="7A225449" w14:textId="77777777" w:rsidR="004641FC" w:rsidRPr="00864E23" w:rsidRDefault="004641FC" w:rsidP="00B3463D">
            <w:pPr>
              <w:tabs>
                <w:tab w:val="left" w:pos="567"/>
              </w:tabs>
              <w:rPr>
                <w:rFonts w:ascii="Times New Roman" w:hAnsi="Times New Roman"/>
                <w:b/>
                <w:sz w:val="20"/>
                <w:szCs w:val="20"/>
                <w:lang w:val="sr-Cyrl-CS"/>
              </w:rPr>
            </w:pPr>
            <w:r w:rsidRPr="00864E23">
              <w:rPr>
                <w:rFonts w:ascii="Times New Roman" w:hAnsi="Times New Roman"/>
                <w:b/>
                <w:sz w:val="20"/>
                <w:szCs w:val="20"/>
                <w:lang w:val="sr-Cyrl-CS"/>
              </w:rPr>
              <w:t>Звање</w:t>
            </w:r>
          </w:p>
        </w:tc>
        <w:tc>
          <w:tcPr>
            <w:tcW w:w="5975" w:type="dxa"/>
            <w:gridSpan w:val="6"/>
            <w:vAlign w:val="center"/>
          </w:tcPr>
          <w:p w14:paraId="120880CA" w14:textId="77777777" w:rsidR="004641FC" w:rsidRPr="00864E23" w:rsidRDefault="004641FC" w:rsidP="00B3463D">
            <w:pPr>
              <w:tabs>
                <w:tab w:val="left" w:pos="567"/>
              </w:tabs>
              <w:spacing w:after="60"/>
              <w:rPr>
                <w:rFonts w:ascii="Times New Roman" w:hAnsi="Times New Roman"/>
                <w:sz w:val="20"/>
                <w:szCs w:val="20"/>
              </w:rPr>
            </w:pPr>
            <w:r w:rsidRPr="00864E23">
              <w:rPr>
                <w:rFonts w:ascii="Times New Roman" w:hAnsi="Times New Roman"/>
                <w:sz w:val="20"/>
                <w:szCs w:val="20"/>
              </w:rPr>
              <w:t>Доцент</w:t>
            </w:r>
          </w:p>
        </w:tc>
      </w:tr>
      <w:tr w:rsidR="004641FC" w:rsidRPr="00864E23" w14:paraId="36FF3AE2" w14:textId="77777777" w:rsidTr="00B3463D">
        <w:trPr>
          <w:trHeight w:val="391"/>
        </w:trPr>
        <w:tc>
          <w:tcPr>
            <w:tcW w:w="4799" w:type="dxa"/>
            <w:gridSpan w:val="8"/>
            <w:vAlign w:val="center"/>
          </w:tcPr>
          <w:p w14:paraId="49F45F86" w14:textId="77777777" w:rsidR="004641FC" w:rsidRPr="00864E23" w:rsidRDefault="004641FC" w:rsidP="00B3463D">
            <w:pPr>
              <w:tabs>
                <w:tab w:val="left" w:pos="567"/>
              </w:tabs>
              <w:rPr>
                <w:rFonts w:ascii="Times New Roman" w:hAnsi="Times New Roman"/>
                <w:b/>
                <w:sz w:val="20"/>
                <w:szCs w:val="20"/>
                <w:lang w:val="sr-Cyrl-CS"/>
              </w:rPr>
            </w:pPr>
            <w:r w:rsidRPr="00864E23">
              <w:rPr>
                <w:rFonts w:ascii="Times New Roman" w:hAnsi="Times New Roman"/>
                <w:b/>
                <w:sz w:val="20"/>
                <w:szCs w:val="20"/>
                <w:lang w:val="sr-Cyrl-CS"/>
              </w:rPr>
              <w:t xml:space="preserve">Назив институције у  којој наставник ради са пуним </w:t>
            </w:r>
            <w:r w:rsidRPr="00864E23">
              <w:rPr>
                <w:rFonts w:ascii="Times New Roman" w:hAnsi="Times New Roman"/>
                <w:b/>
                <w:sz w:val="20"/>
                <w:szCs w:val="20"/>
              </w:rPr>
              <w:t xml:space="preserve"> или непуним </w:t>
            </w:r>
            <w:r w:rsidRPr="00864E23">
              <w:rPr>
                <w:rFonts w:ascii="Times New Roman" w:hAnsi="Times New Roman"/>
                <w:b/>
                <w:sz w:val="20"/>
                <w:szCs w:val="20"/>
                <w:lang w:val="sr-Cyrl-CS"/>
              </w:rPr>
              <w:t>радним временом и од када</w:t>
            </w:r>
          </w:p>
        </w:tc>
        <w:tc>
          <w:tcPr>
            <w:tcW w:w="5975" w:type="dxa"/>
            <w:gridSpan w:val="6"/>
            <w:vAlign w:val="center"/>
          </w:tcPr>
          <w:p w14:paraId="3F017C02" w14:textId="77777777" w:rsidR="004641FC" w:rsidRPr="00864E23" w:rsidRDefault="004641FC" w:rsidP="00B3463D">
            <w:pPr>
              <w:tabs>
                <w:tab w:val="left" w:pos="567"/>
              </w:tabs>
              <w:spacing w:after="60"/>
              <w:rPr>
                <w:rFonts w:ascii="Times New Roman" w:hAnsi="Times New Roman"/>
                <w:sz w:val="20"/>
                <w:szCs w:val="20"/>
              </w:rPr>
            </w:pPr>
            <w:proofErr w:type="spellStart"/>
            <w:r w:rsidRPr="00864E23">
              <w:rPr>
                <w:rFonts w:ascii="Times New Roman" w:hAnsi="Times New Roman"/>
                <w:sz w:val="20"/>
                <w:szCs w:val="20"/>
              </w:rPr>
              <w:t>Факултет</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за</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менаџмент</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Универзитет</w:t>
            </w:r>
            <w:proofErr w:type="spellEnd"/>
            <w:r w:rsidRPr="00864E23">
              <w:rPr>
                <w:rFonts w:ascii="Times New Roman" w:hAnsi="Times New Roman"/>
                <w:sz w:val="20"/>
                <w:szCs w:val="20"/>
              </w:rPr>
              <w:t xml:space="preserve"> Метрополитан, </w:t>
            </w:r>
            <w:r w:rsidRPr="00864E23">
              <w:rPr>
                <w:rFonts w:ascii="Times New Roman" w:hAnsi="Times New Roman"/>
                <w:sz w:val="20"/>
                <w:szCs w:val="20"/>
                <w:lang w:val="sr-Cyrl-RS"/>
              </w:rPr>
              <w:t>од</w:t>
            </w:r>
            <w:r w:rsidRPr="00864E23">
              <w:rPr>
                <w:rFonts w:ascii="Times New Roman" w:hAnsi="Times New Roman"/>
                <w:sz w:val="20"/>
                <w:szCs w:val="20"/>
              </w:rPr>
              <w:t xml:space="preserve"> 202</w:t>
            </w:r>
            <w:r w:rsidRPr="00864E23">
              <w:rPr>
                <w:rFonts w:ascii="Times New Roman" w:hAnsi="Times New Roman"/>
                <w:sz w:val="20"/>
                <w:szCs w:val="20"/>
                <w:lang w:val="sr-Cyrl-RS"/>
              </w:rPr>
              <w:t>1</w:t>
            </w:r>
            <w:r w:rsidRPr="00864E23">
              <w:rPr>
                <w:rFonts w:ascii="Times New Roman" w:hAnsi="Times New Roman"/>
                <w:sz w:val="20"/>
                <w:szCs w:val="20"/>
              </w:rPr>
              <w:t>.</w:t>
            </w:r>
          </w:p>
        </w:tc>
      </w:tr>
      <w:tr w:rsidR="004641FC" w:rsidRPr="00864E23" w14:paraId="304446F1" w14:textId="77777777" w:rsidTr="00B3463D">
        <w:trPr>
          <w:trHeight w:val="382"/>
        </w:trPr>
        <w:tc>
          <w:tcPr>
            <w:tcW w:w="4799" w:type="dxa"/>
            <w:gridSpan w:val="8"/>
            <w:vAlign w:val="center"/>
          </w:tcPr>
          <w:p w14:paraId="7882C7FD" w14:textId="77777777" w:rsidR="004641FC" w:rsidRPr="00864E23" w:rsidRDefault="004641FC" w:rsidP="00B3463D">
            <w:pPr>
              <w:tabs>
                <w:tab w:val="left" w:pos="567"/>
              </w:tabs>
              <w:rPr>
                <w:rFonts w:ascii="Times New Roman" w:hAnsi="Times New Roman"/>
                <w:b/>
                <w:sz w:val="20"/>
                <w:szCs w:val="20"/>
                <w:lang w:val="sr-Cyrl-CS"/>
              </w:rPr>
            </w:pPr>
            <w:r w:rsidRPr="00864E23">
              <w:rPr>
                <w:rFonts w:ascii="Times New Roman" w:hAnsi="Times New Roman"/>
                <w:b/>
                <w:sz w:val="20"/>
                <w:szCs w:val="20"/>
                <w:lang w:val="sr-Cyrl-CS"/>
              </w:rPr>
              <w:t>Ужа научна односно уметничка област</w:t>
            </w:r>
          </w:p>
        </w:tc>
        <w:tc>
          <w:tcPr>
            <w:tcW w:w="5975" w:type="dxa"/>
            <w:gridSpan w:val="6"/>
            <w:vAlign w:val="center"/>
          </w:tcPr>
          <w:p w14:paraId="4C3F3796" w14:textId="77777777" w:rsidR="004641FC" w:rsidRPr="007E1E31" w:rsidRDefault="004641FC" w:rsidP="00B3463D">
            <w:pPr>
              <w:tabs>
                <w:tab w:val="left" w:pos="567"/>
              </w:tabs>
              <w:rPr>
                <w:rFonts w:ascii="Times New Roman" w:hAnsi="Times New Roman"/>
                <w:sz w:val="20"/>
                <w:szCs w:val="20"/>
                <w:lang w:val="sr-Cyrl-RS"/>
              </w:rPr>
            </w:pPr>
            <w:r>
              <w:rPr>
                <w:rFonts w:ascii="Times New Roman" w:hAnsi="Times New Roman"/>
                <w:sz w:val="20"/>
                <w:szCs w:val="20"/>
                <w:lang w:val="sr-Cyrl-RS"/>
              </w:rPr>
              <w:t>Менаџмент</w:t>
            </w:r>
          </w:p>
        </w:tc>
      </w:tr>
      <w:tr w:rsidR="004641FC" w:rsidRPr="00864E23" w14:paraId="44A543DC" w14:textId="77777777" w:rsidTr="00B3463D">
        <w:trPr>
          <w:trHeight w:val="261"/>
        </w:trPr>
        <w:tc>
          <w:tcPr>
            <w:tcW w:w="10774" w:type="dxa"/>
            <w:gridSpan w:val="14"/>
            <w:vAlign w:val="center"/>
          </w:tcPr>
          <w:p w14:paraId="46625009" w14:textId="77777777" w:rsidR="004641FC" w:rsidRPr="00864E23" w:rsidRDefault="004641FC" w:rsidP="00B3463D">
            <w:pPr>
              <w:tabs>
                <w:tab w:val="left" w:pos="567"/>
              </w:tabs>
              <w:rPr>
                <w:rFonts w:ascii="Times New Roman" w:hAnsi="Times New Roman"/>
                <w:b/>
                <w:sz w:val="20"/>
                <w:szCs w:val="20"/>
                <w:lang w:val="sr-Cyrl-CS"/>
              </w:rPr>
            </w:pPr>
            <w:r w:rsidRPr="00864E23">
              <w:rPr>
                <w:rFonts w:ascii="Times New Roman" w:hAnsi="Times New Roman"/>
                <w:b/>
                <w:sz w:val="20"/>
                <w:szCs w:val="20"/>
                <w:lang w:val="sr-Cyrl-CS"/>
              </w:rPr>
              <w:t>Академска каријера</w:t>
            </w:r>
          </w:p>
        </w:tc>
      </w:tr>
      <w:tr w:rsidR="004641FC" w:rsidRPr="00864E23" w14:paraId="22D8D787" w14:textId="77777777" w:rsidTr="00B3463D">
        <w:trPr>
          <w:trHeight w:val="427"/>
        </w:trPr>
        <w:tc>
          <w:tcPr>
            <w:tcW w:w="1762" w:type="dxa"/>
            <w:gridSpan w:val="3"/>
            <w:vAlign w:val="center"/>
          </w:tcPr>
          <w:p w14:paraId="1329198E" w14:textId="77777777" w:rsidR="004641FC" w:rsidRPr="00864E23" w:rsidRDefault="004641FC" w:rsidP="00B3463D">
            <w:pPr>
              <w:tabs>
                <w:tab w:val="left" w:pos="567"/>
              </w:tabs>
              <w:rPr>
                <w:rFonts w:ascii="Times New Roman" w:hAnsi="Times New Roman"/>
                <w:sz w:val="20"/>
                <w:szCs w:val="20"/>
                <w:lang w:val="sr-Cyrl-CS"/>
              </w:rPr>
            </w:pPr>
          </w:p>
        </w:tc>
        <w:tc>
          <w:tcPr>
            <w:tcW w:w="877" w:type="dxa"/>
            <w:gridSpan w:val="2"/>
            <w:vAlign w:val="center"/>
          </w:tcPr>
          <w:p w14:paraId="2AC60CC4"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Година</w:t>
            </w:r>
          </w:p>
        </w:tc>
        <w:tc>
          <w:tcPr>
            <w:tcW w:w="3835" w:type="dxa"/>
            <w:gridSpan w:val="6"/>
            <w:shd w:val="clear" w:color="auto" w:fill="auto"/>
            <w:vAlign w:val="center"/>
          </w:tcPr>
          <w:p w14:paraId="0AE48D2E"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Институција</w:t>
            </w:r>
          </w:p>
        </w:tc>
        <w:tc>
          <w:tcPr>
            <w:tcW w:w="2032" w:type="dxa"/>
            <w:shd w:val="clear" w:color="auto" w:fill="auto"/>
            <w:vAlign w:val="center"/>
          </w:tcPr>
          <w:p w14:paraId="7D08C63E" w14:textId="77777777" w:rsidR="004641FC" w:rsidRPr="00864E23" w:rsidRDefault="004641FC" w:rsidP="00B3463D">
            <w:pPr>
              <w:tabs>
                <w:tab w:val="left" w:pos="567"/>
              </w:tabs>
              <w:rPr>
                <w:rFonts w:ascii="Times New Roman" w:hAnsi="Times New Roman"/>
                <w:sz w:val="20"/>
                <w:szCs w:val="20"/>
                <w:lang w:val="sr-Cyrl-CS"/>
              </w:rPr>
            </w:pPr>
            <w:proofErr w:type="spellStart"/>
            <w:r w:rsidRPr="00864E23">
              <w:rPr>
                <w:rFonts w:ascii="Times New Roman" w:hAnsi="Times New Roman"/>
                <w:sz w:val="20"/>
                <w:szCs w:val="20"/>
              </w:rPr>
              <w:t>Научна</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или</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уметничка</w:t>
            </w:r>
            <w:proofErr w:type="spellEnd"/>
            <w:r w:rsidRPr="00864E23">
              <w:rPr>
                <w:rFonts w:ascii="Times New Roman" w:hAnsi="Times New Roman"/>
                <w:sz w:val="20"/>
                <w:szCs w:val="20"/>
              </w:rPr>
              <w:t xml:space="preserve"> о</w:t>
            </w:r>
            <w:r w:rsidRPr="00864E23">
              <w:rPr>
                <w:rFonts w:ascii="Times New Roman" w:hAnsi="Times New Roman"/>
                <w:sz w:val="20"/>
                <w:szCs w:val="20"/>
                <w:lang w:val="sr-Cyrl-CS"/>
              </w:rPr>
              <w:t>бласт</w:t>
            </w:r>
          </w:p>
        </w:tc>
        <w:tc>
          <w:tcPr>
            <w:tcW w:w="2268" w:type="dxa"/>
            <w:gridSpan w:val="2"/>
            <w:shd w:val="clear" w:color="auto" w:fill="auto"/>
            <w:vAlign w:val="center"/>
          </w:tcPr>
          <w:p w14:paraId="54AA42FD" w14:textId="77777777" w:rsidR="004641FC" w:rsidRPr="00864E23" w:rsidRDefault="004641FC" w:rsidP="00B3463D">
            <w:pPr>
              <w:tabs>
                <w:tab w:val="left" w:pos="567"/>
              </w:tabs>
              <w:rPr>
                <w:rFonts w:ascii="Times New Roman" w:hAnsi="Times New Roman"/>
                <w:sz w:val="20"/>
                <w:szCs w:val="20"/>
              </w:rPr>
            </w:pPr>
            <w:proofErr w:type="spellStart"/>
            <w:r w:rsidRPr="00864E23">
              <w:rPr>
                <w:rFonts w:ascii="Times New Roman" w:hAnsi="Times New Roman"/>
                <w:sz w:val="20"/>
                <w:szCs w:val="20"/>
              </w:rPr>
              <w:t>Ужа</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научна</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уметничка</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или</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стручна</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област</w:t>
            </w:r>
            <w:proofErr w:type="spellEnd"/>
          </w:p>
        </w:tc>
      </w:tr>
      <w:tr w:rsidR="004641FC" w:rsidRPr="00864E23" w14:paraId="29181555" w14:textId="77777777" w:rsidTr="00B3463D">
        <w:trPr>
          <w:trHeight w:hRule="exact" w:val="687"/>
        </w:trPr>
        <w:tc>
          <w:tcPr>
            <w:tcW w:w="1762" w:type="dxa"/>
            <w:gridSpan w:val="3"/>
            <w:vAlign w:val="center"/>
          </w:tcPr>
          <w:p w14:paraId="73D113EE"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Избор у звање</w:t>
            </w:r>
          </w:p>
        </w:tc>
        <w:tc>
          <w:tcPr>
            <w:tcW w:w="877" w:type="dxa"/>
            <w:gridSpan w:val="2"/>
            <w:vAlign w:val="center"/>
          </w:tcPr>
          <w:p w14:paraId="36F69303" w14:textId="77777777" w:rsidR="004641FC" w:rsidRPr="007E1E31" w:rsidRDefault="004641FC" w:rsidP="00B3463D">
            <w:pPr>
              <w:rPr>
                <w:rFonts w:ascii="Times New Roman" w:hAnsi="Times New Roman"/>
                <w:sz w:val="20"/>
                <w:szCs w:val="20"/>
                <w:lang w:val="sr-Cyrl-RS"/>
              </w:rPr>
            </w:pPr>
            <w:r w:rsidRPr="00864E23">
              <w:rPr>
                <w:rFonts w:ascii="Times New Roman" w:hAnsi="Times New Roman"/>
                <w:sz w:val="20"/>
                <w:szCs w:val="20"/>
                <w:lang w:val="sr-Cyrl-CS"/>
              </w:rPr>
              <w:t>2021</w:t>
            </w:r>
            <w:r>
              <w:rPr>
                <w:rFonts w:ascii="Times New Roman" w:hAnsi="Times New Roman"/>
                <w:sz w:val="20"/>
                <w:szCs w:val="20"/>
              </w:rPr>
              <w:t>.</w:t>
            </w:r>
            <w:r>
              <w:rPr>
                <w:rFonts w:ascii="Times New Roman" w:hAnsi="Times New Roman"/>
                <w:sz w:val="20"/>
                <w:szCs w:val="20"/>
                <w:lang w:val="sr-Cyrl-RS"/>
              </w:rPr>
              <w:t xml:space="preserve">(усаглашено 2022) </w:t>
            </w:r>
          </w:p>
        </w:tc>
        <w:tc>
          <w:tcPr>
            <w:tcW w:w="3835" w:type="dxa"/>
            <w:gridSpan w:val="6"/>
            <w:shd w:val="clear" w:color="auto" w:fill="auto"/>
            <w:vAlign w:val="center"/>
          </w:tcPr>
          <w:p w14:paraId="2C72B62E" w14:textId="77777777" w:rsidR="004641FC" w:rsidRPr="00864E23" w:rsidRDefault="004641FC" w:rsidP="00B3463D">
            <w:pPr>
              <w:rPr>
                <w:rFonts w:ascii="Times New Roman" w:hAnsi="Times New Roman"/>
                <w:sz w:val="20"/>
                <w:szCs w:val="20"/>
                <w:lang w:val="sr-Cyrl-CS"/>
              </w:rPr>
            </w:pPr>
            <w:proofErr w:type="spellStart"/>
            <w:r w:rsidRPr="00864E23">
              <w:rPr>
                <w:rFonts w:ascii="Times New Roman" w:hAnsi="Times New Roman"/>
                <w:sz w:val="20"/>
                <w:szCs w:val="20"/>
              </w:rPr>
              <w:t>Факултет</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за</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менаџмент</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Универзитет</w:t>
            </w:r>
            <w:proofErr w:type="spellEnd"/>
            <w:r w:rsidRPr="00864E23">
              <w:rPr>
                <w:rFonts w:ascii="Times New Roman" w:hAnsi="Times New Roman"/>
                <w:sz w:val="20"/>
                <w:szCs w:val="20"/>
              </w:rPr>
              <w:t xml:space="preserve"> Метрополитан, Београд</w:t>
            </w:r>
          </w:p>
        </w:tc>
        <w:tc>
          <w:tcPr>
            <w:tcW w:w="2032" w:type="dxa"/>
            <w:shd w:val="clear" w:color="auto" w:fill="auto"/>
            <w:vAlign w:val="center"/>
          </w:tcPr>
          <w:p w14:paraId="47C3BF41" w14:textId="77777777" w:rsidR="004641FC" w:rsidRPr="00864E23" w:rsidRDefault="004641FC" w:rsidP="00B3463D">
            <w:pPr>
              <w:rPr>
                <w:rFonts w:ascii="Times New Roman" w:hAnsi="Times New Roman"/>
                <w:sz w:val="20"/>
                <w:szCs w:val="20"/>
              </w:rPr>
            </w:pPr>
            <w:r w:rsidRPr="00864E23">
              <w:rPr>
                <w:rFonts w:ascii="Times New Roman" w:hAnsi="Times New Roman"/>
                <w:sz w:val="20"/>
                <w:szCs w:val="20"/>
              </w:rPr>
              <w:t>Менаџмент и бизнис</w:t>
            </w:r>
          </w:p>
        </w:tc>
        <w:tc>
          <w:tcPr>
            <w:tcW w:w="2268" w:type="dxa"/>
            <w:gridSpan w:val="2"/>
            <w:shd w:val="clear" w:color="auto" w:fill="auto"/>
            <w:vAlign w:val="center"/>
          </w:tcPr>
          <w:p w14:paraId="3B8CF176" w14:textId="77777777" w:rsidR="004641FC" w:rsidRPr="00864E23" w:rsidRDefault="004641FC" w:rsidP="00B3463D">
            <w:pPr>
              <w:tabs>
                <w:tab w:val="left" w:pos="567"/>
              </w:tabs>
              <w:spacing w:after="60"/>
              <w:rPr>
                <w:rFonts w:ascii="Times New Roman" w:hAnsi="Times New Roman"/>
                <w:sz w:val="20"/>
                <w:szCs w:val="20"/>
              </w:rPr>
            </w:pPr>
            <w:r>
              <w:rPr>
                <w:rFonts w:ascii="Times New Roman" w:hAnsi="Times New Roman"/>
                <w:sz w:val="20"/>
                <w:szCs w:val="20"/>
                <w:lang w:val="sr-Cyrl-CS"/>
              </w:rPr>
              <w:t>Менаџмент</w:t>
            </w:r>
          </w:p>
        </w:tc>
      </w:tr>
      <w:tr w:rsidR="004641FC" w:rsidRPr="00864E23" w14:paraId="4AB7E00A" w14:textId="77777777" w:rsidTr="00B3463D">
        <w:trPr>
          <w:trHeight w:hRule="exact" w:val="709"/>
        </w:trPr>
        <w:tc>
          <w:tcPr>
            <w:tcW w:w="1762" w:type="dxa"/>
            <w:gridSpan w:val="3"/>
            <w:vAlign w:val="center"/>
          </w:tcPr>
          <w:p w14:paraId="1BF73313"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Докторат</w:t>
            </w:r>
          </w:p>
        </w:tc>
        <w:tc>
          <w:tcPr>
            <w:tcW w:w="877" w:type="dxa"/>
            <w:gridSpan w:val="2"/>
            <w:vAlign w:val="center"/>
          </w:tcPr>
          <w:p w14:paraId="756F2788"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2009.</w:t>
            </w:r>
          </w:p>
        </w:tc>
        <w:tc>
          <w:tcPr>
            <w:tcW w:w="3835" w:type="dxa"/>
            <w:gridSpan w:val="6"/>
            <w:shd w:val="clear" w:color="auto" w:fill="auto"/>
            <w:vAlign w:val="center"/>
          </w:tcPr>
          <w:p w14:paraId="444C7F1F" w14:textId="77777777" w:rsidR="004641FC" w:rsidRPr="00864E23" w:rsidRDefault="004641FC" w:rsidP="00B3463D">
            <w:pPr>
              <w:rPr>
                <w:rFonts w:ascii="Times New Roman" w:hAnsi="Times New Roman"/>
                <w:sz w:val="20"/>
                <w:szCs w:val="20"/>
                <w:lang w:val="sr-Cyrl-CS"/>
              </w:rPr>
            </w:pPr>
            <w:r w:rsidRPr="00864E23">
              <w:rPr>
                <w:rFonts w:ascii="Times New Roman" w:hAnsi="Times New Roman"/>
                <w:sz w:val="20"/>
                <w:szCs w:val="20"/>
                <w:lang w:val="sr-Cyrl-CS"/>
              </w:rPr>
              <w:t xml:space="preserve">Факултету за индустријски менаџмет у Крушевцу, Универзитета „Унион“ у </w:t>
            </w:r>
            <w:r w:rsidRPr="00864E23">
              <w:rPr>
                <w:rFonts w:ascii="Times New Roman" w:hAnsi="Times New Roman"/>
                <w:sz w:val="20"/>
                <w:szCs w:val="20"/>
              </w:rPr>
              <w:t>B</w:t>
            </w:r>
            <w:r w:rsidRPr="00864E23">
              <w:rPr>
                <w:rFonts w:ascii="Times New Roman" w:hAnsi="Times New Roman"/>
                <w:sz w:val="20"/>
                <w:szCs w:val="20"/>
                <w:lang w:val="sr-Cyrl-CS"/>
              </w:rPr>
              <w:t>еограду</w:t>
            </w:r>
          </w:p>
        </w:tc>
        <w:tc>
          <w:tcPr>
            <w:tcW w:w="2032" w:type="dxa"/>
            <w:shd w:val="clear" w:color="auto" w:fill="auto"/>
            <w:vAlign w:val="center"/>
          </w:tcPr>
          <w:p w14:paraId="45B5A5B3" w14:textId="77777777" w:rsidR="004641FC" w:rsidRPr="00864E23" w:rsidRDefault="004641FC" w:rsidP="00B3463D">
            <w:pPr>
              <w:rPr>
                <w:rFonts w:ascii="Times New Roman" w:hAnsi="Times New Roman"/>
                <w:sz w:val="20"/>
                <w:szCs w:val="20"/>
              </w:rPr>
            </w:pPr>
            <w:r w:rsidRPr="00864E23">
              <w:rPr>
                <w:rFonts w:ascii="Times New Roman" w:hAnsi="Times New Roman"/>
                <w:sz w:val="20"/>
                <w:szCs w:val="20"/>
                <w:lang w:val="sr-Cyrl-CS"/>
              </w:rPr>
              <w:t>Менаџмент</w:t>
            </w:r>
            <w:r w:rsidRPr="00864E23">
              <w:rPr>
                <w:rFonts w:ascii="Times New Roman" w:hAnsi="Times New Roman"/>
                <w:sz w:val="20"/>
                <w:szCs w:val="20"/>
              </w:rPr>
              <w:t xml:space="preserve"> и бизнис</w:t>
            </w:r>
          </w:p>
        </w:tc>
        <w:tc>
          <w:tcPr>
            <w:tcW w:w="2268" w:type="dxa"/>
            <w:gridSpan w:val="2"/>
            <w:shd w:val="clear" w:color="auto" w:fill="auto"/>
            <w:vAlign w:val="center"/>
          </w:tcPr>
          <w:p w14:paraId="64A28AE8" w14:textId="433E787B" w:rsidR="004641FC" w:rsidRPr="00864E23" w:rsidRDefault="004641FC" w:rsidP="00B3463D">
            <w:pPr>
              <w:rPr>
                <w:rFonts w:ascii="Times New Roman" w:hAnsi="Times New Roman"/>
                <w:sz w:val="20"/>
                <w:szCs w:val="20"/>
                <w:lang w:val="sr-Cyrl-CS"/>
              </w:rPr>
            </w:pPr>
            <w:r w:rsidRPr="00864E23">
              <w:rPr>
                <w:rFonts w:ascii="Times New Roman" w:hAnsi="Times New Roman"/>
                <w:sz w:val="20"/>
                <w:szCs w:val="20"/>
                <w:lang w:val="sr-Cyrl-CS"/>
              </w:rPr>
              <w:t>Пос</w:t>
            </w:r>
            <w:r w:rsidR="003D7A9B" w:rsidRPr="00864E23">
              <w:rPr>
                <w:rFonts w:ascii="Times New Roman" w:hAnsi="Times New Roman"/>
                <w:sz w:val="20"/>
                <w:szCs w:val="20"/>
              </w:rPr>
              <w:t>л</w:t>
            </w:r>
            <w:r w:rsidRPr="00864E23">
              <w:rPr>
                <w:rFonts w:ascii="Times New Roman" w:hAnsi="Times New Roman"/>
                <w:sz w:val="20"/>
                <w:szCs w:val="20"/>
                <w:lang w:val="sr-Cyrl-CS"/>
              </w:rPr>
              <w:t>овна економија и менаџмент</w:t>
            </w:r>
          </w:p>
        </w:tc>
      </w:tr>
      <w:tr w:rsidR="004641FC" w:rsidRPr="00864E23" w14:paraId="1880BD13" w14:textId="77777777" w:rsidTr="00B3463D">
        <w:trPr>
          <w:trHeight w:hRule="exact" w:val="541"/>
        </w:trPr>
        <w:tc>
          <w:tcPr>
            <w:tcW w:w="1762" w:type="dxa"/>
            <w:gridSpan w:val="3"/>
            <w:vAlign w:val="center"/>
          </w:tcPr>
          <w:p w14:paraId="0B1ABFD8"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Магистратура</w:t>
            </w:r>
          </w:p>
        </w:tc>
        <w:tc>
          <w:tcPr>
            <w:tcW w:w="877" w:type="dxa"/>
            <w:gridSpan w:val="2"/>
            <w:vAlign w:val="center"/>
          </w:tcPr>
          <w:p w14:paraId="1C3E7DA4" w14:textId="77777777" w:rsidR="004641FC" w:rsidRPr="00864E23" w:rsidRDefault="004641FC" w:rsidP="00B3463D">
            <w:pPr>
              <w:rPr>
                <w:rFonts w:ascii="Times New Roman" w:hAnsi="Times New Roman"/>
                <w:sz w:val="20"/>
                <w:szCs w:val="20"/>
                <w:lang w:val="sr-Cyrl-CS"/>
              </w:rPr>
            </w:pPr>
            <w:r w:rsidRPr="00864E23">
              <w:rPr>
                <w:rFonts w:ascii="Times New Roman" w:hAnsi="Times New Roman"/>
                <w:sz w:val="20"/>
                <w:szCs w:val="20"/>
                <w:lang w:val="sr-Cyrl-CS"/>
              </w:rPr>
              <w:t>1994.</w:t>
            </w:r>
          </w:p>
        </w:tc>
        <w:tc>
          <w:tcPr>
            <w:tcW w:w="3835" w:type="dxa"/>
            <w:gridSpan w:val="6"/>
            <w:shd w:val="clear" w:color="auto" w:fill="auto"/>
            <w:vAlign w:val="center"/>
          </w:tcPr>
          <w:p w14:paraId="2466AA96" w14:textId="77777777" w:rsidR="004641FC" w:rsidRPr="00864E23" w:rsidRDefault="004641FC" w:rsidP="00B3463D">
            <w:pPr>
              <w:rPr>
                <w:rFonts w:ascii="Times New Roman" w:hAnsi="Times New Roman"/>
                <w:sz w:val="20"/>
                <w:szCs w:val="20"/>
                <w:lang w:val="sr-Cyrl-CS"/>
              </w:rPr>
            </w:pPr>
            <w:r w:rsidRPr="00864E23">
              <w:rPr>
                <w:rFonts w:ascii="Times New Roman" w:hAnsi="Times New Roman"/>
                <w:sz w:val="20"/>
                <w:szCs w:val="20"/>
                <w:lang w:val="sr-Cyrl-CS"/>
              </w:rPr>
              <w:t>Економски факултет</w:t>
            </w:r>
            <w:r w:rsidRPr="007E1E31">
              <w:rPr>
                <w:rFonts w:ascii="Times New Roman" w:hAnsi="Times New Roman"/>
                <w:sz w:val="20"/>
                <w:szCs w:val="20"/>
                <w:lang w:val="sr-Cyrl-CS"/>
              </w:rPr>
              <w:t xml:space="preserve">, </w:t>
            </w:r>
            <w:r w:rsidRPr="00864E23">
              <w:rPr>
                <w:rFonts w:ascii="Times New Roman" w:hAnsi="Times New Roman"/>
                <w:sz w:val="20"/>
                <w:szCs w:val="20"/>
                <w:lang w:val="sr-Cyrl-CS"/>
              </w:rPr>
              <w:t>Универзитет у Београду</w:t>
            </w:r>
          </w:p>
        </w:tc>
        <w:tc>
          <w:tcPr>
            <w:tcW w:w="2032" w:type="dxa"/>
            <w:shd w:val="clear" w:color="auto" w:fill="auto"/>
            <w:vAlign w:val="center"/>
          </w:tcPr>
          <w:p w14:paraId="11AB0434" w14:textId="77777777" w:rsidR="004641FC" w:rsidRPr="00864E23" w:rsidRDefault="004641FC" w:rsidP="00B3463D">
            <w:pPr>
              <w:rPr>
                <w:rFonts w:ascii="Times New Roman" w:hAnsi="Times New Roman"/>
                <w:sz w:val="20"/>
                <w:szCs w:val="20"/>
                <w:lang w:val="sr-Cyrl-CS"/>
              </w:rPr>
            </w:pPr>
            <w:r w:rsidRPr="00864E23">
              <w:rPr>
                <w:rFonts w:ascii="Times New Roman" w:hAnsi="Times New Roman"/>
                <w:sz w:val="20"/>
                <w:szCs w:val="20"/>
                <w:lang w:val="sr-Cyrl-CS"/>
              </w:rPr>
              <w:t>Економске науке</w:t>
            </w:r>
          </w:p>
        </w:tc>
        <w:tc>
          <w:tcPr>
            <w:tcW w:w="2268" w:type="dxa"/>
            <w:gridSpan w:val="2"/>
            <w:shd w:val="clear" w:color="auto" w:fill="auto"/>
            <w:vAlign w:val="center"/>
          </w:tcPr>
          <w:p w14:paraId="68CCEBD8" w14:textId="77777777" w:rsidR="004641FC" w:rsidRPr="00864E23" w:rsidRDefault="004641FC" w:rsidP="00B3463D">
            <w:pPr>
              <w:rPr>
                <w:rFonts w:ascii="Times New Roman" w:hAnsi="Times New Roman"/>
                <w:sz w:val="20"/>
                <w:szCs w:val="20"/>
                <w:lang w:val="sr-Cyrl-CS"/>
              </w:rPr>
            </w:pPr>
            <w:r w:rsidRPr="00864E23">
              <w:rPr>
                <w:rFonts w:ascii="Times New Roman" w:hAnsi="Times New Roman"/>
                <w:sz w:val="20"/>
                <w:szCs w:val="20"/>
                <w:lang w:val="sr-Cyrl-CS"/>
              </w:rPr>
              <w:t>Кибернетика и информациони системи</w:t>
            </w:r>
          </w:p>
        </w:tc>
      </w:tr>
      <w:tr w:rsidR="004641FC" w:rsidRPr="00864E23" w14:paraId="6C374CCE" w14:textId="77777777" w:rsidTr="00B3463D">
        <w:trPr>
          <w:trHeight w:hRule="exact" w:val="539"/>
        </w:trPr>
        <w:tc>
          <w:tcPr>
            <w:tcW w:w="1762" w:type="dxa"/>
            <w:gridSpan w:val="3"/>
            <w:vAlign w:val="center"/>
          </w:tcPr>
          <w:p w14:paraId="1DE24231"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Диплома</w:t>
            </w:r>
          </w:p>
        </w:tc>
        <w:tc>
          <w:tcPr>
            <w:tcW w:w="877" w:type="dxa"/>
            <w:gridSpan w:val="2"/>
            <w:vAlign w:val="center"/>
          </w:tcPr>
          <w:p w14:paraId="0C1225CD" w14:textId="77777777" w:rsidR="004641FC" w:rsidRPr="00864E23" w:rsidRDefault="004641FC" w:rsidP="00B3463D">
            <w:pPr>
              <w:tabs>
                <w:tab w:val="left" w:pos="567"/>
              </w:tabs>
              <w:spacing w:after="60"/>
              <w:rPr>
                <w:rFonts w:ascii="Times New Roman" w:hAnsi="Times New Roman"/>
                <w:sz w:val="20"/>
                <w:szCs w:val="20"/>
                <w:lang w:val="sr-Cyrl-CS"/>
              </w:rPr>
            </w:pPr>
            <w:r w:rsidRPr="00864E23">
              <w:rPr>
                <w:rFonts w:ascii="Times New Roman" w:hAnsi="Times New Roman"/>
                <w:sz w:val="20"/>
                <w:szCs w:val="20"/>
                <w:lang w:val="sr-Cyrl-CS"/>
              </w:rPr>
              <w:t>1988.</w:t>
            </w:r>
          </w:p>
        </w:tc>
        <w:tc>
          <w:tcPr>
            <w:tcW w:w="3835" w:type="dxa"/>
            <w:gridSpan w:val="6"/>
            <w:shd w:val="clear" w:color="auto" w:fill="auto"/>
            <w:vAlign w:val="center"/>
          </w:tcPr>
          <w:p w14:paraId="2F40CE57" w14:textId="77777777" w:rsidR="004641FC" w:rsidRPr="00864E23" w:rsidRDefault="004641FC" w:rsidP="00B3463D">
            <w:pPr>
              <w:rPr>
                <w:rFonts w:ascii="Times New Roman" w:hAnsi="Times New Roman"/>
                <w:sz w:val="20"/>
                <w:szCs w:val="20"/>
                <w:lang w:val="sr-Cyrl-CS"/>
              </w:rPr>
            </w:pPr>
            <w:r w:rsidRPr="00864E23">
              <w:rPr>
                <w:rFonts w:ascii="Times New Roman" w:hAnsi="Times New Roman"/>
                <w:sz w:val="20"/>
                <w:szCs w:val="20"/>
                <w:lang w:val="sr-Cyrl-CS"/>
              </w:rPr>
              <w:t>Економски факултет</w:t>
            </w:r>
            <w:r w:rsidRPr="007E1E31">
              <w:rPr>
                <w:rFonts w:ascii="Times New Roman" w:hAnsi="Times New Roman"/>
                <w:sz w:val="20"/>
                <w:szCs w:val="20"/>
                <w:lang w:val="sr-Cyrl-CS"/>
              </w:rPr>
              <w:t>,</w:t>
            </w:r>
            <w:r w:rsidRPr="00864E23">
              <w:rPr>
                <w:rFonts w:ascii="Times New Roman" w:hAnsi="Times New Roman"/>
                <w:sz w:val="20"/>
                <w:szCs w:val="20"/>
                <w:lang w:val="sr-Cyrl-CS"/>
              </w:rPr>
              <w:t xml:space="preserve"> Универзитет у Београду</w:t>
            </w:r>
          </w:p>
        </w:tc>
        <w:tc>
          <w:tcPr>
            <w:tcW w:w="2032" w:type="dxa"/>
            <w:shd w:val="clear" w:color="auto" w:fill="auto"/>
            <w:vAlign w:val="center"/>
          </w:tcPr>
          <w:p w14:paraId="6438A12A" w14:textId="77777777" w:rsidR="004641FC" w:rsidRPr="00864E23" w:rsidRDefault="004641FC" w:rsidP="00B3463D">
            <w:pPr>
              <w:tabs>
                <w:tab w:val="left" w:pos="567"/>
              </w:tabs>
              <w:spacing w:after="60"/>
              <w:rPr>
                <w:rFonts w:ascii="Times New Roman" w:hAnsi="Times New Roman"/>
                <w:sz w:val="20"/>
                <w:szCs w:val="20"/>
                <w:lang w:val="sr-Cyrl-CS"/>
              </w:rPr>
            </w:pPr>
            <w:r w:rsidRPr="00864E23">
              <w:rPr>
                <w:rFonts w:ascii="Times New Roman" w:hAnsi="Times New Roman"/>
                <w:sz w:val="20"/>
                <w:szCs w:val="20"/>
                <w:lang w:val="sr-Cyrl-CS"/>
              </w:rPr>
              <w:t>Економске науке</w:t>
            </w:r>
          </w:p>
        </w:tc>
        <w:tc>
          <w:tcPr>
            <w:tcW w:w="2268" w:type="dxa"/>
            <w:gridSpan w:val="2"/>
            <w:shd w:val="clear" w:color="auto" w:fill="auto"/>
            <w:vAlign w:val="center"/>
          </w:tcPr>
          <w:p w14:paraId="6B8BC5FC" w14:textId="77777777" w:rsidR="004641FC" w:rsidRPr="00864E23" w:rsidRDefault="004641FC" w:rsidP="00B3463D">
            <w:pPr>
              <w:tabs>
                <w:tab w:val="left" w:pos="567"/>
              </w:tabs>
              <w:spacing w:after="60"/>
              <w:rPr>
                <w:rFonts w:ascii="Times New Roman" w:hAnsi="Times New Roman"/>
                <w:sz w:val="20"/>
                <w:szCs w:val="20"/>
                <w:lang w:val="sr-Cyrl-CS"/>
              </w:rPr>
            </w:pPr>
            <w:r w:rsidRPr="00864E23">
              <w:rPr>
                <w:rFonts w:ascii="Times New Roman" w:hAnsi="Times New Roman"/>
                <w:sz w:val="20"/>
                <w:szCs w:val="20"/>
                <w:lang w:val="sr-Cyrl-CS"/>
              </w:rPr>
              <w:t>Кибернетика и статистика</w:t>
            </w:r>
          </w:p>
        </w:tc>
      </w:tr>
      <w:tr w:rsidR="004641FC" w:rsidRPr="00864E23" w14:paraId="78F2DF28" w14:textId="77777777" w:rsidTr="00B3463D">
        <w:trPr>
          <w:trHeight w:val="353"/>
        </w:trPr>
        <w:tc>
          <w:tcPr>
            <w:tcW w:w="10774" w:type="dxa"/>
            <w:gridSpan w:val="14"/>
            <w:vAlign w:val="center"/>
          </w:tcPr>
          <w:p w14:paraId="208A6935" w14:textId="77777777" w:rsidR="004641FC" w:rsidRPr="00864E23" w:rsidRDefault="004641FC" w:rsidP="00B3463D">
            <w:pPr>
              <w:tabs>
                <w:tab w:val="left" w:pos="567"/>
              </w:tabs>
              <w:rPr>
                <w:rFonts w:ascii="Times New Roman" w:hAnsi="Times New Roman"/>
                <w:b/>
                <w:sz w:val="20"/>
                <w:szCs w:val="20"/>
              </w:rPr>
            </w:pPr>
            <w:r w:rsidRPr="00864E23">
              <w:rPr>
                <w:rFonts w:ascii="Times New Roman" w:hAnsi="Times New Roman"/>
                <w:b/>
                <w:sz w:val="20"/>
                <w:szCs w:val="20"/>
                <w:lang w:val="sr-Cyrl-CS"/>
              </w:rPr>
              <w:t xml:space="preserve">Списак предмета за  које  је наставник акредитован </w:t>
            </w:r>
            <w:proofErr w:type="spellStart"/>
            <w:r w:rsidRPr="00864E23">
              <w:rPr>
                <w:rFonts w:ascii="Times New Roman" w:hAnsi="Times New Roman"/>
                <w:b/>
                <w:sz w:val="20"/>
                <w:szCs w:val="20"/>
              </w:rPr>
              <w:t>на</w:t>
            </w:r>
            <w:proofErr w:type="spellEnd"/>
            <w:r w:rsidRPr="00864E23">
              <w:rPr>
                <w:rFonts w:ascii="Times New Roman" w:hAnsi="Times New Roman"/>
                <w:b/>
                <w:sz w:val="20"/>
                <w:szCs w:val="20"/>
              </w:rPr>
              <w:t xml:space="preserve"> </w:t>
            </w:r>
            <w:proofErr w:type="spellStart"/>
            <w:r w:rsidRPr="00864E23">
              <w:rPr>
                <w:rFonts w:ascii="Times New Roman" w:hAnsi="Times New Roman"/>
                <w:b/>
                <w:sz w:val="20"/>
                <w:szCs w:val="20"/>
              </w:rPr>
              <w:t>првом</w:t>
            </w:r>
            <w:proofErr w:type="spellEnd"/>
            <w:r w:rsidRPr="00864E23">
              <w:rPr>
                <w:rFonts w:ascii="Times New Roman" w:hAnsi="Times New Roman"/>
                <w:b/>
                <w:sz w:val="20"/>
                <w:szCs w:val="20"/>
              </w:rPr>
              <w:t xml:space="preserve"> </w:t>
            </w:r>
            <w:proofErr w:type="spellStart"/>
            <w:r w:rsidRPr="00864E23">
              <w:rPr>
                <w:rFonts w:ascii="Times New Roman" w:hAnsi="Times New Roman"/>
                <w:b/>
                <w:sz w:val="20"/>
                <w:szCs w:val="20"/>
              </w:rPr>
              <w:t>или</w:t>
            </w:r>
            <w:proofErr w:type="spellEnd"/>
            <w:r w:rsidRPr="00864E23">
              <w:rPr>
                <w:rFonts w:ascii="Times New Roman" w:hAnsi="Times New Roman"/>
                <w:b/>
                <w:sz w:val="20"/>
                <w:szCs w:val="20"/>
              </w:rPr>
              <w:t xml:space="preserve"> </w:t>
            </w:r>
            <w:proofErr w:type="spellStart"/>
            <w:r w:rsidRPr="00864E23">
              <w:rPr>
                <w:rFonts w:ascii="Times New Roman" w:hAnsi="Times New Roman"/>
                <w:b/>
                <w:sz w:val="20"/>
                <w:szCs w:val="20"/>
              </w:rPr>
              <w:t>другом</w:t>
            </w:r>
            <w:proofErr w:type="spellEnd"/>
            <w:r w:rsidRPr="00864E23">
              <w:rPr>
                <w:rFonts w:ascii="Times New Roman" w:hAnsi="Times New Roman"/>
                <w:b/>
                <w:sz w:val="20"/>
                <w:szCs w:val="20"/>
              </w:rPr>
              <w:t xml:space="preserve"> </w:t>
            </w:r>
            <w:proofErr w:type="spellStart"/>
            <w:r w:rsidRPr="00864E23">
              <w:rPr>
                <w:rFonts w:ascii="Times New Roman" w:hAnsi="Times New Roman"/>
                <w:b/>
                <w:sz w:val="20"/>
                <w:szCs w:val="20"/>
              </w:rPr>
              <w:t>степену</w:t>
            </w:r>
            <w:proofErr w:type="spellEnd"/>
            <w:r w:rsidRPr="00864E23">
              <w:rPr>
                <w:rFonts w:ascii="Times New Roman" w:hAnsi="Times New Roman"/>
                <w:b/>
                <w:sz w:val="20"/>
                <w:szCs w:val="20"/>
              </w:rPr>
              <w:t xml:space="preserve"> </w:t>
            </w:r>
            <w:proofErr w:type="spellStart"/>
            <w:r w:rsidRPr="00864E23">
              <w:rPr>
                <w:rFonts w:ascii="Times New Roman" w:hAnsi="Times New Roman"/>
                <w:b/>
                <w:sz w:val="20"/>
                <w:szCs w:val="20"/>
              </w:rPr>
              <w:t>студија</w:t>
            </w:r>
            <w:proofErr w:type="spellEnd"/>
          </w:p>
        </w:tc>
      </w:tr>
      <w:tr w:rsidR="004641FC" w:rsidRPr="00864E23" w14:paraId="57BD2535" w14:textId="77777777" w:rsidTr="00B3463D">
        <w:trPr>
          <w:trHeight w:val="559"/>
        </w:trPr>
        <w:tc>
          <w:tcPr>
            <w:tcW w:w="650" w:type="dxa"/>
            <w:gridSpan w:val="2"/>
            <w:shd w:val="clear" w:color="auto" w:fill="auto"/>
            <w:vAlign w:val="center"/>
          </w:tcPr>
          <w:p w14:paraId="1867F79F"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Р.Б.</w:t>
            </w:r>
          </w:p>
          <w:p w14:paraId="67934C6D"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1</w:t>
            </w:r>
            <w:r w:rsidRPr="00864E23">
              <w:rPr>
                <w:rFonts w:ascii="Times New Roman" w:hAnsi="Times New Roman"/>
                <w:sz w:val="20"/>
                <w:szCs w:val="20"/>
              </w:rPr>
              <w:t>,2,3...</w:t>
            </w:r>
            <w:r w:rsidRPr="00864E23">
              <w:rPr>
                <w:rFonts w:ascii="Times New Roman" w:hAnsi="Times New Roman"/>
                <w:sz w:val="20"/>
                <w:szCs w:val="20"/>
                <w:lang w:val="sr-Cyrl-CS"/>
              </w:rPr>
              <w:t>.</w:t>
            </w:r>
          </w:p>
        </w:tc>
        <w:tc>
          <w:tcPr>
            <w:tcW w:w="1112" w:type="dxa"/>
            <w:shd w:val="clear" w:color="auto" w:fill="auto"/>
            <w:vAlign w:val="center"/>
          </w:tcPr>
          <w:p w14:paraId="18E7DE3F" w14:textId="77777777" w:rsidR="004641FC" w:rsidRPr="00864E23" w:rsidRDefault="004641FC" w:rsidP="00B3463D">
            <w:pPr>
              <w:tabs>
                <w:tab w:val="left" w:pos="567"/>
              </w:tabs>
              <w:rPr>
                <w:rFonts w:ascii="Times New Roman" w:hAnsi="Times New Roman"/>
                <w:sz w:val="20"/>
                <w:szCs w:val="20"/>
              </w:rPr>
            </w:pPr>
            <w:proofErr w:type="spellStart"/>
            <w:r w:rsidRPr="00864E23">
              <w:rPr>
                <w:rFonts w:ascii="Times New Roman" w:hAnsi="Times New Roman"/>
                <w:sz w:val="20"/>
                <w:szCs w:val="20"/>
              </w:rPr>
              <w:t>Ознака</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предмета</w:t>
            </w:r>
            <w:proofErr w:type="spellEnd"/>
          </w:p>
        </w:tc>
        <w:tc>
          <w:tcPr>
            <w:tcW w:w="2677" w:type="dxa"/>
            <w:gridSpan w:val="4"/>
            <w:shd w:val="clear" w:color="auto" w:fill="auto"/>
            <w:vAlign w:val="center"/>
          </w:tcPr>
          <w:p w14:paraId="1245D8E7"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iCs/>
                <w:sz w:val="20"/>
                <w:szCs w:val="20"/>
              </w:rPr>
              <w:t>Назив предмета</w:t>
            </w:r>
          </w:p>
        </w:tc>
        <w:tc>
          <w:tcPr>
            <w:tcW w:w="1212" w:type="dxa"/>
            <w:gridSpan w:val="2"/>
            <w:shd w:val="clear" w:color="auto" w:fill="auto"/>
            <w:vAlign w:val="center"/>
          </w:tcPr>
          <w:p w14:paraId="1C9ECA5F" w14:textId="77777777" w:rsidR="004641FC" w:rsidRPr="00864E23" w:rsidRDefault="004641FC" w:rsidP="00B3463D">
            <w:pPr>
              <w:tabs>
                <w:tab w:val="left" w:pos="567"/>
              </w:tabs>
              <w:rPr>
                <w:rFonts w:ascii="Times New Roman" w:hAnsi="Times New Roman"/>
                <w:sz w:val="20"/>
                <w:szCs w:val="20"/>
              </w:rPr>
            </w:pPr>
            <w:proofErr w:type="spellStart"/>
            <w:r w:rsidRPr="00864E23">
              <w:rPr>
                <w:rFonts w:ascii="Times New Roman" w:hAnsi="Times New Roman"/>
                <w:sz w:val="20"/>
                <w:szCs w:val="20"/>
              </w:rPr>
              <w:t>Вид</w:t>
            </w:r>
            <w:proofErr w:type="spellEnd"/>
            <w:r w:rsidRPr="00864E23">
              <w:rPr>
                <w:rFonts w:ascii="Times New Roman" w:hAnsi="Times New Roman"/>
                <w:sz w:val="20"/>
                <w:szCs w:val="20"/>
              </w:rPr>
              <w:t xml:space="preserve"> </w:t>
            </w:r>
            <w:proofErr w:type="spellStart"/>
            <w:r w:rsidRPr="00864E23">
              <w:rPr>
                <w:rFonts w:ascii="Times New Roman" w:hAnsi="Times New Roman"/>
                <w:sz w:val="20"/>
                <w:szCs w:val="20"/>
              </w:rPr>
              <w:t>наставе</w:t>
            </w:r>
            <w:proofErr w:type="spellEnd"/>
          </w:p>
        </w:tc>
        <w:tc>
          <w:tcPr>
            <w:tcW w:w="3671" w:type="dxa"/>
            <w:gridSpan w:val="4"/>
            <w:shd w:val="clear" w:color="auto" w:fill="auto"/>
            <w:vAlign w:val="center"/>
          </w:tcPr>
          <w:p w14:paraId="12C657AF" w14:textId="77777777" w:rsidR="004641FC" w:rsidRPr="00864E23" w:rsidRDefault="004641FC" w:rsidP="00B3463D">
            <w:pPr>
              <w:tabs>
                <w:tab w:val="left" w:pos="567"/>
              </w:tabs>
              <w:rPr>
                <w:rFonts w:ascii="Times New Roman" w:hAnsi="Times New Roman"/>
                <w:sz w:val="20"/>
                <w:szCs w:val="20"/>
              </w:rPr>
            </w:pPr>
            <w:r w:rsidRPr="00864E23">
              <w:rPr>
                <w:rFonts w:ascii="Times New Roman" w:hAnsi="Times New Roman"/>
                <w:iCs/>
                <w:sz w:val="20"/>
                <w:szCs w:val="20"/>
              </w:rPr>
              <w:t xml:space="preserve">Назив студијског програма </w:t>
            </w:r>
          </w:p>
        </w:tc>
        <w:tc>
          <w:tcPr>
            <w:tcW w:w="1452" w:type="dxa"/>
            <w:shd w:val="clear" w:color="auto" w:fill="auto"/>
            <w:vAlign w:val="center"/>
          </w:tcPr>
          <w:p w14:paraId="5E1E9EC0"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iCs/>
                <w:sz w:val="20"/>
                <w:szCs w:val="20"/>
              </w:rPr>
              <w:t>В</w:t>
            </w:r>
            <w:r w:rsidRPr="00864E23">
              <w:rPr>
                <w:rFonts w:ascii="Times New Roman" w:hAnsi="Times New Roman"/>
                <w:iCs/>
                <w:sz w:val="20"/>
                <w:szCs w:val="20"/>
                <w:lang w:val="sr-Cyrl-CS"/>
              </w:rPr>
              <w:t xml:space="preserve">рста студија </w:t>
            </w:r>
            <w:proofErr w:type="gramStart"/>
            <w:r w:rsidRPr="00864E23">
              <w:rPr>
                <w:rFonts w:ascii="Times New Roman" w:hAnsi="Times New Roman"/>
                <w:iCs/>
                <w:sz w:val="20"/>
                <w:szCs w:val="20"/>
                <w:lang w:val="sr-Cyrl-CS"/>
              </w:rPr>
              <w:t>(</w:t>
            </w:r>
            <w:r>
              <w:rPr>
                <w:rFonts w:ascii="Times New Roman" w:hAnsi="Times New Roman"/>
                <w:iCs/>
                <w:sz w:val="20"/>
                <w:szCs w:val="20"/>
              </w:rPr>
              <w:t>,</w:t>
            </w:r>
            <w:r w:rsidRPr="00864E23">
              <w:rPr>
                <w:rFonts w:ascii="Times New Roman" w:hAnsi="Times New Roman"/>
                <w:iCs/>
                <w:sz w:val="20"/>
                <w:szCs w:val="20"/>
              </w:rPr>
              <w:t>ОАС</w:t>
            </w:r>
            <w:proofErr w:type="gramEnd"/>
            <w:r w:rsidRPr="00864E23">
              <w:rPr>
                <w:rFonts w:ascii="Times New Roman" w:hAnsi="Times New Roman"/>
                <w:iCs/>
                <w:sz w:val="20"/>
                <w:szCs w:val="20"/>
              </w:rPr>
              <w:t>,)</w:t>
            </w:r>
          </w:p>
        </w:tc>
      </w:tr>
      <w:tr w:rsidR="004641FC" w:rsidRPr="00864E23" w14:paraId="7C447F38" w14:textId="77777777" w:rsidTr="00B3463D">
        <w:trPr>
          <w:trHeight w:val="215"/>
        </w:trPr>
        <w:tc>
          <w:tcPr>
            <w:tcW w:w="650" w:type="dxa"/>
            <w:gridSpan w:val="2"/>
            <w:shd w:val="clear" w:color="auto" w:fill="auto"/>
            <w:vAlign w:val="center"/>
          </w:tcPr>
          <w:p w14:paraId="0E494CF5" w14:textId="77777777" w:rsidR="004641FC" w:rsidRPr="00014E81" w:rsidRDefault="004641FC" w:rsidP="00B3463D">
            <w:pPr>
              <w:tabs>
                <w:tab w:val="left" w:pos="567"/>
              </w:tabs>
              <w:jc w:val="center"/>
              <w:rPr>
                <w:rFonts w:ascii="Times New Roman" w:hAnsi="Times New Roman"/>
                <w:sz w:val="20"/>
                <w:szCs w:val="20"/>
                <w:lang w:val="sr-Cyrl-RS"/>
              </w:rPr>
            </w:pPr>
            <w:r>
              <w:rPr>
                <w:rFonts w:ascii="Times New Roman" w:hAnsi="Times New Roman"/>
                <w:sz w:val="20"/>
                <w:szCs w:val="20"/>
                <w:lang w:val="sr-Cyrl-RS"/>
              </w:rPr>
              <w:t>1.</w:t>
            </w:r>
          </w:p>
        </w:tc>
        <w:tc>
          <w:tcPr>
            <w:tcW w:w="1112" w:type="dxa"/>
            <w:shd w:val="clear" w:color="auto" w:fill="auto"/>
            <w:vAlign w:val="center"/>
          </w:tcPr>
          <w:p w14:paraId="2D19F94B" w14:textId="77777777" w:rsidR="004641FC" w:rsidRPr="00014E81" w:rsidRDefault="004641FC" w:rsidP="00B3463D">
            <w:pPr>
              <w:tabs>
                <w:tab w:val="left" w:pos="567"/>
              </w:tabs>
              <w:spacing w:after="60"/>
              <w:rPr>
                <w:rFonts w:ascii="Times New Roman" w:hAnsi="Times New Roman"/>
                <w:sz w:val="20"/>
                <w:szCs w:val="20"/>
                <w:lang w:val="sr-Cyrl-CS"/>
              </w:rPr>
            </w:pPr>
            <w:r>
              <w:rPr>
                <w:rFonts w:ascii="Times New Roman" w:hAnsi="Times New Roman"/>
                <w:sz w:val="20"/>
                <w:szCs w:val="20"/>
              </w:rPr>
              <w:t>M</w:t>
            </w:r>
            <w:r>
              <w:rPr>
                <w:rFonts w:ascii="Times New Roman" w:hAnsi="Times New Roman"/>
                <w:sz w:val="20"/>
                <w:szCs w:val="20"/>
                <w:lang w:val="sr-Cyrl-RS"/>
              </w:rPr>
              <w:t>Г</w:t>
            </w:r>
            <w:r w:rsidRPr="00014E81">
              <w:rPr>
                <w:rFonts w:ascii="Times New Roman" w:hAnsi="Times New Roman"/>
                <w:sz w:val="20"/>
                <w:szCs w:val="20"/>
              </w:rPr>
              <w:t>105</w:t>
            </w:r>
          </w:p>
        </w:tc>
        <w:tc>
          <w:tcPr>
            <w:tcW w:w="2677" w:type="dxa"/>
            <w:gridSpan w:val="4"/>
            <w:shd w:val="clear" w:color="auto" w:fill="auto"/>
            <w:vAlign w:val="center"/>
          </w:tcPr>
          <w:p w14:paraId="587D851E" w14:textId="77777777" w:rsidR="004641FC" w:rsidRPr="00014E81" w:rsidRDefault="004641FC" w:rsidP="00B346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Увод у пословну статистику</w:t>
            </w:r>
          </w:p>
        </w:tc>
        <w:tc>
          <w:tcPr>
            <w:tcW w:w="1212" w:type="dxa"/>
            <w:gridSpan w:val="2"/>
            <w:shd w:val="clear" w:color="auto" w:fill="auto"/>
            <w:vAlign w:val="center"/>
          </w:tcPr>
          <w:p w14:paraId="6268A5B1" w14:textId="36AA2E53" w:rsidR="004641FC" w:rsidRPr="00014E81" w:rsidRDefault="004641FC" w:rsidP="00B3463D">
            <w:pPr>
              <w:tabs>
                <w:tab w:val="left" w:pos="567"/>
              </w:tabs>
              <w:spacing w:after="60"/>
              <w:rPr>
                <w:rFonts w:ascii="Times New Roman" w:hAnsi="Times New Roman"/>
                <w:sz w:val="20"/>
                <w:szCs w:val="20"/>
                <w:lang w:val="sr-Cyrl-RS"/>
              </w:rPr>
            </w:pPr>
            <w:r>
              <w:rPr>
                <w:rFonts w:ascii="Times New Roman" w:hAnsi="Times New Roman"/>
                <w:sz w:val="20"/>
                <w:szCs w:val="20"/>
                <w:lang w:val="sr-Cyrl-RS"/>
              </w:rPr>
              <w:t>Учење на даљину</w:t>
            </w:r>
          </w:p>
        </w:tc>
        <w:tc>
          <w:tcPr>
            <w:tcW w:w="3671" w:type="dxa"/>
            <w:gridSpan w:val="4"/>
            <w:shd w:val="clear" w:color="auto" w:fill="auto"/>
            <w:vAlign w:val="center"/>
          </w:tcPr>
          <w:p w14:paraId="63A95050" w14:textId="77777777" w:rsidR="004641FC" w:rsidRDefault="004641FC" w:rsidP="00B3463D">
            <w:pPr>
              <w:tabs>
                <w:tab w:val="left" w:pos="567"/>
              </w:tabs>
              <w:spacing w:after="60"/>
              <w:rPr>
                <w:rFonts w:ascii="Times New Roman" w:hAnsi="Times New Roman"/>
                <w:sz w:val="20"/>
                <w:szCs w:val="20"/>
                <w:lang w:val="sr-Cyrl-RS"/>
              </w:rPr>
            </w:pPr>
            <w:proofErr w:type="spellStart"/>
            <w:r w:rsidRPr="00014E81">
              <w:rPr>
                <w:rFonts w:ascii="Times New Roman" w:hAnsi="Times New Roman"/>
                <w:sz w:val="20"/>
                <w:szCs w:val="20"/>
              </w:rPr>
              <w:t>Инжењерски</w:t>
            </w:r>
            <w:proofErr w:type="spellEnd"/>
            <w:r w:rsidRPr="00014E81">
              <w:rPr>
                <w:rFonts w:ascii="Times New Roman" w:hAnsi="Times New Roman"/>
                <w:sz w:val="20"/>
                <w:szCs w:val="20"/>
              </w:rPr>
              <w:t xml:space="preserve"> и </w:t>
            </w:r>
            <w:proofErr w:type="spellStart"/>
            <w:r w:rsidRPr="00014E81">
              <w:rPr>
                <w:rFonts w:ascii="Times New Roman" w:hAnsi="Times New Roman"/>
                <w:sz w:val="20"/>
                <w:szCs w:val="20"/>
              </w:rPr>
              <w:t>операциони</w:t>
            </w:r>
            <w:proofErr w:type="spellEnd"/>
            <w:r w:rsidRPr="00014E81">
              <w:rPr>
                <w:rFonts w:ascii="Times New Roman" w:hAnsi="Times New Roman"/>
                <w:sz w:val="20"/>
                <w:szCs w:val="20"/>
              </w:rPr>
              <w:t xml:space="preserve"> </w:t>
            </w:r>
            <w:proofErr w:type="spellStart"/>
            <w:r w:rsidRPr="00014E81">
              <w:rPr>
                <w:rFonts w:ascii="Times New Roman" w:hAnsi="Times New Roman"/>
                <w:sz w:val="20"/>
                <w:szCs w:val="20"/>
              </w:rPr>
              <w:t>менаџмент</w:t>
            </w:r>
            <w:proofErr w:type="spellEnd"/>
            <w:r w:rsidRPr="00014E81">
              <w:rPr>
                <w:rFonts w:ascii="Times New Roman" w:hAnsi="Times New Roman"/>
                <w:sz w:val="20"/>
                <w:szCs w:val="20"/>
              </w:rPr>
              <w:t>, Дигитални бизнис и маркетинг</w:t>
            </w:r>
            <w:r>
              <w:rPr>
                <w:rFonts w:ascii="Times New Roman" w:hAnsi="Times New Roman"/>
                <w:sz w:val="20"/>
                <w:szCs w:val="20"/>
                <w:lang w:val="sr-Cyrl-RS"/>
              </w:rPr>
              <w:t>,</w:t>
            </w:r>
          </w:p>
          <w:p w14:paraId="717B052B" w14:textId="6BEF5F2F" w:rsidR="004641FC" w:rsidRPr="00774211" w:rsidRDefault="004641FC" w:rsidP="00B3463D">
            <w:pPr>
              <w:tabs>
                <w:tab w:val="left" w:pos="567"/>
              </w:tabs>
              <w:spacing w:after="60"/>
              <w:rPr>
                <w:rFonts w:ascii="Times New Roman" w:hAnsi="Times New Roman"/>
                <w:sz w:val="20"/>
                <w:szCs w:val="20"/>
                <w:lang w:val="sr-Cyrl-RS"/>
              </w:rPr>
            </w:pPr>
            <w:r>
              <w:rPr>
                <w:rFonts w:ascii="Times New Roman" w:hAnsi="Times New Roman"/>
                <w:sz w:val="20"/>
                <w:szCs w:val="20"/>
                <w:lang w:val="sr-Cyrl-RS"/>
              </w:rPr>
              <w:t>Енглески језик у бизнису</w:t>
            </w:r>
            <w:r w:rsidR="00E35AAF">
              <w:rPr>
                <w:rFonts w:ascii="Times New Roman" w:hAnsi="Times New Roman"/>
                <w:sz w:val="20"/>
                <w:szCs w:val="20"/>
                <w:lang w:val="sr-Cyrl-RS"/>
              </w:rPr>
              <w:t xml:space="preserve"> (на даљину)</w:t>
            </w:r>
          </w:p>
        </w:tc>
        <w:tc>
          <w:tcPr>
            <w:tcW w:w="1452" w:type="dxa"/>
            <w:shd w:val="clear" w:color="auto" w:fill="auto"/>
            <w:vAlign w:val="center"/>
          </w:tcPr>
          <w:p w14:paraId="17824958" w14:textId="77777777" w:rsidR="004641FC" w:rsidRPr="00014E81" w:rsidRDefault="004641FC" w:rsidP="00B3463D">
            <w:pPr>
              <w:tabs>
                <w:tab w:val="left" w:pos="567"/>
              </w:tabs>
              <w:spacing w:after="60"/>
              <w:jc w:val="center"/>
              <w:rPr>
                <w:rFonts w:ascii="Times New Roman" w:hAnsi="Times New Roman"/>
                <w:sz w:val="20"/>
                <w:szCs w:val="20"/>
                <w:lang w:val="sr-Cyrl-RS"/>
              </w:rPr>
            </w:pPr>
            <w:r>
              <w:rPr>
                <w:rFonts w:ascii="Times New Roman" w:hAnsi="Times New Roman"/>
                <w:sz w:val="20"/>
                <w:szCs w:val="20"/>
                <w:lang w:val="sr-Cyrl-RS"/>
              </w:rPr>
              <w:t>ОАС</w:t>
            </w:r>
          </w:p>
        </w:tc>
      </w:tr>
      <w:tr w:rsidR="004641FC" w:rsidRPr="00864E23" w14:paraId="0352774C" w14:textId="77777777" w:rsidTr="00B3463D">
        <w:trPr>
          <w:trHeight w:val="244"/>
        </w:trPr>
        <w:tc>
          <w:tcPr>
            <w:tcW w:w="10774" w:type="dxa"/>
            <w:gridSpan w:val="14"/>
            <w:vAlign w:val="center"/>
          </w:tcPr>
          <w:p w14:paraId="6AD187C5" w14:textId="77777777" w:rsidR="004641FC" w:rsidRPr="00864E23" w:rsidRDefault="004641FC" w:rsidP="00B3463D">
            <w:pPr>
              <w:tabs>
                <w:tab w:val="left" w:pos="567"/>
              </w:tabs>
              <w:rPr>
                <w:rFonts w:ascii="Times New Roman" w:hAnsi="Times New Roman"/>
                <w:b/>
                <w:sz w:val="20"/>
                <w:szCs w:val="20"/>
                <w:lang w:val="sr-Cyrl-CS"/>
              </w:rPr>
            </w:pPr>
            <w:r w:rsidRPr="00864E23">
              <w:rPr>
                <w:rFonts w:ascii="Times New Roman" w:hAnsi="Times New Roman"/>
                <w:b/>
                <w:sz w:val="20"/>
                <w:szCs w:val="20"/>
                <w:lang w:val="sr-Cyrl-CS"/>
              </w:rPr>
              <w:t>Репрезентативне референце (минимално 5 не више од 10)</w:t>
            </w:r>
          </w:p>
        </w:tc>
      </w:tr>
      <w:tr w:rsidR="004641FC" w:rsidRPr="00864E23" w14:paraId="032EF368" w14:textId="77777777" w:rsidTr="00B3463D">
        <w:trPr>
          <w:trHeight w:val="427"/>
        </w:trPr>
        <w:tc>
          <w:tcPr>
            <w:tcW w:w="502" w:type="dxa"/>
            <w:vAlign w:val="center"/>
          </w:tcPr>
          <w:p w14:paraId="0DB7534A" w14:textId="77777777" w:rsidR="004641FC" w:rsidRPr="00864E23" w:rsidRDefault="004641FC" w:rsidP="00B3463D">
            <w:pPr>
              <w:tabs>
                <w:tab w:val="left" w:pos="567"/>
              </w:tabs>
              <w:rPr>
                <w:rFonts w:ascii="Times New Roman" w:hAnsi="Times New Roman"/>
                <w:sz w:val="20"/>
                <w:szCs w:val="20"/>
              </w:rPr>
            </w:pPr>
            <w:r>
              <w:rPr>
                <w:rFonts w:ascii="Times New Roman" w:hAnsi="Times New Roman"/>
                <w:sz w:val="20"/>
                <w:szCs w:val="20"/>
              </w:rPr>
              <w:t>1.</w:t>
            </w:r>
          </w:p>
        </w:tc>
        <w:tc>
          <w:tcPr>
            <w:tcW w:w="10272" w:type="dxa"/>
            <w:gridSpan w:val="13"/>
            <w:shd w:val="clear" w:color="auto" w:fill="auto"/>
          </w:tcPr>
          <w:p w14:paraId="4D02E599" w14:textId="77777777" w:rsidR="004641FC" w:rsidRPr="007B7BB9" w:rsidRDefault="004641FC" w:rsidP="00B3463D">
            <w:pPr>
              <w:pStyle w:val="NormalWeb"/>
              <w:jc w:val="both"/>
              <w:rPr>
                <w:bCs/>
                <w:noProof/>
                <w:sz w:val="20"/>
                <w:szCs w:val="20"/>
                <w:lang w:val="sr-Cyrl-RS"/>
              </w:rPr>
            </w:pPr>
            <w:r w:rsidRPr="007B7BB9">
              <w:rPr>
                <w:sz w:val="20"/>
                <w:szCs w:val="20"/>
                <w:lang w:val="sr-Cyrl-RS"/>
              </w:rPr>
              <w:t xml:space="preserve">Mastilović J., Mijailović S., Kevrešan Ž., Marić A., Torbica A.,Janić Hajnal E., </w:t>
            </w:r>
            <w:r w:rsidRPr="007B7BB9">
              <w:rPr>
                <w:i/>
                <w:sz w:val="20"/>
                <w:szCs w:val="20"/>
                <w:lang w:val="sr-Cyrl-RS"/>
              </w:rPr>
              <w:t>Application of</w:t>
            </w:r>
            <w:r w:rsidRPr="007B7BB9">
              <w:rPr>
                <w:sz w:val="20"/>
                <w:szCs w:val="20"/>
                <w:lang w:val="sr-Cyrl-RS"/>
              </w:rPr>
              <w:t xml:space="preserve"> </w:t>
            </w:r>
            <w:r w:rsidRPr="007B7BB9">
              <w:rPr>
                <w:i/>
                <w:sz w:val="20"/>
                <w:szCs w:val="20"/>
                <w:lang w:val="sr-Cyrl-RS"/>
              </w:rPr>
              <w:t>multicriteria</w:t>
            </w:r>
            <w:r w:rsidRPr="007B7BB9">
              <w:rPr>
                <w:sz w:val="20"/>
                <w:szCs w:val="20"/>
                <w:lang w:val="sr-Cyrl-RS"/>
              </w:rPr>
              <w:t xml:space="preserve"> </w:t>
            </w:r>
            <w:r w:rsidRPr="007B7BB9">
              <w:rPr>
                <w:i/>
                <w:sz w:val="20"/>
                <w:szCs w:val="20"/>
                <w:lang w:val="sr-Cyrl-RS"/>
              </w:rPr>
              <w:t>analsis for assesment of what quality in trade and processing</w:t>
            </w:r>
            <w:r w:rsidRPr="007B7BB9">
              <w:rPr>
                <w:sz w:val="20"/>
                <w:szCs w:val="20"/>
                <w:lang w:val="sr-Cyrl-RS"/>
              </w:rPr>
              <w:t>,  časopis Quality Assurance and Safety of Crops &amp; Foods, IS</w:t>
            </w:r>
            <w:r w:rsidRPr="007B7BB9">
              <w:rPr>
                <w:color w:val="000000"/>
                <w:sz w:val="20"/>
                <w:szCs w:val="20"/>
                <w:lang w:val="sr-Cyrl-RS"/>
              </w:rPr>
              <w:t xml:space="preserve">SN 1757-837X, </w:t>
            </w:r>
            <w:r w:rsidRPr="007B7BB9">
              <w:rPr>
                <w:sz w:val="20"/>
                <w:szCs w:val="20"/>
                <w:lang w:val="sr-Cyrl-RS"/>
              </w:rPr>
              <w:t xml:space="preserve">ICC and Blackwell Pulishing Ltd. Cover image for March 2014., 6(1) , pp 61-71.   </w:t>
            </w:r>
            <w:r w:rsidRPr="007B7BB9">
              <w:rPr>
                <w:b/>
                <w:bCs/>
                <w:sz w:val="20"/>
                <w:szCs w:val="20"/>
                <w:lang w:val="sr-Cyrl-RS"/>
              </w:rPr>
              <w:t>(M23)</w:t>
            </w:r>
          </w:p>
        </w:tc>
      </w:tr>
      <w:tr w:rsidR="004641FC" w:rsidRPr="00864E23" w14:paraId="0C378F21" w14:textId="77777777" w:rsidTr="00B3463D">
        <w:trPr>
          <w:trHeight w:val="427"/>
        </w:trPr>
        <w:tc>
          <w:tcPr>
            <w:tcW w:w="502" w:type="dxa"/>
            <w:vAlign w:val="center"/>
          </w:tcPr>
          <w:p w14:paraId="3B3C8192" w14:textId="77777777" w:rsidR="004641FC" w:rsidRPr="00864E23" w:rsidRDefault="004641FC" w:rsidP="00B3463D">
            <w:pPr>
              <w:tabs>
                <w:tab w:val="left" w:pos="567"/>
              </w:tabs>
              <w:rPr>
                <w:rFonts w:ascii="Times New Roman" w:hAnsi="Times New Roman"/>
                <w:sz w:val="20"/>
                <w:szCs w:val="20"/>
              </w:rPr>
            </w:pPr>
            <w:r>
              <w:rPr>
                <w:rFonts w:ascii="Times New Roman" w:hAnsi="Times New Roman"/>
                <w:sz w:val="20"/>
                <w:szCs w:val="20"/>
              </w:rPr>
              <w:t>2.</w:t>
            </w:r>
          </w:p>
        </w:tc>
        <w:tc>
          <w:tcPr>
            <w:tcW w:w="10272" w:type="dxa"/>
            <w:gridSpan w:val="13"/>
            <w:shd w:val="clear" w:color="auto" w:fill="auto"/>
          </w:tcPr>
          <w:p w14:paraId="1B439F00" w14:textId="77777777" w:rsidR="004641FC" w:rsidRPr="007B7BB9" w:rsidRDefault="004641FC" w:rsidP="00B3463D">
            <w:pPr>
              <w:pStyle w:val="NormalWeb"/>
              <w:jc w:val="both"/>
              <w:rPr>
                <w:bCs/>
                <w:noProof/>
                <w:sz w:val="20"/>
                <w:szCs w:val="20"/>
                <w:lang w:val="sr-Cyrl-RS"/>
              </w:rPr>
            </w:pPr>
            <w:r w:rsidRPr="007B7BB9">
              <w:rPr>
                <w:sz w:val="20"/>
                <w:szCs w:val="20"/>
                <w:lang w:val="sr-Cyrl-RS"/>
              </w:rPr>
              <w:t xml:space="preserve">Snežana Mijailović, Slavica Anđelić, Nadja Fuksová, Multi-criteria analysis indicators for evaluation of quality of life, XVII Nacionalni i III Međunarodni naučno stručni skup sistem kvaliteta uslov za uspešno poslovanje i konkurentnost ,9-11. decembar , str. 93-103, Vrnjačka Banja, 2015.   </w:t>
            </w:r>
            <w:r w:rsidRPr="007B7BB9">
              <w:rPr>
                <w:b/>
                <w:bCs/>
                <w:sz w:val="20"/>
                <w:szCs w:val="20"/>
                <w:lang w:val="sr-Cyrl-RS"/>
              </w:rPr>
              <w:t>(M33)</w:t>
            </w:r>
          </w:p>
        </w:tc>
      </w:tr>
      <w:tr w:rsidR="004641FC" w:rsidRPr="00864E23" w14:paraId="0372EEB2" w14:textId="77777777" w:rsidTr="00B3463D">
        <w:trPr>
          <w:trHeight w:val="427"/>
        </w:trPr>
        <w:tc>
          <w:tcPr>
            <w:tcW w:w="502" w:type="dxa"/>
            <w:vAlign w:val="center"/>
          </w:tcPr>
          <w:p w14:paraId="4A7AAD72" w14:textId="77777777" w:rsidR="004641FC" w:rsidRPr="00864E23" w:rsidRDefault="004641FC" w:rsidP="00B3463D">
            <w:pPr>
              <w:tabs>
                <w:tab w:val="left" w:pos="567"/>
              </w:tabs>
              <w:rPr>
                <w:rFonts w:ascii="Times New Roman" w:hAnsi="Times New Roman"/>
                <w:sz w:val="20"/>
                <w:szCs w:val="20"/>
              </w:rPr>
            </w:pPr>
            <w:r>
              <w:rPr>
                <w:rFonts w:ascii="Times New Roman" w:hAnsi="Times New Roman"/>
                <w:sz w:val="20"/>
                <w:szCs w:val="20"/>
              </w:rPr>
              <w:t>3.</w:t>
            </w:r>
          </w:p>
        </w:tc>
        <w:tc>
          <w:tcPr>
            <w:tcW w:w="10272" w:type="dxa"/>
            <w:gridSpan w:val="13"/>
            <w:shd w:val="clear" w:color="auto" w:fill="auto"/>
          </w:tcPr>
          <w:p w14:paraId="5F5CBAB1" w14:textId="77777777" w:rsidR="004641FC" w:rsidRPr="007B7BB9" w:rsidRDefault="004641FC" w:rsidP="00B3463D">
            <w:pPr>
              <w:pStyle w:val="NormalWeb"/>
              <w:jc w:val="both"/>
              <w:rPr>
                <w:bCs/>
                <w:noProof/>
                <w:sz w:val="20"/>
                <w:szCs w:val="20"/>
                <w:lang w:val="sr-Cyrl-RS"/>
              </w:rPr>
            </w:pPr>
            <w:r w:rsidRPr="007B7BB9">
              <w:rPr>
                <w:bCs/>
                <w:noProof/>
                <w:sz w:val="20"/>
                <w:szCs w:val="20"/>
                <w:lang w:val="sr-Cyrl-RS"/>
              </w:rPr>
              <w:t xml:space="preserve">Slavoljub Šljivić, Snežana Mijailović, Računovodstvo životne sredine i stvaranje održive vrednosti za vlasnike preduzeća, Ecologica - Naučno-stručno društvo za zaštitu životne sredine, Međunarodni naučni skup, Održiva privredna i životna sredina, 23-25. april, Beograd, 2014.  </w:t>
            </w:r>
            <w:r w:rsidRPr="007B7BB9">
              <w:rPr>
                <w:b/>
                <w:bCs/>
                <w:sz w:val="20"/>
                <w:szCs w:val="20"/>
                <w:lang w:val="sr-Cyrl-RS"/>
              </w:rPr>
              <w:t>(M33)</w:t>
            </w:r>
          </w:p>
        </w:tc>
      </w:tr>
      <w:tr w:rsidR="004641FC" w:rsidRPr="00864E23" w14:paraId="608DAD0D" w14:textId="77777777" w:rsidTr="00B3463D">
        <w:trPr>
          <w:trHeight w:val="427"/>
        </w:trPr>
        <w:tc>
          <w:tcPr>
            <w:tcW w:w="502" w:type="dxa"/>
            <w:vAlign w:val="center"/>
          </w:tcPr>
          <w:p w14:paraId="6B3BE6B2" w14:textId="77777777" w:rsidR="004641FC" w:rsidRPr="00864E23" w:rsidRDefault="004641FC" w:rsidP="00B3463D">
            <w:pPr>
              <w:tabs>
                <w:tab w:val="left" w:pos="567"/>
              </w:tabs>
              <w:rPr>
                <w:rFonts w:ascii="Times New Roman" w:hAnsi="Times New Roman"/>
                <w:sz w:val="20"/>
                <w:szCs w:val="20"/>
              </w:rPr>
            </w:pPr>
            <w:r>
              <w:rPr>
                <w:rFonts w:ascii="Times New Roman" w:hAnsi="Times New Roman"/>
                <w:sz w:val="20"/>
                <w:szCs w:val="20"/>
              </w:rPr>
              <w:t>7.</w:t>
            </w:r>
          </w:p>
        </w:tc>
        <w:tc>
          <w:tcPr>
            <w:tcW w:w="10272" w:type="dxa"/>
            <w:gridSpan w:val="13"/>
            <w:shd w:val="clear" w:color="auto" w:fill="auto"/>
          </w:tcPr>
          <w:p w14:paraId="740E382B" w14:textId="77777777" w:rsidR="004641FC" w:rsidRPr="007B7BB9" w:rsidRDefault="004641FC" w:rsidP="00B3463D">
            <w:pPr>
              <w:pStyle w:val="NormalWeb"/>
              <w:jc w:val="both"/>
              <w:rPr>
                <w:bCs/>
                <w:noProof/>
                <w:sz w:val="20"/>
                <w:szCs w:val="20"/>
                <w:lang w:val="sr-Cyrl-RS"/>
              </w:rPr>
            </w:pPr>
            <w:r w:rsidRPr="007B7BB9">
              <w:rPr>
                <w:bCs/>
                <w:noProof/>
                <w:sz w:val="20"/>
                <w:szCs w:val="20"/>
                <w:lang w:val="sr-Cyrl-RS"/>
              </w:rPr>
              <w:t xml:space="preserve">Mijailović S., Marić A., </w:t>
            </w:r>
            <w:r w:rsidRPr="007B7BB9">
              <w:rPr>
                <w:noProof/>
                <w:sz w:val="20"/>
                <w:szCs w:val="20"/>
                <w:lang w:val="sr-Cyrl-RS"/>
              </w:rPr>
              <w:t xml:space="preserve">Đorđević LJ., Avakumović J. , </w:t>
            </w:r>
            <w:r w:rsidRPr="007B7BB9">
              <w:rPr>
                <w:i/>
                <w:noProof/>
                <w:sz w:val="20"/>
                <w:szCs w:val="20"/>
                <w:lang w:val="sr-Cyrl-RS"/>
              </w:rPr>
              <w:t>Ocenjivanje performansi isporučilaca u logistici</w:t>
            </w:r>
            <w:r w:rsidRPr="007B7BB9">
              <w:rPr>
                <w:noProof/>
                <w:sz w:val="20"/>
                <w:szCs w:val="20"/>
                <w:lang w:val="sr-Cyrl-RS"/>
              </w:rPr>
              <w:t xml:space="preserve"> </w:t>
            </w:r>
            <w:r w:rsidRPr="007B7BB9">
              <w:rPr>
                <w:i/>
                <w:noProof/>
                <w:sz w:val="20"/>
                <w:szCs w:val="20"/>
                <w:lang w:val="sr-Cyrl-RS"/>
              </w:rPr>
              <w:t>nabavke</w:t>
            </w:r>
            <w:r w:rsidRPr="007B7BB9">
              <w:rPr>
                <w:noProof/>
                <w:sz w:val="20"/>
                <w:szCs w:val="20"/>
                <w:lang w:val="sr-Cyrl-RS"/>
              </w:rPr>
              <w:t>,</w:t>
            </w:r>
            <w:r w:rsidRPr="007B7BB9">
              <w:rPr>
                <w:b/>
                <w:noProof/>
                <w:sz w:val="20"/>
                <w:szCs w:val="20"/>
                <w:lang w:val="sr-Cyrl-RS"/>
              </w:rPr>
              <w:t xml:space="preserve"> </w:t>
            </w:r>
            <w:r w:rsidRPr="007B7BB9">
              <w:rPr>
                <w:noProof/>
                <w:sz w:val="20"/>
                <w:szCs w:val="20"/>
                <w:lang w:val="sr-Cyrl-RS"/>
              </w:rPr>
              <w:t>IMK – 14 Istraživanje i razvoj, Godina XVII, Broj (39), 2/2011, ISSN 0354-6829, str. 3-10, Kruševac</w:t>
            </w:r>
            <w:r w:rsidRPr="007B7BB9">
              <w:rPr>
                <w:b/>
                <w:bCs/>
                <w:noProof/>
                <w:sz w:val="20"/>
                <w:szCs w:val="20"/>
                <w:lang w:val="sr-Cyrl-RS"/>
              </w:rPr>
              <w:t>.   (M51)</w:t>
            </w:r>
          </w:p>
        </w:tc>
      </w:tr>
      <w:tr w:rsidR="004641FC" w:rsidRPr="00864E23" w14:paraId="375620C0" w14:textId="77777777" w:rsidTr="00B3463D">
        <w:trPr>
          <w:trHeight w:val="427"/>
        </w:trPr>
        <w:tc>
          <w:tcPr>
            <w:tcW w:w="502" w:type="dxa"/>
            <w:vAlign w:val="center"/>
          </w:tcPr>
          <w:p w14:paraId="3634A710" w14:textId="77777777" w:rsidR="004641FC" w:rsidRDefault="004641FC" w:rsidP="00B3463D">
            <w:pPr>
              <w:tabs>
                <w:tab w:val="left" w:pos="567"/>
              </w:tabs>
              <w:rPr>
                <w:rFonts w:ascii="Times New Roman" w:hAnsi="Times New Roman"/>
                <w:sz w:val="20"/>
                <w:szCs w:val="20"/>
              </w:rPr>
            </w:pPr>
            <w:r>
              <w:rPr>
                <w:rFonts w:ascii="Times New Roman" w:hAnsi="Times New Roman"/>
                <w:sz w:val="20"/>
                <w:szCs w:val="20"/>
              </w:rPr>
              <w:t>8.</w:t>
            </w:r>
          </w:p>
        </w:tc>
        <w:tc>
          <w:tcPr>
            <w:tcW w:w="10272" w:type="dxa"/>
            <w:gridSpan w:val="13"/>
            <w:shd w:val="clear" w:color="auto" w:fill="auto"/>
          </w:tcPr>
          <w:p w14:paraId="1CF9D466" w14:textId="77777777" w:rsidR="004641FC" w:rsidRPr="007B7BB9" w:rsidRDefault="004641FC" w:rsidP="00B3463D">
            <w:pPr>
              <w:pStyle w:val="NormalWeb"/>
              <w:jc w:val="both"/>
              <w:rPr>
                <w:bCs/>
                <w:noProof/>
                <w:sz w:val="20"/>
                <w:szCs w:val="20"/>
                <w:lang w:val="sr-Cyrl-RS"/>
              </w:rPr>
            </w:pPr>
            <w:r w:rsidRPr="007B7BB9">
              <w:rPr>
                <w:noProof/>
                <w:sz w:val="20"/>
                <w:szCs w:val="20"/>
                <w:lang w:val="sr-Cyrl-RS"/>
              </w:rPr>
              <w:t xml:space="preserve">Snežana Mijailović, Đorđe Ilić, </w:t>
            </w:r>
            <w:r w:rsidRPr="007B7BB9">
              <w:rPr>
                <w:i/>
                <w:noProof/>
                <w:sz w:val="20"/>
                <w:szCs w:val="20"/>
                <w:lang w:val="sr-Cyrl-RS"/>
              </w:rPr>
              <w:t>Primena naivnog Bayesovog klasifikatora u ocenjivanju</w:t>
            </w:r>
            <w:r w:rsidRPr="007B7BB9">
              <w:rPr>
                <w:noProof/>
                <w:sz w:val="20"/>
                <w:szCs w:val="20"/>
                <w:lang w:val="sr-Cyrl-RS"/>
              </w:rPr>
              <w:t xml:space="preserve"> </w:t>
            </w:r>
            <w:r w:rsidRPr="007B7BB9">
              <w:rPr>
                <w:i/>
                <w:noProof/>
                <w:sz w:val="20"/>
                <w:szCs w:val="20"/>
                <w:lang w:val="sr-Cyrl-RS"/>
              </w:rPr>
              <w:t>isporučilaca</w:t>
            </w:r>
            <w:r w:rsidRPr="007B7BB9">
              <w:rPr>
                <w:noProof/>
                <w:sz w:val="20"/>
                <w:szCs w:val="20"/>
                <w:lang w:val="sr-Cyrl-RS"/>
              </w:rPr>
              <w:t xml:space="preserve">, </w:t>
            </w:r>
            <w:r w:rsidRPr="007B7BB9">
              <w:rPr>
                <w:iCs/>
                <w:sz w:val="20"/>
                <w:szCs w:val="20"/>
                <w:lang w:val="sr-Cyrl-RS"/>
              </w:rPr>
              <w:t>Naučni časopis za ekonomiju i menadžment</w:t>
            </w:r>
            <w:r w:rsidRPr="007B7BB9">
              <w:rPr>
                <w:noProof/>
                <w:sz w:val="20"/>
                <w:szCs w:val="20"/>
                <w:lang w:val="sr-Cyrl-RS"/>
              </w:rPr>
              <w:t xml:space="preserve"> „Trendovi u poslovanju“, sves.1, br.9 (2017), ISSN 2334 816X, str.33-38, izdavač Visoka poslovna škola „prof. dr Radomir Bojković“.</w:t>
            </w:r>
            <w:r w:rsidRPr="007B7BB9">
              <w:rPr>
                <w:sz w:val="20"/>
                <w:szCs w:val="20"/>
                <w:lang w:val="sr-Cyrl-RS"/>
              </w:rPr>
              <w:t xml:space="preserve">   </w:t>
            </w:r>
            <w:r w:rsidRPr="007B7BB9">
              <w:rPr>
                <w:b/>
                <w:bCs/>
                <w:sz w:val="20"/>
                <w:szCs w:val="20"/>
                <w:lang w:val="sr-Cyrl-RS"/>
              </w:rPr>
              <w:t>(M52)</w:t>
            </w:r>
          </w:p>
        </w:tc>
      </w:tr>
      <w:tr w:rsidR="004641FC" w:rsidRPr="00864E23" w14:paraId="758C3585" w14:textId="77777777" w:rsidTr="00B3463D">
        <w:trPr>
          <w:trHeight w:val="427"/>
        </w:trPr>
        <w:tc>
          <w:tcPr>
            <w:tcW w:w="502" w:type="dxa"/>
            <w:vAlign w:val="center"/>
          </w:tcPr>
          <w:p w14:paraId="7E333B77" w14:textId="77777777" w:rsidR="004641FC" w:rsidRDefault="004641FC" w:rsidP="00B3463D">
            <w:pPr>
              <w:tabs>
                <w:tab w:val="left" w:pos="567"/>
              </w:tabs>
              <w:rPr>
                <w:rFonts w:ascii="Times New Roman" w:hAnsi="Times New Roman"/>
                <w:sz w:val="20"/>
                <w:szCs w:val="20"/>
              </w:rPr>
            </w:pPr>
            <w:r>
              <w:rPr>
                <w:rFonts w:ascii="Times New Roman" w:hAnsi="Times New Roman"/>
                <w:sz w:val="20"/>
                <w:szCs w:val="20"/>
              </w:rPr>
              <w:t>9.</w:t>
            </w:r>
          </w:p>
        </w:tc>
        <w:tc>
          <w:tcPr>
            <w:tcW w:w="10272" w:type="dxa"/>
            <w:gridSpan w:val="13"/>
            <w:shd w:val="clear" w:color="auto" w:fill="auto"/>
          </w:tcPr>
          <w:p w14:paraId="0E7D3CA5" w14:textId="77777777" w:rsidR="004641FC" w:rsidRPr="007B7BB9" w:rsidRDefault="004641FC" w:rsidP="00B3463D">
            <w:pPr>
              <w:pStyle w:val="NormalWeb"/>
              <w:jc w:val="both"/>
              <w:rPr>
                <w:bCs/>
                <w:noProof/>
                <w:sz w:val="20"/>
                <w:szCs w:val="20"/>
                <w:lang w:val="sr-Cyrl-RS"/>
              </w:rPr>
            </w:pPr>
            <w:r w:rsidRPr="007B7BB9">
              <w:rPr>
                <w:bCs/>
                <w:noProof/>
                <w:sz w:val="20"/>
                <w:szCs w:val="20"/>
                <w:lang w:val="sr-Cyrl-RS"/>
              </w:rPr>
              <w:t xml:space="preserve">Snežana Mijailović, Đorđe Ilić, Aleksandar Marić, “Uticaj troškova amortizacije na finansijsku poziciju privrednog društva”, stručni i naučni časopis “Trendovi u poslovanju”, sves.1, br. 7 (2016), ISSN 2334-8356, str.25-38, Kruševac  </w:t>
            </w:r>
            <w:r w:rsidRPr="007B7BB9">
              <w:rPr>
                <w:b/>
                <w:bCs/>
                <w:sz w:val="20"/>
                <w:szCs w:val="20"/>
                <w:lang w:val="sr-Cyrl-RS"/>
              </w:rPr>
              <w:t>(M52)</w:t>
            </w:r>
          </w:p>
        </w:tc>
      </w:tr>
      <w:tr w:rsidR="004641FC" w:rsidRPr="00864E23" w14:paraId="5A7C67E3" w14:textId="77777777" w:rsidTr="00B3463D">
        <w:trPr>
          <w:trHeight w:val="427"/>
        </w:trPr>
        <w:tc>
          <w:tcPr>
            <w:tcW w:w="502" w:type="dxa"/>
            <w:vAlign w:val="center"/>
          </w:tcPr>
          <w:p w14:paraId="1EEE1645" w14:textId="77777777" w:rsidR="004641FC" w:rsidRPr="0077507A" w:rsidRDefault="004641FC" w:rsidP="00B3463D">
            <w:pPr>
              <w:tabs>
                <w:tab w:val="left" w:pos="567"/>
              </w:tabs>
              <w:rPr>
                <w:rFonts w:ascii="Times New Roman" w:hAnsi="Times New Roman"/>
                <w:sz w:val="20"/>
                <w:szCs w:val="20"/>
              </w:rPr>
            </w:pPr>
            <w:r w:rsidRPr="0077507A">
              <w:rPr>
                <w:rFonts w:ascii="Times New Roman" w:hAnsi="Times New Roman"/>
                <w:sz w:val="20"/>
                <w:szCs w:val="20"/>
              </w:rPr>
              <w:t>10.</w:t>
            </w:r>
          </w:p>
        </w:tc>
        <w:tc>
          <w:tcPr>
            <w:tcW w:w="10272" w:type="dxa"/>
            <w:gridSpan w:val="13"/>
            <w:shd w:val="clear" w:color="auto" w:fill="auto"/>
          </w:tcPr>
          <w:p w14:paraId="2ED91EB9" w14:textId="77777777" w:rsidR="004641FC" w:rsidRPr="007B7BB9" w:rsidRDefault="004641FC" w:rsidP="00B3463D">
            <w:pPr>
              <w:pStyle w:val="NormalWeb"/>
              <w:jc w:val="both"/>
              <w:rPr>
                <w:bCs/>
                <w:noProof/>
                <w:sz w:val="20"/>
                <w:szCs w:val="20"/>
                <w:lang w:val="sr-Cyrl-RS"/>
              </w:rPr>
            </w:pPr>
            <w:r w:rsidRPr="007B7BB9">
              <w:rPr>
                <w:bCs/>
                <w:noProof/>
                <w:sz w:val="20"/>
                <w:szCs w:val="20"/>
                <w:lang w:val="sr-Cyrl-RS"/>
              </w:rPr>
              <w:t xml:space="preserve">Đorđe Ilić, Snežana Mijailović, Etika u finansijama, stručni i naučni časopis “Trendovi u poslovanju”, sves.2, br. 8 (2016), ISSN 2334-8356,  Kruševac  </w:t>
            </w:r>
            <w:r w:rsidRPr="007B7BB9">
              <w:rPr>
                <w:b/>
                <w:bCs/>
                <w:sz w:val="20"/>
                <w:szCs w:val="20"/>
                <w:lang w:val="sr-Cyrl-RS"/>
              </w:rPr>
              <w:t>(M52)</w:t>
            </w:r>
          </w:p>
        </w:tc>
      </w:tr>
      <w:tr w:rsidR="004641FC" w:rsidRPr="00864E23" w14:paraId="2DE4BA56" w14:textId="77777777" w:rsidTr="00B3463D">
        <w:trPr>
          <w:trHeight w:val="427"/>
        </w:trPr>
        <w:tc>
          <w:tcPr>
            <w:tcW w:w="10774" w:type="dxa"/>
            <w:gridSpan w:val="14"/>
            <w:vAlign w:val="center"/>
          </w:tcPr>
          <w:p w14:paraId="71AA50A5" w14:textId="77777777" w:rsidR="004641FC" w:rsidRPr="00864E23" w:rsidRDefault="004641FC" w:rsidP="00B3463D">
            <w:pPr>
              <w:tabs>
                <w:tab w:val="left" w:pos="567"/>
              </w:tabs>
              <w:rPr>
                <w:rFonts w:ascii="Times New Roman" w:hAnsi="Times New Roman"/>
                <w:b/>
                <w:sz w:val="20"/>
                <w:szCs w:val="20"/>
                <w:lang w:val="sr-Cyrl-CS"/>
              </w:rPr>
            </w:pPr>
            <w:r w:rsidRPr="00864E2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4641FC" w:rsidRPr="00864E23" w14:paraId="1A2AFB8B" w14:textId="77777777" w:rsidTr="00B3463D">
        <w:trPr>
          <w:trHeight w:val="289"/>
        </w:trPr>
        <w:tc>
          <w:tcPr>
            <w:tcW w:w="3809" w:type="dxa"/>
            <w:gridSpan w:val="6"/>
            <w:vAlign w:val="center"/>
          </w:tcPr>
          <w:p w14:paraId="3ACD3A67"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Укупан број цитата</w:t>
            </w:r>
          </w:p>
        </w:tc>
        <w:tc>
          <w:tcPr>
            <w:tcW w:w="6965" w:type="dxa"/>
            <w:gridSpan w:val="8"/>
            <w:vAlign w:val="center"/>
          </w:tcPr>
          <w:p w14:paraId="6E464DFE" w14:textId="77777777" w:rsidR="004641FC" w:rsidRPr="000417AD" w:rsidRDefault="004641FC" w:rsidP="00B3463D">
            <w:pPr>
              <w:tabs>
                <w:tab w:val="left" w:pos="567"/>
              </w:tabs>
              <w:rPr>
                <w:rFonts w:ascii="Times New Roman" w:hAnsi="Times New Roman"/>
                <w:sz w:val="20"/>
                <w:szCs w:val="20"/>
                <w:lang w:val="sr-Cyrl-RS"/>
              </w:rPr>
            </w:pPr>
            <w:r>
              <w:rPr>
                <w:rFonts w:ascii="Times New Roman" w:hAnsi="Times New Roman"/>
                <w:sz w:val="20"/>
                <w:szCs w:val="20"/>
                <w:lang w:val="sr-Cyrl-RS"/>
              </w:rPr>
              <w:t>/</w:t>
            </w:r>
          </w:p>
        </w:tc>
      </w:tr>
      <w:tr w:rsidR="004641FC" w:rsidRPr="00864E23" w14:paraId="08CDDF2A" w14:textId="77777777" w:rsidTr="00B3463D">
        <w:trPr>
          <w:trHeight w:val="265"/>
        </w:trPr>
        <w:tc>
          <w:tcPr>
            <w:tcW w:w="3809" w:type="dxa"/>
            <w:gridSpan w:val="6"/>
            <w:vAlign w:val="center"/>
          </w:tcPr>
          <w:p w14:paraId="7E00B71E"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Укупан број радова са SCI (SSCI) листе</w:t>
            </w:r>
          </w:p>
        </w:tc>
        <w:tc>
          <w:tcPr>
            <w:tcW w:w="6965" w:type="dxa"/>
            <w:gridSpan w:val="8"/>
            <w:vAlign w:val="center"/>
          </w:tcPr>
          <w:p w14:paraId="7C7DFFDE" w14:textId="77777777" w:rsidR="004641FC" w:rsidRPr="000417AD" w:rsidRDefault="004641FC" w:rsidP="00B3463D">
            <w:pPr>
              <w:tabs>
                <w:tab w:val="left" w:pos="567"/>
              </w:tabs>
              <w:rPr>
                <w:rFonts w:ascii="Times New Roman" w:hAnsi="Times New Roman"/>
                <w:sz w:val="20"/>
                <w:szCs w:val="20"/>
                <w:lang w:val="sr-Cyrl-RS"/>
              </w:rPr>
            </w:pPr>
            <w:r w:rsidRPr="000417AD">
              <w:rPr>
                <w:rFonts w:ascii="Times New Roman" w:hAnsi="Times New Roman"/>
                <w:sz w:val="20"/>
                <w:szCs w:val="20"/>
                <w:lang w:val="sr-Cyrl-RS"/>
              </w:rPr>
              <w:t>1</w:t>
            </w:r>
          </w:p>
        </w:tc>
      </w:tr>
      <w:tr w:rsidR="004641FC" w:rsidRPr="00864E23" w14:paraId="03620714" w14:textId="77777777" w:rsidTr="00B3463D">
        <w:trPr>
          <w:trHeight w:val="278"/>
        </w:trPr>
        <w:tc>
          <w:tcPr>
            <w:tcW w:w="3809" w:type="dxa"/>
            <w:gridSpan w:val="6"/>
            <w:vAlign w:val="center"/>
          </w:tcPr>
          <w:p w14:paraId="5CF6F6F1"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Тренутно учешће на пројектима</w:t>
            </w:r>
          </w:p>
        </w:tc>
        <w:tc>
          <w:tcPr>
            <w:tcW w:w="2109" w:type="dxa"/>
            <w:gridSpan w:val="4"/>
            <w:vAlign w:val="center"/>
          </w:tcPr>
          <w:p w14:paraId="096C6D98"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Домаћи</w:t>
            </w:r>
          </w:p>
        </w:tc>
        <w:tc>
          <w:tcPr>
            <w:tcW w:w="4856" w:type="dxa"/>
            <w:gridSpan w:val="4"/>
            <w:vAlign w:val="center"/>
          </w:tcPr>
          <w:p w14:paraId="1FB5253B"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Међународни</w:t>
            </w:r>
          </w:p>
        </w:tc>
      </w:tr>
      <w:tr w:rsidR="004641FC" w:rsidRPr="00864E23" w14:paraId="6C5ADD5C" w14:textId="77777777" w:rsidTr="00B3463D">
        <w:trPr>
          <w:trHeight w:val="427"/>
        </w:trPr>
        <w:tc>
          <w:tcPr>
            <w:tcW w:w="1930" w:type="dxa"/>
            <w:gridSpan w:val="4"/>
            <w:vAlign w:val="center"/>
          </w:tcPr>
          <w:p w14:paraId="62B6380C"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 xml:space="preserve">Усавршавања </w:t>
            </w:r>
          </w:p>
        </w:tc>
        <w:tc>
          <w:tcPr>
            <w:tcW w:w="8844" w:type="dxa"/>
            <w:gridSpan w:val="10"/>
            <w:vAlign w:val="center"/>
          </w:tcPr>
          <w:p w14:paraId="0390FD87" w14:textId="77777777" w:rsidR="004641FC" w:rsidRPr="00864E23" w:rsidRDefault="004641FC" w:rsidP="00B3463D">
            <w:pPr>
              <w:tabs>
                <w:tab w:val="left" w:pos="567"/>
              </w:tabs>
              <w:rPr>
                <w:rFonts w:ascii="Times New Roman" w:hAnsi="Times New Roman"/>
                <w:sz w:val="20"/>
                <w:szCs w:val="20"/>
              </w:rPr>
            </w:pPr>
          </w:p>
        </w:tc>
      </w:tr>
      <w:tr w:rsidR="004641FC" w:rsidRPr="00864E23" w14:paraId="78F438C5" w14:textId="77777777" w:rsidTr="00B3463D">
        <w:trPr>
          <w:trHeight w:val="427"/>
        </w:trPr>
        <w:tc>
          <w:tcPr>
            <w:tcW w:w="10774" w:type="dxa"/>
            <w:gridSpan w:val="14"/>
            <w:vAlign w:val="center"/>
          </w:tcPr>
          <w:p w14:paraId="74EB10E6" w14:textId="77777777" w:rsidR="004641FC" w:rsidRPr="00864E23" w:rsidRDefault="004641FC" w:rsidP="00B3463D">
            <w:pPr>
              <w:tabs>
                <w:tab w:val="left" w:pos="567"/>
              </w:tabs>
              <w:rPr>
                <w:rFonts w:ascii="Times New Roman" w:hAnsi="Times New Roman"/>
                <w:sz w:val="20"/>
                <w:szCs w:val="20"/>
                <w:lang w:val="sr-Cyrl-CS"/>
              </w:rPr>
            </w:pPr>
            <w:r w:rsidRPr="00864E23">
              <w:rPr>
                <w:rFonts w:ascii="Times New Roman" w:hAnsi="Times New Roman"/>
                <w:sz w:val="20"/>
                <w:szCs w:val="20"/>
                <w:lang w:val="sr-Cyrl-CS"/>
              </w:rPr>
              <w:t>Други подаци које сматрате релевантним</w:t>
            </w:r>
          </w:p>
        </w:tc>
      </w:tr>
    </w:tbl>
    <w:p w14:paraId="5EF645F6" w14:textId="77777777" w:rsidR="004641FC" w:rsidRDefault="004641FC" w:rsidP="000538F2">
      <w:pPr>
        <w:rPr>
          <w:rFonts w:ascii="Times New Roman" w:hAnsi="Times New Roman"/>
          <w:sz w:val="20"/>
          <w:szCs w:val="20"/>
          <w:lang w:val="sr-Cyrl-CS"/>
        </w:rPr>
      </w:pPr>
    </w:p>
    <w:p w14:paraId="1D482878" w14:textId="77777777" w:rsidR="004641FC" w:rsidRDefault="004641FC" w:rsidP="000538F2">
      <w:pPr>
        <w:rPr>
          <w:rFonts w:ascii="Times New Roman" w:hAnsi="Times New Roman"/>
          <w:sz w:val="20"/>
          <w:szCs w:val="20"/>
          <w:lang w:val="sr-Cyrl-CS"/>
        </w:rPr>
      </w:pPr>
    </w:p>
    <w:p w14:paraId="20E2623F" w14:textId="77777777" w:rsidR="004641FC" w:rsidRDefault="004641FC" w:rsidP="000538F2">
      <w:pPr>
        <w:rPr>
          <w:rFonts w:ascii="Times New Roman" w:hAnsi="Times New Roman"/>
          <w:sz w:val="20"/>
          <w:szCs w:val="20"/>
          <w:lang w:val="sr-Cyrl-CS"/>
        </w:rPr>
      </w:pPr>
    </w:p>
    <w:p w14:paraId="4D2F4C1D" w14:textId="77777777" w:rsidR="004641FC" w:rsidRDefault="004641FC" w:rsidP="000538F2">
      <w:pPr>
        <w:rPr>
          <w:rFonts w:ascii="Times New Roman" w:hAnsi="Times New Roman"/>
          <w:sz w:val="20"/>
          <w:szCs w:val="20"/>
          <w:lang w:val="sr-Cyrl-CS"/>
        </w:rPr>
      </w:pPr>
    </w:p>
    <w:p w14:paraId="3630541E" w14:textId="77777777" w:rsidR="004641FC" w:rsidRDefault="004641FC" w:rsidP="000538F2">
      <w:pPr>
        <w:rPr>
          <w:rFonts w:ascii="Times New Roman" w:hAnsi="Times New Roman"/>
          <w:sz w:val="20"/>
          <w:szCs w:val="20"/>
          <w:lang w:val="sr-Cyrl-CS"/>
        </w:rPr>
      </w:pPr>
    </w:p>
    <w:p w14:paraId="002657FE" w14:textId="77777777" w:rsidR="004641FC" w:rsidRDefault="004641FC" w:rsidP="000538F2">
      <w:pPr>
        <w:rPr>
          <w:rFonts w:ascii="Times New Roman" w:hAnsi="Times New Roman"/>
          <w:sz w:val="20"/>
          <w:szCs w:val="20"/>
          <w:lang w:val="sr-Cyrl-CS"/>
        </w:rPr>
      </w:pPr>
    </w:p>
    <w:p w14:paraId="28128B0C" w14:textId="77777777" w:rsidR="004641FC" w:rsidRDefault="004641FC" w:rsidP="000538F2">
      <w:pPr>
        <w:rPr>
          <w:rFonts w:ascii="Times New Roman" w:hAnsi="Times New Roman"/>
          <w:sz w:val="20"/>
          <w:szCs w:val="20"/>
          <w:lang w:val="sr-Cyrl-CS"/>
        </w:rPr>
      </w:pPr>
    </w:p>
    <w:p w14:paraId="74CF0E83" w14:textId="77777777" w:rsidR="004641FC" w:rsidRDefault="004641FC" w:rsidP="000538F2">
      <w:pPr>
        <w:rPr>
          <w:rFonts w:ascii="Times New Roman" w:hAnsi="Times New Roman"/>
          <w:sz w:val="20"/>
          <w:szCs w:val="20"/>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86"/>
        <w:gridCol w:w="425"/>
        <w:gridCol w:w="711"/>
        <w:gridCol w:w="140"/>
        <w:gridCol w:w="2127"/>
        <w:gridCol w:w="554"/>
        <w:gridCol w:w="502"/>
        <w:gridCol w:w="504"/>
        <w:gridCol w:w="425"/>
        <w:gridCol w:w="1985"/>
        <w:gridCol w:w="203"/>
        <w:gridCol w:w="2037"/>
      </w:tblGrid>
      <w:tr w:rsidR="004641FC" w:rsidRPr="00A06A81" w14:paraId="3F4F563B" w14:textId="77777777" w:rsidTr="00B3463D">
        <w:trPr>
          <w:trHeight w:val="58"/>
          <w:jc w:val="center"/>
        </w:trPr>
        <w:tc>
          <w:tcPr>
            <w:tcW w:w="2536" w:type="pct"/>
            <w:gridSpan w:val="8"/>
            <w:vAlign w:val="center"/>
          </w:tcPr>
          <w:p w14:paraId="142D722B" w14:textId="77777777" w:rsidR="004641FC" w:rsidRPr="00A06A81" w:rsidRDefault="004641FC" w:rsidP="00B3463D">
            <w:pPr>
              <w:tabs>
                <w:tab w:val="left" w:pos="567"/>
              </w:tabs>
              <w:contextualSpacing/>
              <w:rPr>
                <w:rFonts w:ascii="Times New Roman" w:hAnsi="Times New Roman"/>
                <w:b/>
                <w:sz w:val="20"/>
                <w:szCs w:val="20"/>
                <w:lang w:val="sr-Cyrl-RS"/>
              </w:rPr>
            </w:pPr>
            <w:r w:rsidRPr="00A06A81">
              <w:rPr>
                <w:rFonts w:ascii="Times New Roman" w:hAnsi="Times New Roman"/>
                <w:b/>
                <w:sz w:val="20"/>
                <w:szCs w:val="20"/>
                <w:lang w:val="sr-Cyrl-RS"/>
              </w:rPr>
              <w:t xml:space="preserve">Име и презиме </w:t>
            </w:r>
          </w:p>
        </w:tc>
        <w:tc>
          <w:tcPr>
            <w:tcW w:w="2464" w:type="pct"/>
            <w:gridSpan w:val="5"/>
            <w:vAlign w:val="center"/>
          </w:tcPr>
          <w:p w14:paraId="2E81A979" w14:textId="7448B586"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Срђан </w:t>
            </w:r>
            <w:bookmarkStart w:id="6" w:name="_Hlk151319788"/>
            <w:r w:rsidR="00E84E82">
              <w:rPr>
                <w:rFonts w:ascii="Times New Roman" w:hAnsi="Times New Roman"/>
                <w:sz w:val="20"/>
                <w:szCs w:val="20"/>
                <w:lang w:val="sr-Cyrl-RS"/>
              </w:rPr>
              <w:t xml:space="preserve">С. </w:t>
            </w:r>
            <w:r w:rsidRPr="00A06A81">
              <w:rPr>
                <w:rFonts w:ascii="Times New Roman" w:hAnsi="Times New Roman"/>
                <w:sz w:val="20"/>
                <w:szCs w:val="20"/>
                <w:lang w:val="sr-Cyrl-RS"/>
              </w:rPr>
              <w:t xml:space="preserve">Милићевић </w:t>
            </w:r>
            <w:bookmarkEnd w:id="6"/>
          </w:p>
        </w:tc>
      </w:tr>
      <w:tr w:rsidR="004641FC" w:rsidRPr="00A06A81" w14:paraId="1D7552FF" w14:textId="77777777" w:rsidTr="00B3463D">
        <w:trPr>
          <w:trHeight w:val="172"/>
          <w:jc w:val="center"/>
        </w:trPr>
        <w:tc>
          <w:tcPr>
            <w:tcW w:w="2536" w:type="pct"/>
            <w:gridSpan w:val="8"/>
            <w:vAlign w:val="center"/>
          </w:tcPr>
          <w:p w14:paraId="61ABF604" w14:textId="77777777" w:rsidR="004641FC" w:rsidRPr="00A06A81" w:rsidRDefault="004641FC" w:rsidP="00B3463D">
            <w:pPr>
              <w:tabs>
                <w:tab w:val="left" w:pos="567"/>
              </w:tabs>
              <w:contextualSpacing/>
              <w:rPr>
                <w:rFonts w:ascii="Times New Roman" w:hAnsi="Times New Roman"/>
                <w:b/>
                <w:sz w:val="20"/>
                <w:szCs w:val="20"/>
                <w:lang w:val="sr-Cyrl-RS"/>
              </w:rPr>
            </w:pPr>
            <w:r w:rsidRPr="00A06A81">
              <w:rPr>
                <w:rFonts w:ascii="Times New Roman" w:hAnsi="Times New Roman"/>
                <w:b/>
                <w:sz w:val="20"/>
                <w:szCs w:val="20"/>
                <w:lang w:val="sr-Cyrl-RS"/>
              </w:rPr>
              <w:t>Звање</w:t>
            </w:r>
          </w:p>
        </w:tc>
        <w:tc>
          <w:tcPr>
            <w:tcW w:w="2464" w:type="pct"/>
            <w:gridSpan w:val="5"/>
            <w:vAlign w:val="center"/>
          </w:tcPr>
          <w:p w14:paraId="1D09D677"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Доцент</w:t>
            </w:r>
          </w:p>
        </w:tc>
      </w:tr>
      <w:tr w:rsidR="004641FC" w:rsidRPr="00A06A81" w14:paraId="68C76663" w14:textId="77777777" w:rsidTr="00B3463D">
        <w:trPr>
          <w:trHeight w:val="427"/>
          <w:jc w:val="center"/>
        </w:trPr>
        <w:tc>
          <w:tcPr>
            <w:tcW w:w="2536" w:type="pct"/>
            <w:gridSpan w:val="8"/>
            <w:vAlign w:val="center"/>
          </w:tcPr>
          <w:p w14:paraId="38FDCA38" w14:textId="77777777" w:rsidR="004641FC" w:rsidRPr="00A06A81" w:rsidRDefault="004641FC" w:rsidP="00B3463D">
            <w:pPr>
              <w:tabs>
                <w:tab w:val="left" w:pos="567"/>
              </w:tabs>
              <w:contextualSpacing/>
              <w:rPr>
                <w:rFonts w:ascii="Times New Roman" w:hAnsi="Times New Roman"/>
                <w:b/>
                <w:sz w:val="20"/>
                <w:szCs w:val="20"/>
                <w:lang w:val="sr-Cyrl-RS"/>
              </w:rPr>
            </w:pPr>
            <w:r w:rsidRPr="00A06A81">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464" w:type="pct"/>
            <w:gridSpan w:val="5"/>
            <w:vAlign w:val="center"/>
          </w:tcPr>
          <w:p w14:paraId="7B43880D"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Универзитет Метрополитан, од 2019. године.</w:t>
            </w:r>
          </w:p>
        </w:tc>
      </w:tr>
      <w:tr w:rsidR="004641FC" w:rsidRPr="00A06A81" w14:paraId="270E1941" w14:textId="77777777" w:rsidTr="00B3463D">
        <w:trPr>
          <w:trHeight w:val="180"/>
          <w:jc w:val="center"/>
        </w:trPr>
        <w:tc>
          <w:tcPr>
            <w:tcW w:w="2536" w:type="pct"/>
            <w:gridSpan w:val="8"/>
            <w:vAlign w:val="center"/>
          </w:tcPr>
          <w:p w14:paraId="44AFD3FC" w14:textId="77777777" w:rsidR="004641FC" w:rsidRPr="00A06A81" w:rsidRDefault="004641FC" w:rsidP="00B3463D">
            <w:pPr>
              <w:tabs>
                <w:tab w:val="left" w:pos="567"/>
              </w:tabs>
              <w:contextualSpacing/>
              <w:rPr>
                <w:rFonts w:ascii="Times New Roman" w:hAnsi="Times New Roman"/>
                <w:b/>
                <w:sz w:val="20"/>
                <w:szCs w:val="20"/>
                <w:lang w:val="sr-Cyrl-RS"/>
              </w:rPr>
            </w:pPr>
            <w:r w:rsidRPr="00A06A81">
              <w:rPr>
                <w:rFonts w:ascii="Times New Roman" w:hAnsi="Times New Roman"/>
                <w:b/>
                <w:sz w:val="20"/>
                <w:szCs w:val="20"/>
                <w:lang w:val="sr-Cyrl-RS"/>
              </w:rPr>
              <w:t>Ужа научна односно уметничка област</w:t>
            </w:r>
          </w:p>
        </w:tc>
        <w:tc>
          <w:tcPr>
            <w:tcW w:w="2464" w:type="pct"/>
            <w:gridSpan w:val="5"/>
            <w:vAlign w:val="center"/>
          </w:tcPr>
          <w:p w14:paraId="2864333B"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Meнаџмент </w:t>
            </w:r>
          </w:p>
        </w:tc>
      </w:tr>
      <w:tr w:rsidR="004641FC" w:rsidRPr="00A06A81" w14:paraId="03E52B1B" w14:textId="77777777" w:rsidTr="00B3463D">
        <w:trPr>
          <w:trHeight w:val="226"/>
          <w:jc w:val="center"/>
        </w:trPr>
        <w:tc>
          <w:tcPr>
            <w:tcW w:w="5000" w:type="pct"/>
            <w:gridSpan w:val="13"/>
            <w:vAlign w:val="center"/>
          </w:tcPr>
          <w:p w14:paraId="62EB9CA4" w14:textId="77777777" w:rsidR="004641FC" w:rsidRPr="00A06A81" w:rsidRDefault="004641FC" w:rsidP="00B3463D">
            <w:pPr>
              <w:tabs>
                <w:tab w:val="left" w:pos="567"/>
              </w:tabs>
              <w:contextualSpacing/>
              <w:rPr>
                <w:rFonts w:ascii="Times New Roman" w:hAnsi="Times New Roman"/>
                <w:b/>
                <w:sz w:val="20"/>
                <w:szCs w:val="20"/>
                <w:lang w:val="sr-Cyrl-RS"/>
              </w:rPr>
            </w:pPr>
            <w:r w:rsidRPr="00A06A81">
              <w:rPr>
                <w:rFonts w:ascii="Times New Roman" w:hAnsi="Times New Roman"/>
                <w:b/>
                <w:sz w:val="20"/>
                <w:szCs w:val="20"/>
                <w:lang w:val="sr-Cyrl-RS"/>
              </w:rPr>
              <w:t>Академска каријера</w:t>
            </w:r>
          </w:p>
        </w:tc>
      </w:tr>
      <w:tr w:rsidR="004641FC" w:rsidRPr="00A06A81" w14:paraId="21919827" w14:textId="77777777" w:rsidTr="00B3463D">
        <w:trPr>
          <w:trHeight w:val="258"/>
          <w:jc w:val="center"/>
        </w:trPr>
        <w:tc>
          <w:tcPr>
            <w:tcW w:w="607" w:type="pct"/>
            <w:gridSpan w:val="3"/>
            <w:vAlign w:val="center"/>
          </w:tcPr>
          <w:p w14:paraId="09B35107" w14:textId="77777777" w:rsidR="004641FC" w:rsidRPr="00A06A81" w:rsidRDefault="004641FC" w:rsidP="00B3463D">
            <w:pPr>
              <w:tabs>
                <w:tab w:val="left" w:pos="567"/>
              </w:tabs>
              <w:contextualSpacing/>
              <w:rPr>
                <w:rFonts w:ascii="Times New Roman" w:hAnsi="Times New Roman"/>
                <w:sz w:val="20"/>
                <w:szCs w:val="20"/>
                <w:lang w:val="sr-Cyrl-RS"/>
              </w:rPr>
            </w:pPr>
          </w:p>
        </w:tc>
        <w:tc>
          <w:tcPr>
            <w:tcW w:w="407" w:type="pct"/>
            <w:gridSpan w:val="2"/>
            <w:vAlign w:val="center"/>
          </w:tcPr>
          <w:p w14:paraId="3F381F15"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Година </w:t>
            </w:r>
          </w:p>
        </w:tc>
        <w:tc>
          <w:tcPr>
            <w:tcW w:w="1966" w:type="pct"/>
            <w:gridSpan w:val="5"/>
            <w:shd w:val="clear" w:color="auto" w:fill="auto"/>
            <w:vAlign w:val="center"/>
          </w:tcPr>
          <w:p w14:paraId="670D428A"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Институција </w:t>
            </w:r>
          </w:p>
        </w:tc>
        <w:tc>
          <w:tcPr>
            <w:tcW w:w="949" w:type="pct"/>
            <w:shd w:val="clear" w:color="auto" w:fill="auto"/>
            <w:vAlign w:val="center"/>
          </w:tcPr>
          <w:p w14:paraId="02BEA724"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Научна или уметничка област </w:t>
            </w:r>
          </w:p>
        </w:tc>
        <w:tc>
          <w:tcPr>
            <w:tcW w:w="1071" w:type="pct"/>
            <w:gridSpan w:val="2"/>
            <w:shd w:val="clear" w:color="auto" w:fill="auto"/>
            <w:vAlign w:val="center"/>
          </w:tcPr>
          <w:p w14:paraId="671EBEFB"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Ужа научна, уметничка или стручна област</w:t>
            </w:r>
          </w:p>
        </w:tc>
      </w:tr>
      <w:tr w:rsidR="004641FC" w:rsidRPr="00A06A81" w14:paraId="30FB7BEA" w14:textId="77777777" w:rsidTr="00B3463D">
        <w:trPr>
          <w:trHeight w:val="332"/>
          <w:jc w:val="center"/>
        </w:trPr>
        <w:tc>
          <w:tcPr>
            <w:tcW w:w="607" w:type="pct"/>
            <w:gridSpan w:val="3"/>
            <w:vAlign w:val="center"/>
          </w:tcPr>
          <w:p w14:paraId="6986C909"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Избор у звање</w:t>
            </w:r>
          </w:p>
        </w:tc>
        <w:tc>
          <w:tcPr>
            <w:tcW w:w="407" w:type="pct"/>
            <w:gridSpan w:val="2"/>
            <w:vAlign w:val="center"/>
          </w:tcPr>
          <w:p w14:paraId="72DB594D"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2019.</w:t>
            </w:r>
          </w:p>
        </w:tc>
        <w:tc>
          <w:tcPr>
            <w:tcW w:w="1966" w:type="pct"/>
            <w:gridSpan w:val="5"/>
            <w:shd w:val="clear" w:color="auto" w:fill="auto"/>
            <w:vAlign w:val="center"/>
          </w:tcPr>
          <w:p w14:paraId="63FDC28D"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Универзитет Метрополитан, Факултет за менаџмент, Београд</w:t>
            </w:r>
          </w:p>
        </w:tc>
        <w:tc>
          <w:tcPr>
            <w:tcW w:w="949" w:type="pct"/>
            <w:shd w:val="clear" w:color="auto" w:fill="auto"/>
            <w:vAlign w:val="center"/>
          </w:tcPr>
          <w:p w14:paraId="191D8480"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Менаџмент и бизнис</w:t>
            </w:r>
          </w:p>
        </w:tc>
        <w:tc>
          <w:tcPr>
            <w:tcW w:w="1071" w:type="pct"/>
            <w:gridSpan w:val="2"/>
            <w:shd w:val="clear" w:color="auto" w:fill="auto"/>
            <w:vAlign w:val="center"/>
          </w:tcPr>
          <w:p w14:paraId="1C70DDD9"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Маркетинг</w:t>
            </w:r>
          </w:p>
        </w:tc>
      </w:tr>
      <w:tr w:rsidR="004641FC" w:rsidRPr="00A06A81" w14:paraId="51A7CDD7" w14:textId="77777777" w:rsidTr="00B3463D">
        <w:trPr>
          <w:trHeight w:val="427"/>
          <w:jc w:val="center"/>
        </w:trPr>
        <w:tc>
          <w:tcPr>
            <w:tcW w:w="607" w:type="pct"/>
            <w:gridSpan w:val="3"/>
            <w:vAlign w:val="center"/>
          </w:tcPr>
          <w:p w14:paraId="3ACD8EAF"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Докторат</w:t>
            </w:r>
          </w:p>
        </w:tc>
        <w:tc>
          <w:tcPr>
            <w:tcW w:w="407" w:type="pct"/>
            <w:gridSpan w:val="2"/>
            <w:vAlign w:val="center"/>
          </w:tcPr>
          <w:p w14:paraId="7AE79EC5"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2018.</w:t>
            </w:r>
          </w:p>
        </w:tc>
        <w:tc>
          <w:tcPr>
            <w:tcW w:w="1966" w:type="pct"/>
            <w:gridSpan w:val="5"/>
            <w:shd w:val="clear" w:color="auto" w:fill="auto"/>
            <w:vAlign w:val="center"/>
          </w:tcPr>
          <w:p w14:paraId="22C2EB8C"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Универзитет Метрополитан, Факултет за менаџмент, Београд</w:t>
            </w:r>
          </w:p>
        </w:tc>
        <w:tc>
          <w:tcPr>
            <w:tcW w:w="949" w:type="pct"/>
            <w:shd w:val="clear" w:color="auto" w:fill="auto"/>
            <w:vAlign w:val="center"/>
          </w:tcPr>
          <w:p w14:paraId="2AD316A1"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Менаџмент и бизнис</w:t>
            </w:r>
          </w:p>
        </w:tc>
        <w:tc>
          <w:tcPr>
            <w:tcW w:w="1071" w:type="pct"/>
            <w:gridSpan w:val="2"/>
            <w:shd w:val="clear" w:color="auto" w:fill="auto"/>
            <w:vAlign w:val="center"/>
          </w:tcPr>
          <w:p w14:paraId="7F17DDE0"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Менаџмент и развој </w:t>
            </w:r>
          </w:p>
        </w:tc>
      </w:tr>
      <w:tr w:rsidR="004641FC" w:rsidRPr="00A06A81" w14:paraId="1252496D" w14:textId="77777777" w:rsidTr="00B3463D">
        <w:trPr>
          <w:trHeight w:val="427"/>
          <w:jc w:val="center"/>
        </w:trPr>
        <w:tc>
          <w:tcPr>
            <w:tcW w:w="607" w:type="pct"/>
            <w:gridSpan w:val="3"/>
            <w:vAlign w:val="center"/>
          </w:tcPr>
          <w:p w14:paraId="2D908780"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Мастер</w:t>
            </w:r>
          </w:p>
        </w:tc>
        <w:tc>
          <w:tcPr>
            <w:tcW w:w="407" w:type="pct"/>
            <w:gridSpan w:val="2"/>
            <w:vAlign w:val="center"/>
          </w:tcPr>
          <w:p w14:paraId="1CAAFD8A"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2010.</w:t>
            </w:r>
          </w:p>
        </w:tc>
        <w:tc>
          <w:tcPr>
            <w:tcW w:w="1966" w:type="pct"/>
            <w:gridSpan w:val="5"/>
            <w:shd w:val="clear" w:color="auto" w:fill="auto"/>
            <w:vAlign w:val="center"/>
          </w:tcPr>
          <w:p w14:paraId="66CD47E9" w14:textId="7957F452"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Универзитет Едуконс, Факултет пословне економије, Сремска Каменица</w:t>
            </w:r>
          </w:p>
        </w:tc>
        <w:tc>
          <w:tcPr>
            <w:tcW w:w="949" w:type="pct"/>
            <w:shd w:val="clear" w:color="auto" w:fill="auto"/>
            <w:vAlign w:val="center"/>
          </w:tcPr>
          <w:p w14:paraId="6C4C98FF"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Економија </w:t>
            </w:r>
          </w:p>
        </w:tc>
        <w:tc>
          <w:tcPr>
            <w:tcW w:w="1071" w:type="pct"/>
            <w:gridSpan w:val="2"/>
            <w:shd w:val="clear" w:color="auto" w:fill="auto"/>
            <w:vAlign w:val="center"/>
          </w:tcPr>
          <w:p w14:paraId="5196694B"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Пословна економија</w:t>
            </w:r>
          </w:p>
        </w:tc>
      </w:tr>
      <w:tr w:rsidR="004641FC" w:rsidRPr="00A06A81" w14:paraId="1DD4B218" w14:textId="77777777" w:rsidTr="00B3463D">
        <w:trPr>
          <w:trHeight w:val="427"/>
          <w:jc w:val="center"/>
        </w:trPr>
        <w:tc>
          <w:tcPr>
            <w:tcW w:w="607" w:type="pct"/>
            <w:gridSpan w:val="3"/>
            <w:vAlign w:val="center"/>
          </w:tcPr>
          <w:p w14:paraId="79D792A4"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Диплома</w:t>
            </w:r>
          </w:p>
        </w:tc>
        <w:tc>
          <w:tcPr>
            <w:tcW w:w="407" w:type="pct"/>
            <w:gridSpan w:val="2"/>
            <w:vAlign w:val="center"/>
          </w:tcPr>
          <w:p w14:paraId="5E2198AF"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2009.</w:t>
            </w:r>
          </w:p>
        </w:tc>
        <w:tc>
          <w:tcPr>
            <w:tcW w:w="1966" w:type="pct"/>
            <w:gridSpan w:val="5"/>
            <w:shd w:val="clear" w:color="auto" w:fill="auto"/>
            <w:vAlign w:val="center"/>
          </w:tcPr>
          <w:p w14:paraId="49EB5C32"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Универзитет Едуконс, Факултет за услужни бизнис, Сремска Каменица</w:t>
            </w:r>
          </w:p>
        </w:tc>
        <w:tc>
          <w:tcPr>
            <w:tcW w:w="949" w:type="pct"/>
            <w:shd w:val="clear" w:color="auto" w:fill="auto"/>
            <w:vAlign w:val="center"/>
          </w:tcPr>
          <w:p w14:paraId="653CD635"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Економија</w:t>
            </w:r>
          </w:p>
        </w:tc>
        <w:tc>
          <w:tcPr>
            <w:tcW w:w="1071" w:type="pct"/>
            <w:gridSpan w:val="2"/>
            <w:shd w:val="clear" w:color="auto" w:fill="auto"/>
            <w:vAlign w:val="center"/>
          </w:tcPr>
          <w:p w14:paraId="69F2AC9B"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Менаџмент у сектору финансијских услуга </w:t>
            </w:r>
          </w:p>
        </w:tc>
      </w:tr>
      <w:tr w:rsidR="004641FC" w:rsidRPr="00A06A81" w14:paraId="1D19292F" w14:textId="77777777" w:rsidTr="00B3463D">
        <w:trPr>
          <w:trHeight w:val="178"/>
          <w:jc w:val="center"/>
        </w:trPr>
        <w:tc>
          <w:tcPr>
            <w:tcW w:w="5000" w:type="pct"/>
            <w:gridSpan w:val="13"/>
            <w:vAlign w:val="center"/>
          </w:tcPr>
          <w:p w14:paraId="03C0F8E5" w14:textId="77777777" w:rsidR="004641FC" w:rsidRPr="00A06A81" w:rsidRDefault="004641FC" w:rsidP="00B3463D">
            <w:pPr>
              <w:tabs>
                <w:tab w:val="left" w:pos="567"/>
              </w:tabs>
              <w:contextualSpacing/>
              <w:rPr>
                <w:rFonts w:ascii="Times New Roman" w:hAnsi="Times New Roman"/>
                <w:b/>
                <w:sz w:val="20"/>
                <w:szCs w:val="20"/>
                <w:lang w:val="sr-Cyrl-RS"/>
              </w:rPr>
            </w:pPr>
            <w:r w:rsidRPr="00A06A81">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4641FC" w:rsidRPr="00A06A81" w14:paraId="7C12FC34" w14:textId="77777777" w:rsidTr="00B3463D">
        <w:trPr>
          <w:trHeight w:val="507"/>
          <w:jc w:val="center"/>
        </w:trPr>
        <w:tc>
          <w:tcPr>
            <w:tcW w:w="404" w:type="pct"/>
            <w:gridSpan w:val="2"/>
            <w:shd w:val="clear" w:color="auto" w:fill="auto"/>
            <w:vAlign w:val="center"/>
          </w:tcPr>
          <w:p w14:paraId="694DA831"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Р.Б.</w:t>
            </w:r>
          </w:p>
          <w:p w14:paraId="633A61E0" w14:textId="77777777" w:rsidR="004641FC" w:rsidRPr="00A06A81" w:rsidRDefault="004641FC" w:rsidP="00B3463D">
            <w:pPr>
              <w:tabs>
                <w:tab w:val="left" w:pos="567"/>
              </w:tabs>
              <w:contextualSpacing/>
              <w:rPr>
                <w:rFonts w:ascii="Times New Roman" w:hAnsi="Times New Roman"/>
                <w:sz w:val="20"/>
                <w:szCs w:val="20"/>
                <w:lang w:val="sr-Cyrl-RS"/>
              </w:rPr>
            </w:pPr>
          </w:p>
        </w:tc>
        <w:tc>
          <w:tcPr>
            <w:tcW w:w="543" w:type="pct"/>
            <w:gridSpan w:val="2"/>
            <w:shd w:val="clear" w:color="auto" w:fill="auto"/>
            <w:vAlign w:val="center"/>
          </w:tcPr>
          <w:p w14:paraId="51C9B4CD"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Ознака предмета</w:t>
            </w:r>
          </w:p>
        </w:tc>
        <w:tc>
          <w:tcPr>
            <w:tcW w:w="1084" w:type="pct"/>
            <w:gridSpan w:val="2"/>
            <w:shd w:val="clear" w:color="auto" w:fill="auto"/>
            <w:vAlign w:val="center"/>
          </w:tcPr>
          <w:p w14:paraId="422A01ED"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iCs/>
                <w:sz w:val="20"/>
                <w:szCs w:val="20"/>
                <w:lang w:val="sr-Cyrl-RS"/>
              </w:rPr>
              <w:t xml:space="preserve">Назив предмета     </w:t>
            </w:r>
          </w:p>
        </w:tc>
        <w:tc>
          <w:tcPr>
            <w:tcW w:w="746" w:type="pct"/>
            <w:gridSpan w:val="3"/>
            <w:shd w:val="clear" w:color="auto" w:fill="auto"/>
            <w:vAlign w:val="center"/>
          </w:tcPr>
          <w:p w14:paraId="6098B8B0"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Вид наставе</w:t>
            </w:r>
          </w:p>
        </w:tc>
        <w:tc>
          <w:tcPr>
            <w:tcW w:w="1249" w:type="pct"/>
            <w:gridSpan w:val="3"/>
            <w:shd w:val="clear" w:color="auto" w:fill="auto"/>
            <w:vAlign w:val="center"/>
          </w:tcPr>
          <w:p w14:paraId="5DF21EBD"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iCs/>
                <w:sz w:val="20"/>
                <w:szCs w:val="20"/>
                <w:lang w:val="sr-Cyrl-RS"/>
              </w:rPr>
              <w:t xml:space="preserve">Назив студијског програма </w:t>
            </w:r>
          </w:p>
        </w:tc>
        <w:tc>
          <w:tcPr>
            <w:tcW w:w="974" w:type="pct"/>
            <w:shd w:val="clear" w:color="auto" w:fill="auto"/>
            <w:vAlign w:val="center"/>
          </w:tcPr>
          <w:p w14:paraId="2C921A98"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iCs/>
                <w:sz w:val="20"/>
                <w:szCs w:val="20"/>
                <w:lang w:val="sr-Cyrl-RS"/>
              </w:rPr>
              <w:t>Врста студија (ОАС, МАС)</w:t>
            </w:r>
          </w:p>
        </w:tc>
      </w:tr>
      <w:tr w:rsidR="004641FC" w:rsidRPr="00A06A81" w14:paraId="42C37B1A" w14:textId="77777777" w:rsidTr="00B3463D">
        <w:trPr>
          <w:trHeight w:val="235"/>
          <w:jc w:val="center"/>
        </w:trPr>
        <w:tc>
          <w:tcPr>
            <w:tcW w:w="404" w:type="pct"/>
            <w:gridSpan w:val="2"/>
            <w:shd w:val="clear" w:color="auto" w:fill="auto"/>
            <w:vAlign w:val="center"/>
          </w:tcPr>
          <w:p w14:paraId="7F623F90"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1.</w:t>
            </w:r>
          </w:p>
        </w:tc>
        <w:tc>
          <w:tcPr>
            <w:tcW w:w="543" w:type="pct"/>
            <w:gridSpan w:val="2"/>
            <w:shd w:val="clear" w:color="auto" w:fill="auto"/>
            <w:vAlign w:val="center"/>
          </w:tcPr>
          <w:p w14:paraId="772D6E12"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ОМ323</w:t>
            </w:r>
          </w:p>
        </w:tc>
        <w:tc>
          <w:tcPr>
            <w:tcW w:w="1084" w:type="pct"/>
            <w:gridSpan w:val="2"/>
            <w:shd w:val="clear" w:color="auto" w:fill="auto"/>
            <w:vAlign w:val="center"/>
          </w:tcPr>
          <w:p w14:paraId="24E4A4FF"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Управљање пројектима </w:t>
            </w:r>
          </w:p>
        </w:tc>
        <w:tc>
          <w:tcPr>
            <w:tcW w:w="746" w:type="pct"/>
            <w:gridSpan w:val="3"/>
            <w:shd w:val="clear" w:color="auto" w:fill="auto"/>
            <w:vAlign w:val="center"/>
          </w:tcPr>
          <w:p w14:paraId="729A993C" w14:textId="2B874ECC" w:rsidR="004641FC" w:rsidRPr="00A06A81" w:rsidRDefault="004641FC" w:rsidP="00B346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249" w:type="pct"/>
            <w:gridSpan w:val="3"/>
            <w:shd w:val="clear" w:color="auto" w:fill="auto"/>
            <w:vAlign w:val="center"/>
          </w:tcPr>
          <w:p w14:paraId="2FF58164" w14:textId="77777777" w:rsidR="004641FC"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Дигитални бизнис и маркетинг</w:t>
            </w:r>
            <w:r>
              <w:rPr>
                <w:rFonts w:ascii="Times New Roman" w:hAnsi="Times New Roman"/>
                <w:sz w:val="20"/>
                <w:szCs w:val="20"/>
                <w:lang w:val="sr-Cyrl-RS"/>
              </w:rPr>
              <w:t>,</w:t>
            </w:r>
          </w:p>
          <w:p w14:paraId="7871B70F" w14:textId="2C585640" w:rsidR="004641FC" w:rsidRPr="00A06A81" w:rsidRDefault="004641FC" w:rsidP="00B346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Енглески језик у бизнису</w:t>
            </w:r>
            <w:r w:rsidR="00E35AAF">
              <w:rPr>
                <w:rFonts w:ascii="Times New Roman" w:hAnsi="Times New Roman"/>
                <w:sz w:val="20"/>
                <w:szCs w:val="20"/>
                <w:lang w:val="sr-Cyrl-RS"/>
              </w:rPr>
              <w:t xml:space="preserve"> (на даљину)</w:t>
            </w:r>
          </w:p>
        </w:tc>
        <w:tc>
          <w:tcPr>
            <w:tcW w:w="974" w:type="pct"/>
            <w:shd w:val="clear" w:color="auto" w:fill="auto"/>
            <w:vAlign w:val="center"/>
          </w:tcPr>
          <w:p w14:paraId="3D88C392" w14:textId="77777777" w:rsidR="004641FC" w:rsidRPr="00A06A81" w:rsidRDefault="004641FC" w:rsidP="00B3463D">
            <w:pPr>
              <w:tabs>
                <w:tab w:val="left" w:pos="567"/>
              </w:tabs>
              <w:contextualSpacing/>
              <w:jc w:val="center"/>
              <w:rPr>
                <w:rFonts w:ascii="Times New Roman" w:hAnsi="Times New Roman"/>
                <w:sz w:val="20"/>
                <w:szCs w:val="20"/>
                <w:lang w:val="sr-Cyrl-RS"/>
              </w:rPr>
            </w:pPr>
            <w:r w:rsidRPr="00A06A81">
              <w:rPr>
                <w:rFonts w:ascii="Times New Roman" w:hAnsi="Times New Roman"/>
                <w:sz w:val="20"/>
                <w:szCs w:val="20"/>
                <w:lang w:val="sr-Cyrl-RS"/>
              </w:rPr>
              <w:t>ОАС</w:t>
            </w:r>
          </w:p>
        </w:tc>
      </w:tr>
      <w:tr w:rsidR="004641FC" w:rsidRPr="00A06A81" w14:paraId="76077863" w14:textId="77777777" w:rsidTr="00B3463D">
        <w:trPr>
          <w:trHeight w:val="224"/>
          <w:jc w:val="center"/>
        </w:trPr>
        <w:tc>
          <w:tcPr>
            <w:tcW w:w="404" w:type="pct"/>
            <w:gridSpan w:val="2"/>
            <w:shd w:val="clear" w:color="auto" w:fill="auto"/>
            <w:vAlign w:val="center"/>
          </w:tcPr>
          <w:p w14:paraId="60565DB9"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2.</w:t>
            </w:r>
          </w:p>
        </w:tc>
        <w:tc>
          <w:tcPr>
            <w:tcW w:w="543" w:type="pct"/>
            <w:gridSpan w:val="2"/>
            <w:shd w:val="clear" w:color="auto" w:fill="auto"/>
            <w:vAlign w:val="center"/>
          </w:tcPr>
          <w:p w14:paraId="6C5674C5"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MG110</w:t>
            </w:r>
          </w:p>
        </w:tc>
        <w:tc>
          <w:tcPr>
            <w:tcW w:w="1084" w:type="pct"/>
            <w:gridSpan w:val="2"/>
            <w:shd w:val="clear" w:color="auto" w:fill="auto"/>
            <w:vAlign w:val="center"/>
          </w:tcPr>
          <w:p w14:paraId="4BCA9F5A"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Принципи менаџмента </w:t>
            </w:r>
          </w:p>
        </w:tc>
        <w:tc>
          <w:tcPr>
            <w:tcW w:w="746" w:type="pct"/>
            <w:gridSpan w:val="3"/>
            <w:shd w:val="clear" w:color="auto" w:fill="auto"/>
            <w:vAlign w:val="center"/>
          </w:tcPr>
          <w:p w14:paraId="37502E37" w14:textId="77EB3B18" w:rsidR="004641FC" w:rsidRPr="00A06A81" w:rsidRDefault="004641FC" w:rsidP="00B346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Учење на даљину</w:t>
            </w:r>
          </w:p>
        </w:tc>
        <w:tc>
          <w:tcPr>
            <w:tcW w:w="1249" w:type="pct"/>
            <w:gridSpan w:val="3"/>
            <w:shd w:val="clear" w:color="auto" w:fill="auto"/>
            <w:vAlign w:val="center"/>
          </w:tcPr>
          <w:p w14:paraId="1A09CAC0" w14:textId="77777777" w:rsidR="004641FC"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Дигитални бизнис и маркетинг</w:t>
            </w:r>
            <w:r>
              <w:rPr>
                <w:rFonts w:ascii="Times New Roman" w:hAnsi="Times New Roman"/>
                <w:sz w:val="20"/>
                <w:szCs w:val="20"/>
                <w:lang w:val="sr-Cyrl-RS"/>
              </w:rPr>
              <w:t xml:space="preserve">, </w:t>
            </w:r>
          </w:p>
          <w:p w14:paraId="04B3E844" w14:textId="73B548A1" w:rsidR="004641FC" w:rsidRPr="00A06A81" w:rsidRDefault="004641FC" w:rsidP="00B3463D">
            <w:pPr>
              <w:tabs>
                <w:tab w:val="left" w:pos="567"/>
              </w:tabs>
              <w:contextualSpacing/>
              <w:rPr>
                <w:rFonts w:ascii="Times New Roman" w:hAnsi="Times New Roman"/>
                <w:sz w:val="20"/>
                <w:szCs w:val="20"/>
                <w:lang w:val="sr-Cyrl-RS"/>
              </w:rPr>
            </w:pPr>
            <w:r>
              <w:rPr>
                <w:rFonts w:ascii="Times New Roman" w:hAnsi="Times New Roman"/>
                <w:sz w:val="20"/>
                <w:szCs w:val="20"/>
                <w:lang w:val="sr-Cyrl-RS"/>
              </w:rPr>
              <w:t>Енглески језик у бизнису</w:t>
            </w:r>
            <w:r w:rsidR="00E35AAF">
              <w:rPr>
                <w:rFonts w:ascii="Times New Roman" w:hAnsi="Times New Roman"/>
                <w:sz w:val="20"/>
                <w:szCs w:val="20"/>
                <w:lang w:val="sr-Cyrl-RS"/>
              </w:rPr>
              <w:t xml:space="preserve"> (на даљину)</w:t>
            </w:r>
          </w:p>
        </w:tc>
        <w:tc>
          <w:tcPr>
            <w:tcW w:w="974" w:type="pct"/>
            <w:shd w:val="clear" w:color="auto" w:fill="auto"/>
            <w:vAlign w:val="center"/>
          </w:tcPr>
          <w:p w14:paraId="04E23B3E" w14:textId="77777777" w:rsidR="004641FC" w:rsidRPr="00A06A81" w:rsidRDefault="004641FC" w:rsidP="00B3463D">
            <w:pPr>
              <w:tabs>
                <w:tab w:val="left" w:pos="567"/>
              </w:tabs>
              <w:contextualSpacing/>
              <w:jc w:val="center"/>
              <w:rPr>
                <w:rFonts w:ascii="Times New Roman" w:hAnsi="Times New Roman"/>
                <w:sz w:val="20"/>
                <w:szCs w:val="20"/>
                <w:lang w:val="sr-Cyrl-RS"/>
              </w:rPr>
            </w:pPr>
            <w:r w:rsidRPr="00A06A81">
              <w:rPr>
                <w:rFonts w:ascii="Times New Roman" w:hAnsi="Times New Roman"/>
                <w:sz w:val="20"/>
                <w:szCs w:val="20"/>
                <w:lang w:val="sr-Cyrl-RS"/>
              </w:rPr>
              <w:t>ОАС</w:t>
            </w:r>
          </w:p>
        </w:tc>
      </w:tr>
      <w:tr w:rsidR="004641FC" w:rsidRPr="00A06A81" w14:paraId="49F10167" w14:textId="77777777" w:rsidTr="00B3463D">
        <w:trPr>
          <w:trHeight w:val="370"/>
          <w:jc w:val="center"/>
        </w:trPr>
        <w:tc>
          <w:tcPr>
            <w:tcW w:w="5000" w:type="pct"/>
            <w:gridSpan w:val="13"/>
            <w:vAlign w:val="center"/>
          </w:tcPr>
          <w:p w14:paraId="17A25704" w14:textId="77777777" w:rsidR="004641FC" w:rsidRPr="00A06A81" w:rsidRDefault="004641FC" w:rsidP="00B3463D">
            <w:pPr>
              <w:tabs>
                <w:tab w:val="left" w:pos="567"/>
              </w:tabs>
              <w:contextualSpacing/>
              <w:rPr>
                <w:rFonts w:ascii="Times New Roman" w:hAnsi="Times New Roman"/>
                <w:b/>
                <w:sz w:val="20"/>
                <w:szCs w:val="20"/>
                <w:lang w:val="sr-Cyrl-RS"/>
              </w:rPr>
            </w:pPr>
            <w:r w:rsidRPr="00A06A81">
              <w:rPr>
                <w:rFonts w:ascii="Times New Roman" w:hAnsi="Times New Roman"/>
                <w:b/>
                <w:sz w:val="20"/>
                <w:szCs w:val="20"/>
                <w:lang w:val="sr-Cyrl-RS"/>
              </w:rPr>
              <w:t>Репрезентативне референце (минимално 5 не више од 10)</w:t>
            </w:r>
          </w:p>
        </w:tc>
      </w:tr>
      <w:tr w:rsidR="004641FC" w:rsidRPr="00A06A81" w14:paraId="2F983831" w14:textId="77777777" w:rsidTr="00B3463D">
        <w:trPr>
          <w:trHeight w:val="575"/>
          <w:jc w:val="center"/>
        </w:trPr>
        <w:tc>
          <w:tcPr>
            <w:tcW w:w="315" w:type="pct"/>
            <w:vAlign w:val="center"/>
          </w:tcPr>
          <w:p w14:paraId="3DCFBB2A" w14:textId="77777777" w:rsidR="004641FC" w:rsidRPr="00A06A81" w:rsidRDefault="004641FC" w:rsidP="00B3463D">
            <w:pPr>
              <w:tabs>
                <w:tab w:val="left" w:pos="567"/>
              </w:tabs>
              <w:contextualSpacing/>
              <w:rPr>
                <w:rFonts w:ascii="Times New Roman" w:hAnsi="Times New Roman"/>
                <w:bCs/>
                <w:sz w:val="20"/>
                <w:szCs w:val="20"/>
                <w:lang w:val="sr-Cyrl-RS"/>
              </w:rPr>
            </w:pPr>
            <w:r w:rsidRPr="00A06A81">
              <w:rPr>
                <w:rFonts w:ascii="Times New Roman" w:hAnsi="Times New Roman"/>
                <w:bCs/>
                <w:sz w:val="20"/>
                <w:szCs w:val="20"/>
                <w:lang w:val="sr-Cyrl-RS"/>
              </w:rPr>
              <w:t>1.</w:t>
            </w:r>
          </w:p>
        </w:tc>
        <w:tc>
          <w:tcPr>
            <w:tcW w:w="4685" w:type="pct"/>
            <w:gridSpan w:val="12"/>
            <w:shd w:val="clear" w:color="auto" w:fill="auto"/>
            <w:vAlign w:val="center"/>
          </w:tcPr>
          <w:p w14:paraId="654BFF91" w14:textId="77777777" w:rsidR="004641FC" w:rsidRPr="00A06A81" w:rsidRDefault="004641FC" w:rsidP="00B3463D">
            <w:pPr>
              <w:ind w:left="45"/>
              <w:jc w:val="both"/>
              <w:rPr>
                <w:rFonts w:ascii="Times New Roman" w:hAnsi="Times New Roman"/>
                <w:sz w:val="20"/>
                <w:szCs w:val="20"/>
                <w:lang w:val="sr-Cyrl-RS"/>
              </w:rPr>
            </w:pPr>
            <w:r w:rsidRPr="00A06A81">
              <w:rPr>
                <w:rFonts w:ascii="Times New Roman" w:hAnsi="Times New Roman"/>
                <w:b/>
                <w:bCs/>
                <w:sz w:val="20"/>
                <w:szCs w:val="20"/>
                <w:lang w:val="sr-Cyrl-RS"/>
              </w:rPr>
              <w:t>S. Milićević</w:t>
            </w:r>
            <w:r w:rsidRPr="00A06A81">
              <w:rPr>
                <w:rFonts w:ascii="Times New Roman" w:hAnsi="Times New Roman"/>
                <w:sz w:val="20"/>
                <w:szCs w:val="20"/>
                <w:lang w:val="sr-Cyrl-RS"/>
              </w:rPr>
              <w:t xml:space="preserve">,  V. Kostić,  M. Stošković (2023), "Inovacioni makromenadžment u ekonomiji znanja", Oditor: časopis za menadžment, finansijeipravo, Centar za ekonomska i finansijska istraživanja, Beograd. ISSN 2217-401X, eISSN 2683-3476 Potvrda o prihvatanju rada. </w:t>
            </w:r>
            <w:r w:rsidRPr="00A06A81">
              <w:rPr>
                <w:rFonts w:ascii="Times New Roman" w:hAnsi="Times New Roman"/>
                <w:b/>
                <w:bCs/>
                <w:sz w:val="20"/>
                <w:szCs w:val="20"/>
                <w:lang w:val="sr-Cyrl-RS"/>
              </w:rPr>
              <w:t>(M24)</w:t>
            </w:r>
          </w:p>
        </w:tc>
      </w:tr>
      <w:tr w:rsidR="004641FC" w:rsidRPr="00A06A81" w14:paraId="3F004327" w14:textId="77777777" w:rsidTr="00B3463D">
        <w:trPr>
          <w:trHeight w:val="712"/>
          <w:jc w:val="center"/>
        </w:trPr>
        <w:tc>
          <w:tcPr>
            <w:tcW w:w="315" w:type="pct"/>
            <w:vAlign w:val="center"/>
          </w:tcPr>
          <w:p w14:paraId="7DB07375" w14:textId="77777777" w:rsidR="004641FC" w:rsidRPr="00A06A81" w:rsidRDefault="004641FC" w:rsidP="00B3463D">
            <w:pPr>
              <w:tabs>
                <w:tab w:val="left" w:pos="567"/>
              </w:tabs>
              <w:contextualSpacing/>
              <w:rPr>
                <w:rFonts w:ascii="Times New Roman" w:hAnsi="Times New Roman"/>
                <w:bCs/>
                <w:sz w:val="20"/>
                <w:szCs w:val="20"/>
                <w:lang w:val="sr-Cyrl-RS"/>
              </w:rPr>
            </w:pPr>
            <w:r w:rsidRPr="00A06A81">
              <w:rPr>
                <w:rFonts w:ascii="Times New Roman" w:hAnsi="Times New Roman"/>
                <w:bCs/>
                <w:sz w:val="20"/>
                <w:szCs w:val="20"/>
                <w:lang w:val="sr-Cyrl-RS"/>
              </w:rPr>
              <w:t>2.</w:t>
            </w:r>
          </w:p>
        </w:tc>
        <w:tc>
          <w:tcPr>
            <w:tcW w:w="4685" w:type="pct"/>
            <w:gridSpan w:val="12"/>
            <w:shd w:val="clear" w:color="auto" w:fill="auto"/>
            <w:vAlign w:val="center"/>
          </w:tcPr>
          <w:p w14:paraId="754A5087" w14:textId="77777777" w:rsidR="004641FC" w:rsidRPr="00A06A81" w:rsidRDefault="004641FC" w:rsidP="00B3463D">
            <w:pPr>
              <w:ind w:left="45"/>
              <w:jc w:val="both"/>
              <w:rPr>
                <w:rFonts w:ascii="Times New Roman" w:hAnsi="Times New Roman"/>
                <w:b/>
                <w:bCs/>
                <w:sz w:val="20"/>
                <w:szCs w:val="20"/>
                <w:lang w:val="sr-Cyrl-RS"/>
              </w:rPr>
            </w:pPr>
            <w:r w:rsidRPr="00A06A81">
              <w:rPr>
                <w:rStyle w:val="Strong"/>
                <w:rFonts w:ascii="Times New Roman" w:hAnsi="Times New Roman"/>
                <w:sz w:val="20"/>
                <w:szCs w:val="20"/>
                <w:lang w:val="sr-Cyrl-RS"/>
              </w:rPr>
              <w:t>Костић, В., Милићевић, С., Деспотовић, Д. (2022),</w:t>
            </w:r>
            <w:r w:rsidRPr="00A06A81">
              <w:rPr>
                <w:rFonts w:ascii="Times New Roman" w:hAnsi="Times New Roman"/>
                <w:sz w:val="20"/>
                <w:szCs w:val="20"/>
                <w:shd w:val="clear" w:color="auto" w:fill="FFFFFF"/>
                <w:lang w:val="sr-Cyrl-RS"/>
              </w:rPr>
              <w:t xml:space="preserve">"Sustainable Development Management seen through the prism of natural capital preservation imperativ". BizInfo Journal of Economics, Management and Informatics (Blace), Vol. 13, br. 1, str. 41-48. ISSN 2217-2769, </w:t>
            </w:r>
            <w:r w:rsidRPr="00A06A81">
              <w:rPr>
                <w:rStyle w:val="boldgrey"/>
                <w:rFonts w:ascii="Times New Roman" w:hAnsi="Times New Roman"/>
                <w:sz w:val="20"/>
                <w:szCs w:val="20"/>
                <w:shd w:val="clear" w:color="auto" w:fill="FFFFFF"/>
                <w:lang w:val="sr-Cyrl-RS"/>
              </w:rPr>
              <w:t>DOI</w:t>
            </w:r>
            <w:r w:rsidRPr="00A06A81">
              <w:rPr>
                <w:rFonts w:ascii="Times New Roman" w:hAnsi="Times New Roman"/>
                <w:sz w:val="20"/>
                <w:szCs w:val="20"/>
                <w:shd w:val="clear" w:color="auto" w:fill="FFFFFF"/>
                <w:lang w:val="sr-Cyrl-RS"/>
              </w:rPr>
              <w:t xml:space="preserve">: 10.5937/bizinfo2201041K </w:t>
            </w:r>
            <w:r w:rsidRPr="00A06A81">
              <w:rPr>
                <w:rFonts w:ascii="Times New Roman" w:hAnsi="Times New Roman"/>
                <w:b/>
                <w:bCs/>
                <w:sz w:val="20"/>
                <w:szCs w:val="20"/>
                <w:lang w:val="sr-Cyrl-RS"/>
              </w:rPr>
              <w:t>(M51)</w:t>
            </w:r>
          </w:p>
        </w:tc>
      </w:tr>
      <w:tr w:rsidR="004641FC" w:rsidRPr="00A06A81" w14:paraId="4EF97FD2" w14:textId="77777777" w:rsidTr="00B3463D">
        <w:trPr>
          <w:trHeight w:val="368"/>
          <w:jc w:val="center"/>
        </w:trPr>
        <w:tc>
          <w:tcPr>
            <w:tcW w:w="315" w:type="pct"/>
            <w:vAlign w:val="center"/>
          </w:tcPr>
          <w:p w14:paraId="081D0F9B" w14:textId="77777777" w:rsidR="004641FC" w:rsidRPr="00A06A81" w:rsidRDefault="004641FC" w:rsidP="00B3463D">
            <w:pPr>
              <w:tabs>
                <w:tab w:val="left" w:pos="567"/>
              </w:tabs>
              <w:contextualSpacing/>
              <w:rPr>
                <w:rFonts w:ascii="Times New Roman" w:hAnsi="Times New Roman"/>
                <w:bCs/>
                <w:sz w:val="20"/>
                <w:szCs w:val="20"/>
                <w:lang w:val="sr-Cyrl-RS"/>
              </w:rPr>
            </w:pPr>
            <w:r w:rsidRPr="00A06A81">
              <w:rPr>
                <w:rFonts w:ascii="Times New Roman" w:hAnsi="Times New Roman"/>
                <w:bCs/>
                <w:sz w:val="20"/>
                <w:szCs w:val="20"/>
                <w:lang w:val="sr-Cyrl-RS"/>
              </w:rPr>
              <w:t>3.</w:t>
            </w:r>
          </w:p>
        </w:tc>
        <w:tc>
          <w:tcPr>
            <w:tcW w:w="4685" w:type="pct"/>
            <w:gridSpan w:val="12"/>
            <w:shd w:val="clear" w:color="auto" w:fill="auto"/>
            <w:vAlign w:val="center"/>
          </w:tcPr>
          <w:p w14:paraId="5DEC5804" w14:textId="77777777" w:rsidR="004641FC" w:rsidRPr="00A06A81" w:rsidRDefault="004641FC" w:rsidP="00B3463D">
            <w:pPr>
              <w:ind w:left="45"/>
              <w:jc w:val="both"/>
              <w:rPr>
                <w:rStyle w:val="Strong"/>
                <w:rFonts w:ascii="Times New Roman" w:hAnsi="Times New Roman"/>
                <w:b w:val="0"/>
                <w:bCs w:val="0"/>
                <w:sz w:val="20"/>
                <w:szCs w:val="20"/>
                <w:lang w:val="sr-Cyrl-RS"/>
              </w:rPr>
            </w:pPr>
            <w:r w:rsidRPr="00A06A81">
              <w:rPr>
                <w:rStyle w:val="Strong"/>
                <w:rFonts w:ascii="Times New Roman" w:hAnsi="Times New Roman"/>
                <w:sz w:val="20"/>
                <w:szCs w:val="20"/>
                <w:lang w:val="sr-Cyrl-RS"/>
              </w:rPr>
              <w:t xml:space="preserve">Младновић, М., Милићевић, С. (2022), </w:t>
            </w:r>
            <w:r w:rsidRPr="00A06A81">
              <w:rPr>
                <w:rFonts w:ascii="Times New Roman" w:hAnsi="Times New Roman"/>
                <w:sz w:val="20"/>
                <w:szCs w:val="20"/>
                <w:lang w:val="sr-Cyrl-RS"/>
              </w:rPr>
              <w:t>„Neuromarketing kao alat marketing istraživanja i realizacije strategije odnosa sa potrošačima“, Megatrend revija/Megatrend review, № 3/2022 ISSN 1820-3159</w:t>
            </w:r>
            <w:r w:rsidRPr="00A06A81">
              <w:rPr>
                <w:rStyle w:val="boldgrey"/>
                <w:rFonts w:ascii="Times New Roman" w:hAnsi="Times New Roman"/>
                <w:sz w:val="20"/>
                <w:szCs w:val="20"/>
                <w:shd w:val="clear" w:color="auto" w:fill="FFFFFF"/>
                <w:lang w:val="sr-Cyrl-RS"/>
              </w:rPr>
              <w:t xml:space="preserve"> </w:t>
            </w:r>
            <w:r w:rsidRPr="00A06A81">
              <w:rPr>
                <w:rFonts w:ascii="Times New Roman" w:hAnsi="Times New Roman"/>
                <w:b/>
                <w:bCs/>
                <w:sz w:val="20"/>
                <w:szCs w:val="20"/>
                <w:lang w:val="sr-Cyrl-RS"/>
              </w:rPr>
              <w:t>(M51)</w:t>
            </w:r>
          </w:p>
        </w:tc>
      </w:tr>
      <w:tr w:rsidR="004641FC" w:rsidRPr="00A06A81" w14:paraId="375DC3A0" w14:textId="77777777" w:rsidTr="00B3463D">
        <w:trPr>
          <w:trHeight w:val="712"/>
          <w:jc w:val="center"/>
        </w:trPr>
        <w:tc>
          <w:tcPr>
            <w:tcW w:w="315" w:type="pct"/>
            <w:vAlign w:val="center"/>
          </w:tcPr>
          <w:p w14:paraId="54A98A7B" w14:textId="77777777" w:rsidR="004641FC" w:rsidRPr="00A06A81" w:rsidRDefault="004641FC" w:rsidP="00B3463D">
            <w:pPr>
              <w:tabs>
                <w:tab w:val="left" w:pos="567"/>
              </w:tabs>
              <w:contextualSpacing/>
              <w:rPr>
                <w:rFonts w:ascii="Times New Roman" w:hAnsi="Times New Roman"/>
                <w:bCs/>
                <w:sz w:val="20"/>
                <w:szCs w:val="20"/>
                <w:lang w:val="sr-Cyrl-RS"/>
              </w:rPr>
            </w:pPr>
            <w:r w:rsidRPr="00A06A81">
              <w:rPr>
                <w:rFonts w:ascii="Times New Roman" w:hAnsi="Times New Roman"/>
                <w:bCs/>
                <w:sz w:val="20"/>
                <w:szCs w:val="20"/>
                <w:lang w:val="sr-Cyrl-RS"/>
              </w:rPr>
              <w:t>4.</w:t>
            </w:r>
          </w:p>
        </w:tc>
        <w:tc>
          <w:tcPr>
            <w:tcW w:w="4685" w:type="pct"/>
            <w:gridSpan w:val="12"/>
            <w:shd w:val="clear" w:color="auto" w:fill="auto"/>
            <w:vAlign w:val="center"/>
          </w:tcPr>
          <w:p w14:paraId="07327FCE" w14:textId="77777777" w:rsidR="004641FC" w:rsidRPr="00A06A81" w:rsidRDefault="004641FC" w:rsidP="00B3463D">
            <w:pPr>
              <w:ind w:left="45"/>
              <w:jc w:val="both"/>
              <w:rPr>
                <w:rFonts w:ascii="Times New Roman" w:hAnsi="Times New Roman"/>
                <w:sz w:val="20"/>
                <w:szCs w:val="20"/>
                <w:shd w:val="clear" w:color="auto" w:fill="FFFFFF"/>
                <w:lang w:val="sr-Cyrl-RS"/>
              </w:rPr>
            </w:pPr>
            <w:r w:rsidRPr="00A06A81">
              <w:rPr>
                <w:rFonts w:ascii="Times New Roman" w:hAnsi="Times New Roman"/>
                <w:b/>
                <w:bCs/>
                <w:sz w:val="20"/>
                <w:szCs w:val="20"/>
                <w:lang w:val="sr-Cyrl-RS"/>
              </w:rPr>
              <w:t>S. Milićević</w:t>
            </w:r>
            <w:r w:rsidRPr="00A06A81">
              <w:rPr>
                <w:rFonts w:ascii="Times New Roman" w:hAnsi="Times New Roman"/>
                <w:sz w:val="20"/>
                <w:szCs w:val="20"/>
                <w:lang w:val="sr-Cyrl-RS"/>
              </w:rPr>
              <w:t>, V.Kostic (2023), „</w:t>
            </w:r>
            <w:r w:rsidRPr="00A06A81">
              <w:rPr>
                <w:rFonts w:ascii="Times New Roman" w:hAnsi="Times New Roman"/>
                <w:sz w:val="20"/>
                <w:szCs w:val="20"/>
                <w:shd w:val="clear" w:color="auto" w:fill="FFFFFF"/>
                <w:lang w:val="sr-Latn-RS"/>
              </w:rPr>
              <w:t>A</w:t>
            </w:r>
            <w:r w:rsidRPr="00A06A81">
              <w:rPr>
                <w:rFonts w:ascii="Times New Roman" w:hAnsi="Times New Roman"/>
                <w:sz w:val="20"/>
                <w:szCs w:val="20"/>
                <w:shd w:val="clear" w:color="auto" w:fill="FFFFFF"/>
                <w:lang w:val="sr-Cyrl-RS"/>
              </w:rPr>
              <w:t xml:space="preserve">nalysis of </w:t>
            </w:r>
            <w:r w:rsidRPr="00A06A81">
              <w:rPr>
                <w:rFonts w:ascii="Times New Roman" w:hAnsi="Times New Roman"/>
                <w:sz w:val="20"/>
                <w:szCs w:val="20"/>
                <w:shd w:val="clear" w:color="auto" w:fill="FFFFFF"/>
                <w:lang w:val="sr-Latn-RS"/>
              </w:rPr>
              <w:t>C</w:t>
            </w:r>
            <w:r w:rsidRPr="00A06A81">
              <w:rPr>
                <w:rFonts w:ascii="Times New Roman" w:hAnsi="Times New Roman"/>
                <w:sz w:val="20"/>
                <w:szCs w:val="20"/>
                <w:shd w:val="clear" w:color="auto" w:fill="FFFFFF"/>
                <w:lang w:val="sr-Cyrl-RS"/>
              </w:rPr>
              <w:t xml:space="preserve">osts and </w:t>
            </w:r>
            <w:r w:rsidRPr="00A06A81">
              <w:rPr>
                <w:rFonts w:ascii="Times New Roman" w:hAnsi="Times New Roman"/>
                <w:sz w:val="20"/>
                <w:szCs w:val="20"/>
                <w:shd w:val="clear" w:color="auto" w:fill="FFFFFF"/>
                <w:lang w:val="sr-Latn-RS"/>
              </w:rPr>
              <w:t>B</w:t>
            </w:r>
            <w:r w:rsidRPr="00A06A81">
              <w:rPr>
                <w:rFonts w:ascii="Times New Roman" w:hAnsi="Times New Roman"/>
                <w:sz w:val="20"/>
                <w:szCs w:val="20"/>
                <w:shd w:val="clear" w:color="auto" w:fill="FFFFFF"/>
                <w:lang w:val="sr-Cyrl-RS"/>
              </w:rPr>
              <w:t xml:space="preserve">enefits as a </w:t>
            </w:r>
            <w:r w:rsidRPr="00A06A81">
              <w:rPr>
                <w:rFonts w:ascii="Times New Roman" w:hAnsi="Times New Roman"/>
                <w:sz w:val="20"/>
                <w:szCs w:val="20"/>
                <w:shd w:val="clear" w:color="auto" w:fill="FFFFFF"/>
                <w:lang w:val="sr-Latn-RS"/>
              </w:rPr>
              <w:t>M</w:t>
            </w:r>
            <w:r w:rsidRPr="00A06A81">
              <w:rPr>
                <w:rFonts w:ascii="Times New Roman" w:hAnsi="Times New Roman"/>
                <w:sz w:val="20"/>
                <w:szCs w:val="20"/>
                <w:shd w:val="clear" w:color="auto" w:fill="FFFFFF"/>
                <w:lang w:val="sr-Cyrl-RS"/>
              </w:rPr>
              <w:t xml:space="preserve">ethod of </w:t>
            </w:r>
            <w:r w:rsidRPr="00A06A81">
              <w:rPr>
                <w:rFonts w:ascii="Times New Roman" w:hAnsi="Times New Roman"/>
                <w:sz w:val="20"/>
                <w:szCs w:val="20"/>
                <w:shd w:val="clear" w:color="auto" w:fill="FFFFFF"/>
                <w:lang w:val="sr-Latn-RS"/>
              </w:rPr>
              <w:t>E</w:t>
            </w:r>
            <w:r w:rsidRPr="00A06A81">
              <w:rPr>
                <w:rFonts w:ascii="Times New Roman" w:hAnsi="Times New Roman"/>
                <w:sz w:val="20"/>
                <w:szCs w:val="20"/>
                <w:shd w:val="clear" w:color="auto" w:fill="FFFFFF"/>
                <w:lang w:val="sr-Cyrl-RS"/>
              </w:rPr>
              <w:t xml:space="preserve">conomic </w:t>
            </w:r>
            <w:r w:rsidRPr="00A06A81">
              <w:rPr>
                <w:rFonts w:ascii="Times New Roman" w:hAnsi="Times New Roman"/>
                <w:sz w:val="20"/>
                <w:szCs w:val="20"/>
                <w:shd w:val="clear" w:color="auto" w:fill="FFFFFF"/>
                <w:lang w:val="sr-Latn-RS"/>
              </w:rPr>
              <w:t>V</w:t>
            </w:r>
            <w:r w:rsidRPr="00A06A81">
              <w:rPr>
                <w:rFonts w:ascii="Times New Roman" w:hAnsi="Times New Roman"/>
                <w:sz w:val="20"/>
                <w:szCs w:val="20"/>
                <w:shd w:val="clear" w:color="auto" w:fill="FFFFFF"/>
                <w:lang w:val="sr-Cyrl-RS"/>
              </w:rPr>
              <w:t xml:space="preserve">aluation and </w:t>
            </w:r>
            <w:r w:rsidRPr="00A06A81">
              <w:rPr>
                <w:rFonts w:ascii="Times New Roman" w:hAnsi="Times New Roman"/>
                <w:sz w:val="20"/>
                <w:szCs w:val="20"/>
                <w:shd w:val="clear" w:color="auto" w:fill="FFFFFF"/>
                <w:lang w:val="sr-Latn-RS"/>
              </w:rPr>
              <w:t>D</w:t>
            </w:r>
            <w:r w:rsidRPr="00A06A81">
              <w:rPr>
                <w:rFonts w:ascii="Times New Roman" w:hAnsi="Times New Roman"/>
                <w:sz w:val="20"/>
                <w:szCs w:val="20"/>
                <w:shd w:val="clear" w:color="auto" w:fill="FFFFFF"/>
                <w:lang w:val="sr-Cyrl-RS"/>
              </w:rPr>
              <w:t xml:space="preserve">ecision-making in </w:t>
            </w:r>
            <w:r w:rsidRPr="00A06A81">
              <w:rPr>
                <w:rFonts w:ascii="Times New Roman" w:hAnsi="Times New Roman"/>
                <w:sz w:val="20"/>
                <w:szCs w:val="20"/>
                <w:shd w:val="clear" w:color="auto" w:fill="FFFFFF"/>
                <w:lang w:val="sr-Latn-RS"/>
              </w:rPr>
              <w:t>P</w:t>
            </w:r>
            <w:r w:rsidRPr="00A06A81">
              <w:rPr>
                <w:rFonts w:ascii="Times New Roman" w:hAnsi="Times New Roman"/>
                <w:sz w:val="20"/>
                <w:szCs w:val="20"/>
                <w:shd w:val="clear" w:color="auto" w:fill="FFFFFF"/>
                <w:lang w:val="sr-Cyrl-RS"/>
              </w:rPr>
              <w:t>roject management“, Knowledge International journal scientific papaers, Institut of knowledge managment Skopje,Vol 57,</w:t>
            </w:r>
            <w:r w:rsidRPr="00A06A81">
              <w:rPr>
                <w:rFonts w:ascii="Times New Roman" w:hAnsi="Times New Roman"/>
                <w:sz w:val="20"/>
                <w:szCs w:val="20"/>
                <w:shd w:val="clear" w:color="auto" w:fill="FFFFFF"/>
                <w:lang w:val="sr-Latn-RS"/>
              </w:rPr>
              <w:t xml:space="preserve"> </w:t>
            </w:r>
            <w:r w:rsidRPr="00A06A81">
              <w:rPr>
                <w:rFonts w:ascii="Times New Roman" w:hAnsi="Times New Roman"/>
                <w:sz w:val="20"/>
                <w:szCs w:val="20"/>
                <w:shd w:val="clear" w:color="auto" w:fill="FFFFFF"/>
                <w:lang w:val="sr-Cyrl-RS"/>
              </w:rPr>
              <w:t xml:space="preserve">1, ISSN 2545-4439, ISSN 1857-923X. </w:t>
            </w:r>
            <w:r w:rsidRPr="00A06A81">
              <w:rPr>
                <w:rFonts w:ascii="Times New Roman" w:hAnsi="Times New Roman"/>
                <w:b/>
                <w:bCs/>
                <w:sz w:val="20"/>
                <w:szCs w:val="20"/>
                <w:shd w:val="clear" w:color="auto" w:fill="FFFFFF"/>
                <w:lang w:val="sr-Cyrl-RS"/>
              </w:rPr>
              <w:t>(M33)</w:t>
            </w:r>
          </w:p>
        </w:tc>
      </w:tr>
      <w:tr w:rsidR="004641FC" w:rsidRPr="00A06A81" w14:paraId="47881CE4" w14:textId="77777777" w:rsidTr="00B3463D">
        <w:trPr>
          <w:trHeight w:val="712"/>
          <w:jc w:val="center"/>
        </w:trPr>
        <w:tc>
          <w:tcPr>
            <w:tcW w:w="315" w:type="pct"/>
            <w:vAlign w:val="center"/>
          </w:tcPr>
          <w:p w14:paraId="23269709" w14:textId="77777777" w:rsidR="004641FC" w:rsidRPr="00A06A81" w:rsidRDefault="004641FC" w:rsidP="00B3463D">
            <w:pPr>
              <w:tabs>
                <w:tab w:val="left" w:pos="567"/>
              </w:tabs>
              <w:contextualSpacing/>
              <w:rPr>
                <w:rFonts w:ascii="Times New Roman" w:hAnsi="Times New Roman"/>
                <w:bCs/>
                <w:sz w:val="20"/>
                <w:szCs w:val="20"/>
                <w:lang w:val="sr-Cyrl-RS"/>
              </w:rPr>
            </w:pPr>
            <w:r w:rsidRPr="00A06A81">
              <w:rPr>
                <w:rFonts w:ascii="Times New Roman" w:hAnsi="Times New Roman"/>
                <w:bCs/>
                <w:sz w:val="20"/>
                <w:szCs w:val="20"/>
                <w:lang w:val="sr-Cyrl-RS"/>
              </w:rPr>
              <w:t>5.</w:t>
            </w:r>
          </w:p>
        </w:tc>
        <w:tc>
          <w:tcPr>
            <w:tcW w:w="4685" w:type="pct"/>
            <w:gridSpan w:val="12"/>
            <w:shd w:val="clear" w:color="auto" w:fill="auto"/>
            <w:vAlign w:val="center"/>
          </w:tcPr>
          <w:p w14:paraId="1A7CF9CE" w14:textId="77777777" w:rsidR="004641FC" w:rsidRPr="00A06A81" w:rsidRDefault="004641FC" w:rsidP="00B3463D">
            <w:pPr>
              <w:ind w:left="45"/>
              <w:jc w:val="both"/>
              <w:rPr>
                <w:rFonts w:ascii="Times New Roman" w:hAnsi="Times New Roman"/>
                <w:sz w:val="20"/>
                <w:szCs w:val="20"/>
                <w:lang w:val="sr-Cyrl-RS"/>
              </w:rPr>
            </w:pPr>
            <w:r w:rsidRPr="00A06A81">
              <w:rPr>
                <w:rFonts w:ascii="Times New Roman" w:hAnsi="Times New Roman"/>
                <w:b/>
                <w:bCs/>
                <w:sz w:val="20"/>
                <w:szCs w:val="20"/>
                <w:shd w:val="clear" w:color="auto" w:fill="FFFFFF"/>
                <w:lang w:val="sr-Cyrl-RS"/>
              </w:rPr>
              <w:t>S. Milićević</w:t>
            </w:r>
            <w:r w:rsidRPr="00A06A81">
              <w:rPr>
                <w:rFonts w:ascii="Times New Roman" w:hAnsi="Times New Roman"/>
                <w:sz w:val="20"/>
                <w:szCs w:val="20"/>
                <w:shd w:val="clear" w:color="auto" w:fill="FFFFFF"/>
                <w:lang w:val="sr-Cyrl-RS"/>
              </w:rPr>
              <w:t xml:space="preserve">, G. Pavlović, Z. Lazić </w:t>
            </w:r>
            <w:r w:rsidRPr="00A06A81">
              <w:rPr>
                <w:rFonts w:ascii="Times New Roman" w:hAnsi="Times New Roman"/>
                <w:sz w:val="20"/>
                <w:szCs w:val="20"/>
                <w:lang w:val="sr-Cyrl-RS"/>
              </w:rPr>
              <w:t>(2023), „</w:t>
            </w:r>
            <w:r w:rsidRPr="00A06A81">
              <w:rPr>
                <w:rFonts w:ascii="Times New Roman" w:hAnsi="Times New Roman"/>
                <w:sz w:val="20"/>
                <w:szCs w:val="20"/>
                <w:lang w:val="sr-Latn-RS"/>
              </w:rPr>
              <w:t>B</w:t>
            </w:r>
            <w:r w:rsidRPr="00A06A81">
              <w:rPr>
                <w:rFonts w:ascii="Times New Roman" w:hAnsi="Times New Roman"/>
                <w:sz w:val="20"/>
                <w:szCs w:val="20"/>
                <w:lang w:val="sr-Cyrl-RS"/>
              </w:rPr>
              <w:t xml:space="preserve">enefits and </w:t>
            </w:r>
            <w:r w:rsidRPr="00A06A81">
              <w:rPr>
                <w:rFonts w:ascii="Times New Roman" w:hAnsi="Times New Roman"/>
                <w:sz w:val="20"/>
                <w:szCs w:val="20"/>
                <w:lang w:val="sr-Latn-RS"/>
              </w:rPr>
              <w:t>O</w:t>
            </w:r>
            <w:r w:rsidRPr="00A06A81">
              <w:rPr>
                <w:rFonts w:ascii="Times New Roman" w:hAnsi="Times New Roman"/>
                <w:sz w:val="20"/>
                <w:szCs w:val="20"/>
                <w:lang w:val="sr-Cyrl-RS"/>
              </w:rPr>
              <w:t xml:space="preserve">pportunities of </w:t>
            </w:r>
            <w:r w:rsidRPr="00A06A81">
              <w:rPr>
                <w:rFonts w:ascii="Times New Roman" w:hAnsi="Times New Roman"/>
                <w:sz w:val="20"/>
                <w:szCs w:val="20"/>
                <w:lang w:val="sr-Latn-RS"/>
              </w:rPr>
              <w:t>E</w:t>
            </w:r>
            <w:r w:rsidRPr="00A06A81">
              <w:rPr>
                <w:rFonts w:ascii="Times New Roman" w:hAnsi="Times New Roman"/>
                <w:sz w:val="20"/>
                <w:szCs w:val="20"/>
                <w:lang w:val="sr-Cyrl-RS"/>
              </w:rPr>
              <w:t xml:space="preserve">nergy </w:t>
            </w:r>
            <w:r w:rsidRPr="00A06A81">
              <w:rPr>
                <w:rFonts w:ascii="Times New Roman" w:hAnsi="Times New Roman"/>
                <w:sz w:val="20"/>
                <w:szCs w:val="20"/>
                <w:lang w:val="sr-Latn-RS"/>
              </w:rPr>
              <w:t>M</w:t>
            </w:r>
            <w:r w:rsidRPr="00A06A81">
              <w:rPr>
                <w:rFonts w:ascii="Times New Roman" w:hAnsi="Times New Roman"/>
                <w:sz w:val="20"/>
                <w:szCs w:val="20"/>
                <w:lang w:val="sr-Cyrl-RS"/>
              </w:rPr>
              <w:t xml:space="preserve">anagement </w:t>
            </w:r>
            <w:r w:rsidRPr="00A06A81">
              <w:rPr>
                <w:rFonts w:ascii="Times New Roman" w:hAnsi="Times New Roman"/>
                <w:sz w:val="20"/>
                <w:szCs w:val="20"/>
                <w:lang w:val="sr-Latn-RS"/>
              </w:rPr>
              <w:t>W</w:t>
            </w:r>
            <w:r w:rsidRPr="00A06A81">
              <w:rPr>
                <w:rFonts w:ascii="Times New Roman" w:hAnsi="Times New Roman"/>
                <w:sz w:val="20"/>
                <w:szCs w:val="20"/>
                <w:lang w:val="sr-Cyrl-RS"/>
              </w:rPr>
              <w:t xml:space="preserve">ith an </w:t>
            </w:r>
            <w:r w:rsidRPr="00A06A81">
              <w:rPr>
                <w:rFonts w:ascii="Times New Roman" w:hAnsi="Times New Roman"/>
                <w:sz w:val="20"/>
                <w:szCs w:val="20"/>
                <w:lang w:val="sr-Latn-RS"/>
              </w:rPr>
              <w:t>A</w:t>
            </w:r>
            <w:r w:rsidRPr="00A06A81">
              <w:rPr>
                <w:rFonts w:ascii="Times New Roman" w:hAnsi="Times New Roman"/>
                <w:sz w:val="20"/>
                <w:szCs w:val="20"/>
                <w:lang w:val="sr-Cyrl-RS"/>
              </w:rPr>
              <w:t xml:space="preserve">ccent on </w:t>
            </w:r>
            <w:r w:rsidRPr="00A06A81">
              <w:rPr>
                <w:rFonts w:ascii="Times New Roman" w:hAnsi="Times New Roman"/>
                <w:sz w:val="20"/>
                <w:szCs w:val="20"/>
                <w:lang w:val="sr-Latn-RS"/>
              </w:rPr>
              <w:t>S</w:t>
            </w:r>
            <w:r w:rsidRPr="00A06A81">
              <w:rPr>
                <w:rFonts w:ascii="Times New Roman" w:hAnsi="Times New Roman"/>
                <w:sz w:val="20"/>
                <w:szCs w:val="20"/>
                <w:lang w:val="sr-Cyrl-RS"/>
              </w:rPr>
              <w:t xml:space="preserve">ustainability </w:t>
            </w:r>
            <w:r w:rsidRPr="00A06A81">
              <w:rPr>
                <w:rFonts w:ascii="Times New Roman" w:hAnsi="Times New Roman"/>
                <w:sz w:val="20"/>
                <w:szCs w:val="20"/>
                <w:lang w:val="sr-Latn-RS"/>
              </w:rPr>
              <w:t>I</w:t>
            </w:r>
            <w:r w:rsidRPr="00A06A81">
              <w:rPr>
                <w:rFonts w:ascii="Times New Roman" w:hAnsi="Times New Roman"/>
                <w:sz w:val="20"/>
                <w:szCs w:val="20"/>
                <w:lang w:val="sr-Cyrl-RS"/>
              </w:rPr>
              <w:t>mprovement</w:t>
            </w:r>
            <w:r w:rsidRPr="00A06A81">
              <w:rPr>
                <w:rFonts w:ascii="Times New Roman" w:hAnsi="Times New Roman"/>
                <w:sz w:val="20"/>
                <w:szCs w:val="20"/>
                <w:shd w:val="clear" w:color="auto" w:fill="FFFFFF" w:themeFill="background1"/>
                <w:lang w:val="sr-Cyrl-RS"/>
              </w:rPr>
              <w:t>“, [XIX] International May Conference on Strategic Management – IMCSM23 [Proceedings], May 25, 2023, Bor, Serbia, University of Belgrade,Technical Faculty, Department of Engineering Management</w:t>
            </w:r>
            <w:r w:rsidRPr="00A06A81">
              <w:rPr>
                <w:rFonts w:ascii="Times New Roman" w:hAnsi="Times New Roman"/>
                <w:sz w:val="20"/>
                <w:szCs w:val="20"/>
                <w:lang w:val="sr-Cyrl-RS"/>
              </w:rPr>
              <w:t xml:space="preserve">, Bor, Volume XIX, Issue (2) pp. 163-170. ISSN 2620-0597, </w:t>
            </w:r>
            <w:r w:rsidRPr="00A06A81">
              <w:rPr>
                <w:rFonts w:ascii="Times New Roman" w:hAnsi="Times New Roman"/>
                <w:sz w:val="20"/>
                <w:szCs w:val="20"/>
                <w:shd w:val="clear" w:color="auto" w:fill="FFFFFF" w:themeFill="background1"/>
                <w:lang w:val="sr-Cyrl-RS"/>
              </w:rPr>
              <w:t xml:space="preserve">ISBN 978-86-6305-139-3, COBISS.SR-ID 119480585 </w:t>
            </w:r>
            <w:r w:rsidRPr="00A06A81">
              <w:rPr>
                <w:rFonts w:ascii="Times New Roman" w:hAnsi="Times New Roman"/>
                <w:b/>
                <w:bCs/>
                <w:sz w:val="20"/>
                <w:szCs w:val="20"/>
                <w:lang w:val="sr-Cyrl-RS"/>
              </w:rPr>
              <w:t>(M33)</w:t>
            </w:r>
          </w:p>
        </w:tc>
      </w:tr>
      <w:tr w:rsidR="004641FC" w:rsidRPr="00A06A81" w14:paraId="7E561A8E" w14:textId="77777777" w:rsidTr="00B3463D">
        <w:trPr>
          <w:trHeight w:val="640"/>
          <w:jc w:val="center"/>
        </w:trPr>
        <w:tc>
          <w:tcPr>
            <w:tcW w:w="315" w:type="pct"/>
            <w:vAlign w:val="center"/>
          </w:tcPr>
          <w:p w14:paraId="4BC9347D" w14:textId="77777777" w:rsidR="004641FC" w:rsidRPr="00A06A81" w:rsidRDefault="004641FC" w:rsidP="00B3463D">
            <w:pPr>
              <w:tabs>
                <w:tab w:val="left" w:pos="567"/>
              </w:tabs>
              <w:contextualSpacing/>
              <w:rPr>
                <w:rFonts w:ascii="Times New Roman" w:hAnsi="Times New Roman"/>
                <w:bCs/>
                <w:sz w:val="20"/>
                <w:szCs w:val="20"/>
                <w:lang w:val="sr-Cyrl-RS"/>
              </w:rPr>
            </w:pPr>
            <w:r w:rsidRPr="00A06A81">
              <w:rPr>
                <w:rFonts w:ascii="Times New Roman" w:hAnsi="Times New Roman"/>
                <w:bCs/>
                <w:sz w:val="20"/>
                <w:szCs w:val="20"/>
                <w:lang w:val="sr-Cyrl-RS"/>
              </w:rPr>
              <w:t>6.</w:t>
            </w:r>
          </w:p>
        </w:tc>
        <w:tc>
          <w:tcPr>
            <w:tcW w:w="4685" w:type="pct"/>
            <w:gridSpan w:val="12"/>
            <w:shd w:val="clear" w:color="auto" w:fill="auto"/>
            <w:vAlign w:val="center"/>
          </w:tcPr>
          <w:p w14:paraId="00EF7B34" w14:textId="77777777" w:rsidR="004641FC" w:rsidRPr="00A06A81" w:rsidRDefault="004641FC" w:rsidP="00B3463D">
            <w:pPr>
              <w:ind w:left="45"/>
              <w:jc w:val="both"/>
              <w:rPr>
                <w:rFonts w:ascii="Times New Roman" w:hAnsi="Times New Roman"/>
                <w:sz w:val="20"/>
                <w:szCs w:val="20"/>
                <w:lang w:val="sr-Cyrl-RS"/>
              </w:rPr>
            </w:pPr>
            <w:r w:rsidRPr="00A06A81">
              <w:rPr>
                <w:rFonts w:ascii="Times New Roman" w:hAnsi="Times New Roman"/>
                <w:sz w:val="20"/>
                <w:szCs w:val="20"/>
                <w:shd w:val="clear" w:color="auto" w:fill="FFFFFF"/>
                <w:lang w:val="sr-Cyrl-RS"/>
              </w:rPr>
              <w:t xml:space="preserve">G. Pavlović, </w:t>
            </w:r>
            <w:r w:rsidRPr="00A06A81">
              <w:rPr>
                <w:rFonts w:ascii="Times New Roman" w:hAnsi="Times New Roman"/>
                <w:b/>
                <w:bCs/>
                <w:sz w:val="20"/>
                <w:szCs w:val="20"/>
                <w:shd w:val="clear" w:color="auto" w:fill="FFFFFF"/>
                <w:lang w:val="sr-Cyrl-RS"/>
              </w:rPr>
              <w:t>S. Milićević</w:t>
            </w:r>
            <w:r w:rsidRPr="00A06A81">
              <w:rPr>
                <w:rFonts w:ascii="Times New Roman" w:hAnsi="Times New Roman"/>
                <w:sz w:val="20"/>
                <w:szCs w:val="20"/>
                <w:shd w:val="clear" w:color="auto" w:fill="FFFFFF"/>
                <w:lang w:val="sr-Cyrl-RS"/>
              </w:rPr>
              <w:t xml:space="preserve"> (2023), </w:t>
            </w:r>
            <w:r w:rsidRPr="00A06A81">
              <w:rPr>
                <w:rFonts w:ascii="Times New Roman" w:hAnsi="Times New Roman"/>
                <w:sz w:val="20"/>
                <w:szCs w:val="20"/>
                <w:shd w:val="clear" w:color="auto" w:fill="FFFFFF"/>
                <w:lang w:val="sr-Latn-RS"/>
              </w:rPr>
              <w:t>T</w:t>
            </w:r>
            <w:r w:rsidRPr="00A06A81">
              <w:rPr>
                <w:rFonts w:ascii="Times New Roman" w:hAnsi="Times New Roman"/>
                <w:sz w:val="20"/>
                <w:szCs w:val="20"/>
                <w:shd w:val="clear" w:color="auto" w:fill="FFFFFF"/>
                <w:lang w:val="sr-Cyrl-RS"/>
              </w:rPr>
              <w:t xml:space="preserve">he </w:t>
            </w:r>
            <w:r w:rsidRPr="00A06A81">
              <w:rPr>
                <w:rFonts w:ascii="Times New Roman" w:hAnsi="Times New Roman"/>
                <w:sz w:val="20"/>
                <w:szCs w:val="20"/>
                <w:shd w:val="clear" w:color="auto" w:fill="FFFFFF"/>
                <w:lang w:val="sr-Latn-RS"/>
              </w:rPr>
              <w:t>I</w:t>
            </w:r>
            <w:r w:rsidRPr="00A06A81">
              <w:rPr>
                <w:rFonts w:ascii="Times New Roman" w:hAnsi="Times New Roman"/>
                <w:sz w:val="20"/>
                <w:szCs w:val="20"/>
                <w:shd w:val="clear" w:color="auto" w:fill="FFFFFF"/>
                <w:lang w:val="sr-Cyrl-RS"/>
              </w:rPr>
              <w:t xml:space="preserve">mportance of </w:t>
            </w:r>
            <w:r w:rsidRPr="00A06A81">
              <w:rPr>
                <w:rFonts w:ascii="Times New Roman" w:hAnsi="Times New Roman"/>
                <w:sz w:val="20"/>
                <w:szCs w:val="20"/>
                <w:shd w:val="clear" w:color="auto" w:fill="FFFFFF"/>
                <w:lang w:val="sr-Latn-RS"/>
              </w:rPr>
              <w:t>H</w:t>
            </w:r>
            <w:r w:rsidRPr="00A06A81">
              <w:rPr>
                <w:rFonts w:ascii="Times New Roman" w:hAnsi="Times New Roman"/>
                <w:sz w:val="20"/>
                <w:szCs w:val="20"/>
                <w:shd w:val="clear" w:color="auto" w:fill="FFFFFF"/>
                <w:lang w:val="sr-Cyrl-RS"/>
              </w:rPr>
              <w:t xml:space="preserve">uman </w:t>
            </w:r>
            <w:r w:rsidRPr="00A06A81">
              <w:rPr>
                <w:rFonts w:ascii="Times New Roman" w:hAnsi="Times New Roman"/>
                <w:sz w:val="20"/>
                <w:szCs w:val="20"/>
                <w:shd w:val="clear" w:color="auto" w:fill="FFFFFF"/>
                <w:lang w:val="sr-Latn-RS"/>
              </w:rPr>
              <w:t>C</w:t>
            </w:r>
            <w:r w:rsidRPr="00A06A81">
              <w:rPr>
                <w:rFonts w:ascii="Times New Roman" w:hAnsi="Times New Roman"/>
                <w:sz w:val="20"/>
                <w:szCs w:val="20"/>
                <w:shd w:val="clear" w:color="auto" w:fill="FFFFFF"/>
                <w:lang w:val="sr-Cyrl-RS"/>
              </w:rPr>
              <w:t xml:space="preserve">apital as a </w:t>
            </w:r>
            <w:r w:rsidRPr="00A06A81">
              <w:rPr>
                <w:rFonts w:ascii="Times New Roman" w:hAnsi="Times New Roman"/>
                <w:sz w:val="20"/>
                <w:szCs w:val="20"/>
                <w:shd w:val="clear" w:color="auto" w:fill="FFFFFF"/>
                <w:lang w:val="sr-Latn-RS"/>
              </w:rPr>
              <w:t>S</w:t>
            </w:r>
            <w:r w:rsidRPr="00A06A81">
              <w:rPr>
                <w:rFonts w:ascii="Times New Roman" w:hAnsi="Times New Roman"/>
                <w:sz w:val="20"/>
                <w:szCs w:val="20"/>
                <w:shd w:val="clear" w:color="auto" w:fill="FFFFFF"/>
                <w:lang w:val="sr-Cyrl-RS"/>
              </w:rPr>
              <w:t xml:space="preserve">trategic </w:t>
            </w:r>
            <w:r w:rsidRPr="00A06A81">
              <w:rPr>
                <w:rFonts w:ascii="Times New Roman" w:hAnsi="Times New Roman"/>
                <w:sz w:val="20"/>
                <w:szCs w:val="20"/>
                <w:shd w:val="clear" w:color="auto" w:fill="FFFFFF"/>
                <w:lang w:val="sr-Latn-RS"/>
              </w:rPr>
              <w:t>M</w:t>
            </w:r>
            <w:r w:rsidRPr="00A06A81">
              <w:rPr>
                <w:rFonts w:ascii="Times New Roman" w:hAnsi="Times New Roman"/>
                <w:sz w:val="20"/>
                <w:szCs w:val="20"/>
                <w:shd w:val="clear" w:color="auto" w:fill="FFFFFF"/>
                <w:lang w:val="sr-Cyrl-RS"/>
              </w:rPr>
              <w:t xml:space="preserve">anagement </w:t>
            </w:r>
            <w:r w:rsidRPr="00A06A81">
              <w:rPr>
                <w:rFonts w:ascii="Times New Roman" w:hAnsi="Times New Roman"/>
                <w:sz w:val="20"/>
                <w:szCs w:val="20"/>
                <w:shd w:val="clear" w:color="auto" w:fill="FFFFFF"/>
                <w:lang w:val="sr-Latn-RS"/>
              </w:rPr>
              <w:t>F</w:t>
            </w:r>
            <w:r w:rsidRPr="00A06A81">
              <w:rPr>
                <w:rFonts w:ascii="Times New Roman" w:hAnsi="Times New Roman"/>
                <w:sz w:val="20"/>
                <w:szCs w:val="20"/>
                <w:shd w:val="clear" w:color="auto" w:fill="FFFFFF"/>
                <w:lang w:val="sr-Cyrl-RS"/>
              </w:rPr>
              <w:t xml:space="preserve">actor in the </w:t>
            </w:r>
            <w:r w:rsidRPr="00A06A81">
              <w:rPr>
                <w:rFonts w:ascii="Times New Roman" w:hAnsi="Times New Roman"/>
                <w:sz w:val="20"/>
                <w:szCs w:val="20"/>
                <w:shd w:val="clear" w:color="auto" w:fill="FFFFFF"/>
                <w:lang w:val="sr-Latn-RS"/>
              </w:rPr>
              <w:t>B</w:t>
            </w:r>
            <w:r w:rsidRPr="00A06A81">
              <w:rPr>
                <w:rFonts w:ascii="Times New Roman" w:hAnsi="Times New Roman"/>
                <w:sz w:val="20"/>
                <w:szCs w:val="20"/>
                <w:shd w:val="clear" w:color="auto" w:fill="FFFFFF"/>
                <w:lang w:val="sr-Cyrl-RS"/>
              </w:rPr>
              <w:t xml:space="preserve">anking </w:t>
            </w:r>
            <w:r w:rsidRPr="00A06A81">
              <w:rPr>
                <w:rFonts w:ascii="Times New Roman" w:hAnsi="Times New Roman"/>
                <w:sz w:val="20"/>
                <w:szCs w:val="20"/>
                <w:shd w:val="clear" w:color="auto" w:fill="FFFFFF"/>
                <w:lang w:val="sr-Latn-RS"/>
              </w:rPr>
              <w:t>S</w:t>
            </w:r>
            <w:r w:rsidRPr="00A06A81">
              <w:rPr>
                <w:rFonts w:ascii="Times New Roman" w:hAnsi="Times New Roman"/>
                <w:sz w:val="20"/>
                <w:szCs w:val="20"/>
                <w:shd w:val="clear" w:color="auto" w:fill="FFFFFF"/>
                <w:lang w:val="sr-Cyrl-RS"/>
              </w:rPr>
              <w:t xml:space="preserve">ector of the </w:t>
            </w:r>
            <w:r w:rsidRPr="00A06A81">
              <w:rPr>
                <w:rFonts w:ascii="Times New Roman" w:hAnsi="Times New Roman"/>
                <w:sz w:val="20"/>
                <w:szCs w:val="20"/>
                <w:shd w:val="clear" w:color="auto" w:fill="FFFFFF"/>
                <w:lang w:val="sr-Latn-RS"/>
              </w:rPr>
              <w:t>R</w:t>
            </w:r>
            <w:r w:rsidRPr="00A06A81">
              <w:rPr>
                <w:rFonts w:ascii="Times New Roman" w:hAnsi="Times New Roman"/>
                <w:sz w:val="20"/>
                <w:szCs w:val="20"/>
                <w:shd w:val="clear" w:color="auto" w:fill="FFFFFF"/>
                <w:lang w:val="sr-Cyrl-RS"/>
              </w:rPr>
              <w:t xml:space="preserve">epublic of </w:t>
            </w:r>
            <w:r w:rsidRPr="00A06A81">
              <w:rPr>
                <w:rFonts w:ascii="Times New Roman" w:hAnsi="Times New Roman"/>
                <w:sz w:val="20"/>
                <w:szCs w:val="20"/>
                <w:shd w:val="clear" w:color="auto" w:fill="FFFFFF"/>
                <w:lang w:val="sr-Latn-RS"/>
              </w:rPr>
              <w:t>S</w:t>
            </w:r>
            <w:r w:rsidRPr="00A06A81">
              <w:rPr>
                <w:rFonts w:ascii="Times New Roman" w:hAnsi="Times New Roman"/>
                <w:sz w:val="20"/>
                <w:szCs w:val="20"/>
                <w:shd w:val="clear" w:color="auto" w:fill="FFFFFF"/>
                <w:lang w:val="sr-Cyrl-RS"/>
              </w:rPr>
              <w:t>erbia“, 7</w:t>
            </w:r>
            <w:r w:rsidRPr="00A06A81">
              <w:rPr>
                <w:rFonts w:ascii="Times New Roman" w:hAnsi="Times New Roman"/>
                <w:sz w:val="20"/>
                <w:szCs w:val="20"/>
                <w:shd w:val="clear" w:color="auto" w:fill="FFFFFF"/>
                <w:vertAlign w:val="superscript"/>
                <w:lang w:val="sr-Cyrl-RS"/>
              </w:rPr>
              <w:t>th</w:t>
            </w:r>
            <w:r w:rsidRPr="00A06A81">
              <w:rPr>
                <w:rFonts w:ascii="Times New Roman" w:hAnsi="Times New Roman"/>
                <w:sz w:val="20"/>
                <w:szCs w:val="20"/>
                <w:shd w:val="clear" w:color="auto" w:fill="FFFFFF"/>
                <w:lang w:val="sr-Cyrl-RS"/>
              </w:rPr>
              <w:t xml:space="preserve"> International Scientific Conference – EMAN 2023, ISSN 2683-4510, ISBN 978-86-80194-70-7 </w:t>
            </w:r>
            <w:r w:rsidRPr="00A06A81">
              <w:rPr>
                <w:rFonts w:ascii="Times New Roman" w:hAnsi="Times New Roman"/>
                <w:b/>
                <w:bCs/>
                <w:sz w:val="20"/>
                <w:szCs w:val="20"/>
                <w:shd w:val="clear" w:color="auto" w:fill="FFFFFF"/>
                <w:lang w:val="sr-Cyrl-RS"/>
              </w:rPr>
              <w:t>(M33)</w:t>
            </w:r>
          </w:p>
        </w:tc>
      </w:tr>
      <w:tr w:rsidR="004641FC" w:rsidRPr="00A06A81" w14:paraId="33B2777F" w14:textId="77777777" w:rsidTr="00B3463D">
        <w:trPr>
          <w:trHeight w:val="395"/>
          <w:jc w:val="center"/>
        </w:trPr>
        <w:tc>
          <w:tcPr>
            <w:tcW w:w="315" w:type="pct"/>
            <w:vAlign w:val="center"/>
          </w:tcPr>
          <w:p w14:paraId="4845C148" w14:textId="77777777" w:rsidR="004641FC" w:rsidRPr="00A06A81" w:rsidRDefault="004641FC" w:rsidP="00B3463D">
            <w:pPr>
              <w:tabs>
                <w:tab w:val="left" w:pos="567"/>
              </w:tabs>
              <w:contextualSpacing/>
              <w:rPr>
                <w:rFonts w:ascii="Times New Roman" w:hAnsi="Times New Roman"/>
                <w:bCs/>
                <w:sz w:val="20"/>
                <w:szCs w:val="20"/>
                <w:lang w:val="sr-Cyrl-RS"/>
              </w:rPr>
            </w:pPr>
            <w:r w:rsidRPr="00A06A81">
              <w:rPr>
                <w:rFonts w:ascii="Times New Roman" w:hAnsi="Times New Roman"/>
                <w:bCs/>
                <w:sz w:val="20"/>
                <w:szCs w:val="20"/>
                <w:lang w:val="sr-Cyrl-RS"/>
              </w:rPr>
              <w:t>7.</w:t>
            </w:r>
          </w:p>
        </w:tc>
        <w:tc>
          <w:tcPr>
            <w:tcW w:w="4685" w:type="pct"/>
            <w:gridSpan w:val="12"/>
            <w:shd w:val="clear" w:color="auto" w:fill="auto"/>
            <w:vAlign w:val="center"/>
          </w:tcPr>
          <w:p w14:paraId="3714CABD" w14:textId="77777777" w:rsidR="004641FC" w:rsidRPr="00A06A81" w:rsidRDefault="004641FC" w:rsidP="00B3463D">
            <w:pPr>
              <w:pStyle w:val="nova-legacy-e-listitem"/>
              <w:shd w:val="clear" w:color="auto" w:fill="FFFFFF"/>
              <w:jc w:val="both"/>
              <w:rPr>
                <w:rStyle w:val="Strong"/>
                <w:b w:val="0"/>
                <w:bCs w:val="0"/>
                <w:sz w:val="20"/>
                <w:szCs w:val="20"/>
                <w:lang w:val="sr-Cyrl-RS"/>
              </w:rPr>
            </w:pPr>
            <w:r w:rsidRPr="00A06A81">
              <w:rPr>
                <w:sz w:val="20"/>
                <w:szCs w:val="20"/>
                <w:lang w:val="sr-Cyrl-RS"/>
              </w:rPr>
              <w:t xml:space="preserve">Z. Lazic, M.Grujic, V. Skoric, </w:t>
            </w:r>
            <w:r w:rsidRPr="00A06A81">
              <w:rPr>
                <w:b/>
                <w:bCs/>
                <w:sz w:val="20"/>
                <w:szCs w:val="20"/>
                <w:lang w:val="sr-Cyrl-RS"/>
              </w:rPr>
              <w:t>S. Milicevic</w:t>
            </w:r>
            <w:r w:rsidRPr="00A06A81">
              <w:rPr>
                <w:sz w:val="20"/>
                <w:szCs w:val="20"/>
                <w:lang w:val="sr-Cyrl-RS"/>
              </w:rPr>
              <w:t xml:space="preserve"> (2023), „</w:t>
            </w:r>
            <w:r w:rsidRPr="00A06A81">
              <w:rPr>
                <w:sz w:val="20"/>
                <w:szCs w:val="20"/>
                <w:lang w:val="sr-Latn-RS"/>
              </w:rPr>
              <w:t>I</w:t>
            </w:r>
            <w:r w:rsidRPr="00A06A81">
              <w:rPr>
                <w:sz w:val="20"/>
                <w:szCs w:val="20"/>
                <w:lang w:val="sr-Cyrl-RS"/>
              </w:rPr>
              <w:t xml:space="preserve">mpact of </w:t>
            </w:r>
            <w:r w:rsidRPr="00A06A81">
              <w:rPr>
                <w:sz w:val="20"/>
                <w:szCs w:val="20"/>
                <w:lang w:val="sr-Latn-RS"/>
              </w:rPr>
              <w:t>G</w:t>
            </w:r>
            <w:r w:rsidRPr="00A06A81">
              <w:rPr>
                <w:sz w:val="20"/>
                <w:szCs w:val="20"/>
                <w:lang w:val="sr-Cyrl-RS"/>
              </w:rPr>
              <w:t xml:space="preserve">lobal </w:t>
            </w:r>
            <w:r w:rsidRPr="00A06A81">
              <w:rPr>
                <w:sz w:val="20"/>
                <w:szCs w:val="20"/>
                <w:lang w:val="sr-Latn-RS"/>
              </w:rPr>
              <w:t>C</w:t>
            </w:r>
            <w:r w:rsidRPr="00A06A81">
              <w:rPr>
                <w:sz w:val="20"/>
                <w:szCs w:val="20"/>
                <w:lang w:val="sr-Cyrl-RS"/>
              </w:rPr>
              <w:t xml:space="preserve">risis on </w:t>
            </w:r>
            <w:r w:rsidRPr="00A06A81">
              <w:rPr>
                <w:sz w:val="20"/>
                <w:szCs w:val="20"/>
                <w:lang w:val="sr-Latn-RS"/>
              </w:rPr>
              <w:t>S</w:t>
            </w:r>
            <w:r w:rsidRPr="00A06A81">
              <w:rPr>
                <w:sz w:val="20"/>
                <w:szCs w:val="20"/>
                <w:lang w:val="sr-Cyrl-RS"/>
              </w:rPr>
              <w:t xml:space="preserve">upply </w:t>
            </w:r>
            <w:r w:rsidRPr="00A06A81">
              <w:rPr>
                <w:sz w:val="20"/>
                <w:szCs w:val="20"/>
                <w:lang w:val="sr-Latn-RS"/>
              </w:rPr>
              <w:t>C</w:t>
            </w:r>
            <w:r w:rsidRPr="00A06A81">
              <w:rPr>
                <w:sz w:val="20"/>
                <w:szCs w:val="20"/>
                <w:lang w:val="sr-Cyrl-RS"/>
              </w:rPr>
              <w:t xml:space="preserve">hain </w:t>
            </w:r>
            <w:r w:rsidRPr="00A06A81">
              <w:rPr>
                <w:sz w:val="20"/>
                <w:szCs w:val="20"/>
                <w:lang w:val="sr-Latn-RS"/>
              </w:rPr>
              <w:t>M</w:t>
            </w:r>
            <w:r w:rsidRPr="00A06A81">
              <w:rPr>
                <w:sz w:val="20"/>
                <w:szCs w:val="20"/>
                <w:lang w:val="sr-Cyrl-RS"/>
              </w:rPr>
              <w:t xml:space="preserve">anagement </w:t>
            </w:r>
            <w:r w:rsidRPr="00A06A81">
              <w:rPr>
                <w:sz w:val="20"/>
                <w:szCs w:val="20"/>
                <w:lang w:val="sr-Latn-RS"/>
              </w:rPr>
              <w:t>Q</w:t>
            </w:r>
            <w:r w:rsidRPr="00A06A81">
              <w:rPr>
                <w:sz w:val="20"/>
                <w:szCs w:val="20"/>
                <w:lang w:val="sr-Cyrl-RS"/>
              </w:rPr>
              <w:t xml:space="preserve">uality: </w:t>
            </w:r>
            <w:r w:rsidRPr="00A06A81">
              <w:rPr>
                <w:sz w:val="20"/>
                <w:szCs w:val="20"/>
                <w:lang w:val="sr-Latn-RS"/>
              </w:rPr>
              <w:t>C</w:t>
            </w:r>
            <w:r w:rsidRPr="00A06A81">
              <w:rPr>
                <w:sz w:val="20"/>
                <w:szCs w:val="20"/>
                <w:lang w:val="sr-Cyrl-RS"/>
              </w:rPr>
              <w:t xml:space="preserve">ase </w:t>
            </w:r>
            <w:r w:rsidRPr="00A06A81">
              <w:rPr>
                <w:sz w:val="20"/>
                <w:szCs w:val="20"/>
                <w:lang w:val="sr-Latn-RS"/>
              </w:rPr>
              <w:t>S</w:t>
            </w:r>
            <w:r w:rsidRPr="00A06A81">
              <w:rPr>
                <w:sz w:val="20"/>
                <w:szCs w:val="20"/>
                <w:lang w:val="sr-Cyrl-RS"/>
              </w:rPr>
              <w:t xml:space="preserve">tudies“, 14th International Quality Conference, Quality Festival 2023. ISBN 978-86-6335-104-2 </w:t>
            </w:r>
            <w:r w:rsidRPr="00A06A81">
              <w:rPr>
                <w:b/>
                <w:bCs/>
                <w:sz w:val="20"/>
                <w:szCs w:val="20"/>
                <w:lang w:val="sr-Cyrl-RS"/>
              </w:rPr>
              <w:t>(M33)</w:t>
            </w:r>
          </w:p>
        </w:tc>
      </w:tr>
      <w:tr w:rsidR="004641FC" w:rsidRPr="00A06A81" w14:paraId="56F9D5DA" w14:textId="77777777" w:rsidTr="00B3463D">
        <w:trPr>
          <w:trHeight w:val="658"/>
          <w:jc w:val="center"/>
        </w:trPr>
        <w:tc>
          <w:tcPr>
            <w:tcW w:w="315" w:type="pct"/>
            <w:vAlign w:val="center"/>
          </w:tcPr>
          <w:p w14:paraId="609F1DE0" w14:textId="77777777" w:rsidR="004641FC" w:rsidRPr="00A06A81" w:rsidRDefault="004641FC" w:rsidP="00E35AAF">
            <w:pPr>
              <w:numPr>
                <w:ilvl w:val="0"/>
                <w:numId w:val="19"/>
              </w:numPr>
              <w:tabs>
                <w:tab w:val="left" w:pos="567"/>
              </w:tabs>
              <w:ind w:left="0" w:hanging="360"/>
              <w:contextualSpacing/>
              <w:rPr>
                <w:rFonts w:ascii="Times New Roman" w:hAnsi="Times New Roman"/>
                <w:bCs/>
                <w:sz w:val="20"/>
                <w:szCs w:val="20"/>
                <w:lang w:val="sr-Cyrl-RS"/>
              </w:rPr>
            </w:pPr>
            <w:r w:rsidRPr="00A06A81">
              <w:rPr>
                <w:rFonts w:ascii="Times New Roman" w:hAnsi="Times New Roman"/>
                <w:bCs/>
                <w:sz w:val="20"/>
                <w:szCs w:val="20"/>
                <w:lang w:val="sr-Cyrl-RS"/>
              </w:rPr>
              <w:t>8.</w:t>
            </w:r>
          </w:p>
        </w:tc>
        <w:tc>
          <w:tcPr>
            <w:tcW w:w="4685" w:type="pct"/>
            <w:gridSpan w:val="12"/>
            <w:shd w:val="clear" w:color="auto" w:fill="auto"/>
            <w:vAlign w:val="center"/>
          </w:tcPr>
          <w:p w14:paraId="5349F2F0" w14:textId="77777777" w:rsidR="004641FC" w:rsidRPr="00A06A81" w:rsidRDefault="004641FC" w:rsidP="00B3463D">
            <w:pPr>
              <w:jc w:val="both"/>
              <w:rPr>
                <w:rStyle w:val="Strong"/>
                <w:rFonts w:ascii="Times New Roman" w:hAnsi="Times New Roman"/>
                <w:b w:val="0"/>
                <w:bCs w:val="0"/>
                <w:sz w:val="20"/>
                <w:szCs w:val="20"/>
                <w:lang w:val="sr-Cyrl-RS"/>
              </w:rPr>
            </w:pPr>
            <w:r w:rsidRPr="00A06A81">
              <w:rPr>
                <w:rStyle w:val="Strong"/>
                <w:rFonts w:ascii="Times New Roman" w:hAnsi="Times New Roman"/>
                <w:sz w:val="20"/>
                <w:szCs w:val="20"/>
                <w:lang w:val="sr-Cyrl-RS"/>
              </w:rPr>
              <w:t xml:space="preserve">Brljak, Z. Milićević, S. (2022), </w:t>
            </w:r>
            <w:r w:rsidRPr="00A06A81">
              <w:rPr>
                <w:rStyle w:val="Strong"/>
                <w:rFonts w:ascii="Times New Roman" w:hAnsi="Times New Roman"/>
                <w:b w:val="0"/>
                <w:sz w:val="20"/>
                <w:szCs w:val="20"/>
                <w:lang w:val="sr-Cyrl-RS"/>
              </w:rPr>
              <w:t>„</w:t>
            </w:r>
            <w:r w:rsidRPr="00A06A81">
              <w:rPr>
                <w:rFonts w:ascii="Times New Roman" w:hAnsi="Times New Roman"/>
                <w:sz w:val="20"/>
                <w:szCs w:val="20"/>
                <w:lang w:val="sr-Latn-RS"/>
              </w:rPr>
              <w:t>C</w:t>
            </w:r>
            <w:r w:rsidRPr="00A06A81">
              <w:rPr>
                <w:rFonts w:ascii="Times New Roman" w:hAnsi="Times New Roman"/>
                <w:sz w:val="20"/>
                <w:szCs w:val="20"/>
                <w:lang w:val="sr-Cyrl-RS"/>
              </w:rPr>
              <w:t xml:space="preserve">apacity </w:t>
            </w:r>
            <w:r w:rsidRPr="00A06A81">
              <w:rPr>
                <w:rFonts w:ascii="Times New Roman" w:hAnsi="Times New Roman"/>
                <w:sz w:val="20"/>
                <w:szCs w:val="20"/>
                <w:lang w:val="sr-Latn-RS"/>
              </w:rPr>
              <w:t>B</w:t>
            </w:r>
            <w:r w:rsidRPr="00A06A81">
              <w:rPr>
                <w:rFonts w:ascii="Times New Roman" w:hAnsi="Times New Roman"/>
                <w:sz w:val="20"/>
                <w:szCs w:val="20"/>
                <w:lang w:val="sr-Cyrl-RS"/>
              </w:rPr>
              <w:t xml:space="preserve">uilding in the </w:t>
            </w:r>
            <w:r w:rsidRPr="00A06A81">
              <w:rPr>
                <w:rFonts w:ascii="Times New Roman" w:hAnsi="Times New Roman"/>
                <w:sz w:val="20"/>
                <w:szCs w:val="20"/>
                <w:lang w:val="sr-Latn-RS"/>
              </w:rPr>
              <w:t>F</w:t>
            </w:r>
            <w:r w:rsidRPr="00A06A81">
              <w:rPr>
                <w:rFonts w:ascii="Times New Roman" w:hAnsi="Times New Roman"/>
                <w:sz w:val="20"/>
                <w:szCs w:val="20"/>
                <w:lang w:val="sr-Cyrl-RS"/>
              </w:rPr>
              <w:t xml:space="preserve">unction of </w:t>
            </w:r>
            <w:r w:rsidRPr="00A06A81">
              <w:rPr>
                <w:rFonts w:ascii="Times New Roman" w:hAnsi="Times New Roman"/>
                <w:sz w:val="20"/>
                <w:szCs w:val="20"/>
                <w:lang w:val="sr-Latn-RS"/>
              </w:rPr>
              <w:t>I</w:t>
            </w:r>
            <w:r w:rsidRPr="00A06A81">
              <w:rPr>
                <w:rFonts w:ascii="Times New Roman" w:hAnsi="Times New Roman"/>
                <w:sz w:val="20"/>
                <w:szCs w:val="20"/>
                <w:lang w:val="sr-Cyrl-RS"/>
              </w:rPr>
              <w:t xml:space="preserve">ncreasing </w:t>
            </w:r>
            <w:r w:rsidRPr="00A06A81">
              <w:rPr>
                <w:rFonts w:ascii="Times New Roman" w:hAnsi="Times New Roman"/>
                <w:sz w:val="20"/>
                <w:szCs w:val="20"/>
                <w:lang w:val="sr-Latn-RS"/>
              </w:rPr>
              <w:t>C</w:t>
            </w:r>
            <w:r w:rsidRPr="00A06A81">
              <w:rPr>
                <w:rFonts w:ascii="Times New Roman" w:hAnsi="Times New Roman"/>
                <w:sz w:val="20"/>
                <w:szCs w:val="20"/>
                <w:lang w:val="sr-Cyrl-RS"/>
              </w:rPr>
              <w:t xml:space="preserve">ompetitiveness of </w:t>
            </w:r>
            <w:r w:rsidRPr="00A06A81">
              <w:rPr>
                <w:rFonts w:ascii="Times New Roman" w:hAnsi="Times New Roman"/>
                <w:sz w:val="20"/>
                <w:szCs w:val="20"/>
                <w:lang w:val="sr-Latn-RS"/>
              </w:rPr>
              <w:t>F</w:t>
            </w:r>
            <w:r w:rsidRPr="00A06A81">
              <w:rPr>
                <w:rFonts w:ascii="Times New Roman" w:hAnsi="Times New Roman"/>
                <w:sz w:val="20"/>
                <w:szCs w:val="20"/>
                <w:lang w:val="sr-Cyrl-RS"/>
              </w:rPr>
              <w:t xml:space="preserve">ood </w:t>
            </w:r>
            <w:r w:rsidRPr="00A06A81">
              <w:rPr>
                <w:rFonts w:ascii="Times New Roman" w:hAnsi="Times New Roman"/>
                <w:sz w:val="20"/>
                <w:szCs w:val="20"/>
                <w:lang w:val="sr-Latn-RS"/>
              </w:rPr>
              <w:t>P</w:t>
            </w:r>
            <w:r w:rsidRPr="00A06A81">
              <w:rPr>
                <w:rFonts w:ascii="Times New Roman" w:hAnsi="Times New Roman"/>
                <w:sz w:val="20"/>
                <w:szCs w:val="20"/>
                <w:lang w:val="sr-Cyrl-RS"/>
              </w:rPr>
              <w:t>roducers</w:t>
            </w:r>
            <w:r w:rsidRPr="00A06A81">
              <w:rPr>
                <w:rFonts w:ascii="Times New Roman" w:hAnsi="Times New Roman"/>
                <w:sz w:val="20"/>
                <w:szCs w:val="20"/>
                <w:shd w:val="clear" w:color="auto" w:fill="FFFFFF" w:themeFill="background1"/>
                <w:lang w:val="sr-Cyrl-RS"/>
              </w:rPr>
              <w:t>“, Proceedings: XI International conference on social and technological development, Trebinje, June, 02-05, 2022 –</w:t>
            </w:r>
            <w:r w:rsidRPr="00A06A81">
              <w:rPr>
                <w:rFonts w:ascii="Times New Roman" w:hAnsi="Times New Roman"/>
                <w:sz w:val="20"/>
                <w:szCs w:val="20"/>
                <w:lang w:val="sr-Cyrl-RS"/>
              </w:rPr>
              <w:t>STED 2022, Unverziet PIM, Banja Luka, pp. 44-45. ISSN 2637-3298</w:t>
            </w:r>
            <w:r w:rsidRPr="00A06A81">
              <w:rPr>
                <w:rFonts w:ascii="Times New Roman" w:hAnsi="Times New Roman"/>
                <w:b/>
                <w:bCs/>
                <w:sz w:val="20"/>
                <w:szCs w:val="20"/>
                <w:lang w:val="sr-Cyrl-RS"/>
              </w:rPr>
              <w:t xml:space="preserve">, </w:t>
            </w:r>
            <w:r w:rsidRPr="00A06A81">
              <w:rPr>
                <w:rFonts w:ascii="Times New Roman" w:hAnsi="Times New Roman"/>
                <w:sz w:val="20"/>
                <w:szCs w:val="20"/>
                <w:shd w:val="clear" w:color="auto" w:fill="FFFFFF" w:themeFill="background1"/>
                <w:lang w:val="sr-Cyrl-RS"/>
              </w:rPr>
              <w:t xml:space="preserve">ISBN 978-99955-40-63-0, COBISS.SR-ID137066753 </w:t>
            </w:r>
            <w:r w:rsidRPr="00A06A81">
              <w:rPr>
                <w:rFonts w:ascii="Times New Roman" w:hAnsi="Times New Roman"/>
                <w:b/>
                <w:bCs/>
                <w:sz w:val="20"/>
                <w:szCs w:val="20"/>
                <w:shd w:val="clear" w:color="auto" w:fill="FFFFFF" w:themeFill="background1"/>
                <w:lang w:val="sr-Cyrl-RS"/>
              </w:rPr>
              <w:t>(M33)</w:t>
            </w:r>
          </w:p>
        </w:tc>
      </w:tr>
      <w:tr w:rsidR="004641FC" w:rsidRPr="00A06A81" w14:paraId="3AA88354" w14:textId="77777777" w:rsidTr="00B3463D">
        <w:trPr>
          <w:trHeight w:val="728"/>
          <w:jc w:val="center"/>
        </w:trPr>
        <w:tc>
          <w:tcPr>
            <w:tcW w:w="315" w:type="pct"/>
            <w:vAlign w:val="center"/>
          </w:tcPr>
          <w:p w14:paraId="498DDEEA" w14:textId="77777777" w:rsidR="004641FC" w:rsidRPr="00A06A81" w:rsidRDefault="004641FC" w:rsidP="00E35AAF">
            <w:pPr>
              <w:numPr>
                <w:ilvl w:val="0"/>
                <w:numId w:val="19"/>
              </w:numPr>
              <w:tabs>
                <w:tab w:val="left" w:pos="567"/>
              </w:tabs>
              <w:ind w:left="0" w:hanging="360"/>
              <w:contextualSpacing/>
              <w:rPr>
                <w:rFonts w:ascii="Times New Roman" w:hAnsi="Times New Roman"/>
                <w:bCs/>
                <w:sz w:val="20"/>
                <w:szCs w:val="20"/>
                <w:lang w:val="sr-Cyrl-RS"/>
              </w:rPr>
            </w:pPr>
            <w:r w:rsidRPr="00A06A81">
              <w:rPr>
                <w:rFonts w:ascii="Times New Roman" w:hAnsi="Times New Roman"/>
                <w:bCs/>
                <w:sz w:val="20"/>
                <w:szCs w:val="20"/>
                <w:lang w:val="sr-Cyrl-RS"/>
              </w:rPr>
              <w:t>9.</w:t>
            </w:r>
          </w:p>
        </w:tc>
        <w:tc>
          <w:tcPr>
            <w:tcW w:w="4685" w:type="pct"/>
            <w:gridSpan w:val="12"/>
            <w:shd w:val="clear" w:color="auto" w:fill="auto"/>
            <w:vAlign w:val="center"/>
          </w:tcPr>
          <w:p w14:paraId="62ADA53A" w14:textId="77777777" w:rsidR="004641FC" w:rsidRPr="00A06A81" w:rsidRDefault="004641FC" w:rsidP="00B3463D">
            <w:pPr>
              <w:jc w:val="both"/>
              <w:rPr>
                <w:rStyle w:val="Strong"/>
                <w:rFonts w:ascii="Times New Roman" w:hAnsi="Times New Roman"/>
                <w:b w:val="0"/>
                <w:bCs w:val="0"/>
                <w:sz w:val="20"/>
                <w:szCs w:val="20"/>
                <w:lang w:val="sr-Cyrl-RS"/>
              </w:rPr>
            </w:pPr>
            <w:r w:rsidRPr="00A06A81">
              <w:rPr>
                <w:rStyle w:val="Strong"/>
                <w:rFonts w:ascii="Times New Roman" w:hAnsi="Times New Roman"/>
                <w:sz w:val="20"/>
                <w:szCs w:val="20"/>
                <w:lang w:val="sr-Cyrl-RS"/>
              </w:rPr>
              <w:t xml:space="preserve">Brljak, Z. Milićević, S. (2022), </w:t>
            </w:r>
            <w:r w:rsidRPr="00A06A81">
              <w:rPr>
                <w:rStyle w:val="Strong"/>
                <w:rFonts w:ascii="Times New Roman" w:hAnsi="Times New Roman"/>
                <w:b w:val="0"/>
                <w:sz w:val="20"/>
                <w:szCs w:val="20"/>
                <w:lang w:val="sr-Cyrl-RS"/>
              </w:rPr>
              <w:t>„</w:t>
            </w:r>
            <w:r w:rsidRPr="00A06A81">
              <w:rPr>
                <w:rFonts w:ascii="Times New Roman" w:hAnsi="Times New Roman"/>
                <w:sz w:val="20"/>
                <w:szCs w:val="20"/>
                <w:lang w:val="sr-Latn-RS"/>
              </w:rPr>
              <w:t>D</w:t>
            </w:r>
            <w:r w:rsidRPr="00A06A81">
              <w:rPr>
                <w:rFonts w:ascii="Times New Roman" w:hAnsi="Times New Roman"/>
                <w:sz w:val="20"/>
                <w:szCs w:val="20"/>
                <w:lang w:val="sr-Cyrl-RS"/>
              </w:rPr>
              <w:t xml:space="preserve">iscount </w:t>
            </w:r>
            <w:r w:rsidRPr="00A06A81">
              <w:rPr>
                <w:rFonts w:ascii="Times New Roman" w:hAnsi="Times New Roman"/>
                <w:sz w:val="20"/>
                <w:szCs w:val="20"/>
                <w:lang w:val="sr-Latn-RS"/>
              </w:rPr>
              <w:t>R</w:t>
            </w:r>
            <w:r w:rsidRPr="00A06A81">
              <w:rPr>
                <w:rFonts w:ascii="Times New Roman" w:hAnsi="Times New Roman"/>
                <w:sz w:val="20"/>
                <w:szCs w:val="20"/>
                <w:lang w:val="sr-Cyrl-RS"/>
              </w:rPr>
              <w:t xml:space="preserve">ate as the </w:t>
            </w:r>
            <w:r w:rsidRPr="00A06A81">
              <w:rPr>
                <w:rFonts w:ascii="Times New Roman" w:hAnsi="Times New Roman"/>
                <w:sz w:val="20"/>
                <w:szCs w:val="20"/>
                <w:lang w:val="sr-Latn-RS"/>
              </w:rPr>
              <w:t>K</w:t>
            </w:r>
            <w:r w:rsidRPr="00A06A81">
              <w:rPr>
                <w:rFonts w:ascii="Times New Roman" w:hAnsi="Times New Roman"/>
                <w:sz w:val="20"/>
                <w:szCs w:val="20"/>
                <w:lang w:val="sr-Cyrl-RS"/>
              </w:rPr>
              <w:t xml:space="preserve">ey </w:t>
            </w:r>
            <w:r w:rsidRPr="00A06A81">
              <w:rPr>
                <w:rFonts w:ascii="Times New Roman" w:hAnsi="Times New Roman"/>
                <w:sz w:val="20"/>
                <w:szCs w:val="20"/>
                <w:lang w:val="sr-Latn-RS"/>
              </w:rPr>
              <w:t>M</w:t>
            </w:r>
            <w:r w:rsidRPr="00A06A81">
              <w:rPr>
                <w:rFonts w:ascii="Times New Roman" w:hAnsi="Times New Roman"/>
                <w:sz w:val="20"/>
                <w:szCs w:val="20"/>
                <w:lang w:val="sr-Cyrl-RS"/>
              </w:rPr>
              <w:t xml:space="preserve">icroeconomic </w:t>
            </w:r>
            <w:r w:rsidRPr="00A06A81">
              <w:rPr>
                <w:rFonts w:ascii="Times New Roman" w:hAnsi="Times New Roman"/>
                <w:sz w:val="20"/>
                <w:szCs w:val="20"/>
                <w:lang w:val="sr-Latn-RS"/>
              </w:rPr>
              <w:t>T</w:t>
            </w:r>
            <w:r w:rsidRPr="00A06A81">
              <w:rPr>
                <w:rFonts w:ascii="Times New Roman" w:hAnsi="Times New Roman"/>
                <w:sz w:val="20"/>
                <w:szCs w:val="20"/>
                <w:lang w:val="sr-Cyrl-RS"/>
              </w:rPr>
              <w:t xml:space="preserve">echnique in the </w:t>
            </w:r>
            <w:r w:rsidRPr="00A06A81">
              <w:rPr>
                <w:rFonts w:ascii="Times New Roman" w:hAnsi="Times New Roman"/>
                <w:sz w:val="20"/>
                <w:szCs w:val="20"/>
                <w:lang w:val="sr-Latn-RS"/>
              </w:rPr>
              <w:t>N</w:t>
            </w:r>
            <w:r w:rsidRPr="00A06A81">
              <w:rPr>
                <w:rFonts w:ascii="Times New Roman" w:hAnsi="Times New Roman"/>
                <w:sz w:val="20"/>
                <w:szCs w:val="20"/>
                <w:lang w:val="sr-Cyrl-RS"/>
              </w:rPr>
              <w:t xml:space="preserve">atural </w:t>
            </w:r>
            <w:r w:rsidRPr="00A06A81">
              <w:rPr>
                <w:rFonts w:ascii="Times New Roman" w:hAnsi="Times New Roman"/>
                <w:sz w:val="20"/>
                <w:szCs w:val="20"/>
                <w:lang w:val="sr-Latn-RS"/>
              </w:rPr>
              <w:t>R</w:t>
            </w:r>
            <w:r w:rsidRPr="00A06A81">
              <w:rPr>
                <w:rFonts w:ascii="Times New Roman" w:hAnsi="Times New Roman"/>
                <w:sz w:val="20"/>
                <w:szCs w:val="20"/>
                <w:lang w:val="sr-Cyrl-RS"/>
              </w:rPr>
              <w:t xml:space="preserve">esources </w:t>
            </w:r>
            <w:r w:rsidRPr="00A06A81">
              <w:rPr>
                <w:rFonts w:ascii="Times New Roman" w:hAnsi="Times New Roman"/>
                <w:sz w:val="20"/>
                <w:szCs w:val="20"/>
                <w:lang w:val="sr-Latn-RS"/>
              </w:rPr>
              <w:t>M</w:t>
            </w:r>
            <w:r w:rsidRPr="00A06A81">
              <w:rPr>
                <w:rFonts w:ascii="Times New Roman" w:hAnsi="Times New Roman"/>
                <w:sz w:val="20"/>
                <w:szCs w:val="20"/>
                <w:lang w:val="sr-Cyrl-RS"/>
              </w:rPr>
              <w:t xml:space="preserve">anagement“, </w:t>
            </w:r>
            <w:r w:rsidRPr="00A06A81">
              <w:rPr>
                <w:rFonts w:ascii="Times New Roman" w:hAnsi="Times New Roman"/>
                <w:sz w:val="20"/>
                <w:szCs w:val="20"/>
                <w:shd w:val="clear" w:color="auto" w:fill="FFFFFF" w:themeFill="background1"/>
                <w:lang w:val="sr-Cyrl-RS"/>
              </w:rPr>
              <w:t>Proceedings: XI International conference on social and technological development, Trebinje, June, 02-05, 2022 –</w:t>
            </w:r>
            <w:r w:rsidRPr="00A06A81">
              <w:rPr>
                <w:rFonts w:ascii="Times New Roman" w:hAnsi="Times New Roman"/>
                <w:sz w:val="20"/>
                <w:szCs w:val="20"/>
                <w:lang w:val="sr-Cyrl-RS"/>
              </w:rPr>
              <w:t>STED 2022, Unverziet PIM, Banja Luka, pp. 46. ISSN 2637-3298</w:t>
            </w:r>
            <w:r w:rsidRPr="00A06A81">
              <w:rPr>
                <w:rFonts w:ascii="Times New Roman" w:hAnsi="Times New Roman"/>
                <w:b/>
                <w:bCs/>
                <w:sz w:val="20"/>
                <w:szCs w:val="20"/>
                <w:lang w:val="sr-Cyrl-RS"/>
              </w:rPr>
              <w:t xml:space="preserve">, </w:t>
            </w:r>
            <w:r w:rsidRPr="00A06A81">
              <w:rPr>
                <w:rFonts w:ascii="Times New Roman" w:hAnsi="Times New Roman"/>
                <w:sz w:val="20"/>
                <w:szCs w:val="20"/>
                <w:shd w:val="clear" w:color="auto" w:fill="FFFFFF" w:themeFill="background1"/>
                <w:lang w:val="sr-Cyrl-RS"/>
              </w:rPr>
              <w:t xml:space="preserve">ISBN 978-99955-40-63-0, COBISS.SR-ID 137066753 </w:t>
            </w:r>
            <w:r w:rsidRPr="00A06A81">
              <w:rPr>
                <w:rFonts w:ascii="Times New Roman" w:hAnsi="Times New Roman"/>
                <w:b/>
                <w:bCs/>
                <w:sz w:val="20"/>
                <w:szCs w:val="20"/>
                <w:shd w:val="clear" w:color="auto" w:fill="FFFFFF" w:themeFill="background1"/>
                <w:lang w:val="sr-Cyrl-RS"/>
              </w:rPr>
              <w:t>(M33)</w:t>
            </w:r>
          </w:p>
        </w:tc>
      </w:tr>
      <w:tr w:rsidR="004641FC" w:rsidRPr="00A06A81" w14:paraId="6CAACEFD" w14:textId="77777777" w:rsidTr="00B3463D">
        <w:trPr>
          <w:trHeight w:val="144"/>
          <w:jc w:val="center"/>
        </w:trPr>
        <w:tc>
          <w:tcPr>
            <w:tcW w:w="5000" w:type="pct"/>
            <w:gridSpan w:val="13"/>
            <w:vAlign w:val="center"/>
          </w:tcPr>
          <w:p w14:paraId="6DC2FE83" w14:textId="77777777" w:rsidR="004641FC" w:rsidRPr="00A06A81" w:rsidRDefault="004641FC" w:rsidP="00B3463D">
            <w:pPr>
              <w:tabs>
                <w:tab w:val="left" w:pos="567"/>
              </w:tabs>
              <w:contextualSpacing/>
              <w:rPr>
                <w:rFonts w:ascii="Times New Roman" w:hAnsi="Times New Roman"/>
                <w:b/>
                <w:sz w:val="20"/>
                <w:szCs w:val="20"/>
                <w:lang w:val="sr-Cyrl-RS"/>
              </w:rPr>
            </w:pPr>
            <w:r w:rsidRPr="00A06A81">
              <w:rPr>
                <w:rFonts w:ascii="Times New Roman" w:hAnsi="Times New Roman"/>
                <w:b/>
                <w:sz w:val="20"/>
                <w:szCs w:val="20"/>
                <w:lang w:val="sr-Cyrl-RS"/>
              </w:rPr>
              <w:t xml:space="preserve">Збирни подаци научне, односно уметничке и стручне активности наставника </w:t>
            </w:r>
          </w:p>
        </w:tc>
      </w:tr>
      <w:tr w:rsidR="004641FC" w:rsidRPr="00A06A81" w14:paraId="47428765" w14:textId="77777777" w:rsidTr="00B3463D">
        <w:trPr>
          <w:trHeight w:val="191"/>
          <w:jc w:val="center"/>
        </w:trPr>
        <w:tc>
          <w:tcPr>
            <w:tcW w:w="2536" w:type="pct"/>
            <w:gridSpan w:val="8"/>
            <w:vAlign w:val="center"/>
          </w:tcPr>
          <w:p w14:paraId="6FD3B339"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Укупан број цитата</w:t>
            </w:r>
          </w:p>
        </w:tc>
        <w:tc>
          <w:tcPr>
            <w:tcW w:w="2464" w:type="pct"/>
            <w:gridSpan w:val="5"/>
            <w:vAlign w:val="center"/>
          </w:tcPr>
          <w:p w14:paraId="278F8087"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14 (Google Scholar)</w:t>
            </w:r>
          </w:p>
        </w:tc>
      </w:tr>
      <w:tr w:rsidR="004641FC" w:rsidRPr="00A06A81" w14:paraId="3B684F84" w14:textId="77777777" w:rsidTr="00B3463D">
        <w:trPr>
          <w:trHeight w:val="94"/>
          <w:jc w:val="center"/>
        </w:trPr>
        <w:tc>
          <w:tcPr>
            <w:tcW w:w="2536" w:type="pct"/>
            <w:gridSpan w:val="8"/>
            <w:vAlign w:val="center"/>
          </w:tcPr>
          <w:p w14:paraId="5E510B0D"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Укупан број радова са SCI (SSCI) листе</w:t>
            </w:r>
          </w:p>
        </w:tc>
        <w:tc>
          <w:tcPr>
            <w:tcW w:w="2464" w:type="pct"/>
            <w:gridSpan w:val="5"/>
            <w:vAlign w:val="center"/>
          </w:tcPr>
          <w:p w14:paraId="6621D7FF"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w:t>
            </w:r>
          </w:p>
        </w:tc>
      </w:tr>
      <w:tr w:rsidR="004641FC" w:rsidRPr="00A06A81" w14:paraId="1A528BCA" w14:textId="77777777" w:rsidTr="00B3463D">
        <w:trPr>
          <w:trHeight w:val="126"/>
          <w:jc w:val="center"/>
        </w:trPr>
        <w:tc>
          <w:tcPr>
            <w:tcW w:w="2536" w:type="pct"/>
            <w:gridSpan w:val="8"/>
            <w:vAlign w:val="center"/>
          </w:tcPr>
          <w:p w14:paraId="2BBF5ACA"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Тренутно учешће на пројектима</w:t>
            </w:r>
          </w:p>
        </w:tc>
        <w:tc>
          <w:tcPr>
            <w:tcW w:w="444" w:type="pct"/>
            <w:gridSpan w:val="2"/>
            <w:vAlign w:val="center"/>
          </w:tcPr>
          <w:p w14:paraId="670AB712"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Домаћи  </w:t>
            </w:r>
          </w:p>
        </w:tc>
        <w:tc>
          <w:tcPr>
            <w:tcW w:w="2020" w:type="pct"/>
            <w:gridSpan w:val="3"/>
            <w:vAlign w:val="center"/>
          </w:tcPr>
          <w:p w14:paraId="211E1684"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Међународни</w:t>
            </w:r>
          </w:p>
        </w:tc>
      </w:tr>
      <w:tr w:rsidR="004641FC" w:rsidRPr="00A06A81" w14:paraId="2E5A4C94" w14:textId="77777777" w:rsidTr="00B3463D">
        <w:trPr>
          <w:trHeight w:val="173"/>
          <w:jc w:val="center"/>
        </w:trPr>
        <w:tc>
          <w:tcPr>
            <w:tcW w:w="2296" w:type="pct"/>
            <w:gridSpan w:val="7"/>
            <w:vAlign w:val="center"/>
          </w:tcPr>
          <w:p w14:paraId="6BC982F2"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 xml:space="preserve">Усавршавања </w:t>
            </w:r>
          </w:p>
        </w:tc>
        <w:tc>
          <w:tcPr>
            <w:tcW w:w="2704" w:type="pct"/>
            <w:gridSpan w:val="6"/>
            <w:vAlign w:val="center"/>
          </w:tcPr>
          <w:p w14:paraId="2CB17174" w14:textId="77777777" w:rsidR="004641FC" w:rsidRPr="00A06A81" w:rsidRDefault="004641FC" w:rsidP="00B3463D">
            <w:pPr>
              <w:tabs>
                <w:tab w:val="left" w:pos="567"/>
              </w:tabs>
              <w:contextualSpacing/>
              <w:rPr>
                <w:rFonts w:ascii="Times New Roman" w:hAnsi="Times New Roman"/>
                <w:sz w:val="20"/>
                <w:szCs w:val="20"/>
                <w:lang w:val="sr-Cyrl-RS"/>
              </w:rPr>
            </w:pPr>
          </w:p>
        </w:tc>
      </w:tr>
      <w:tr w:rsidR="004641FC" w:rsidRPr="00A06A81" w14:paraId="6A1203B3" w14:textId="77777777" w:rsidTr="00B3463D">
        <w:trPr>
          <w:trHeight w:val="76"/>
          <w:jc w:val="center"/>
        </w:trPr>
        <w:tc>
          <w:tcPr>
            <w:tcW w:w="5000" w:type="pct"/>
            <w:gridSpan w:val="13"/>
            <w:vAlign w:val="center"/>
          </w:tcPr>
          <w:p w14:paraId="593890A6" w14:textId="77777777" w:rsidR="004641FC" w:rsidRPr="00A06A81" w:rsidRDefault="004641FC" w:rsidP="00B3463D">
            <w:pPr>
              <w:tabs>
                <w:tab w:val="left" w:pos="567"/>
              </w:tabs>
              <w:contextualSpacing/>
              <w:rPr>
                <w:rFonts w:ascii="Times New Roman" w:hAnsi="Times New Roman"/>
                <w:sz w:val="20"/>
                <w:szCs w:val="20"/>
                <w:lang w:val="sr-Cyrl-RS"/>
              </w:rPr>
            </w:pPr>
            <w:r w:rsidRPr="00A06A81">
              <w:rPr>
                <w:rFonts w:ascii="Times New Roman" w:hAnsi="Times New Roman"/>
                <w:sz w:val="20"/>
                <w:szCs w:val="20"/>
                <w:lang w:val="sr-Cyrl-RS"/>
              </w:rPr>
              <w:t>Други подаци које сматрате релевантним</w:t>
            </w:r>
          </w:p>
        </w:tc>
      </w:tr>
    </w:tbl>
    <w:p w14:paraId="336BA4EB" w14:textId="77777777" w:rsidR="004641FC" w:rsidRDefault="004641FC" w:rsidP="000538F2">
      <w:pPr>
        <w:rPr>
          <w:rFonts w:ascii="Times New Roman" w:hAnsi="Times New Roman"/>
          <w:sz w:val="20"/>
          <w:szCs w:val="20"/>
          <w:lang w:val="sr-Cyrl-CS"/>
        </w:rPr>
      </w:pPr>
    </w:p>
    <w:p w14:paraId="23EF3126" w14:textId="77777777" w:rsidR="00E35AAF" w:rsidRDefault="00E35AAF" w:rsidP="000538F2">
      <w:pPr>
        <w:rPr>
          <w:rFonts w:ascii="Times New Roman" w:hAnsi="Times New Roman"/>
          <w:sz w:val="20"/>
          <w:szCs w:val="20"/>
          <w:lang w:val="sr-Cyrl-CS"/>
        </w:rPr>
      </w:pPr>
    </w:p>
    <w:p w14:paraId="0C1D1F09" w14:textId="77777777" w:rsidR="00E35AAF" w:rsidRDefault="00E35AAF" w:rsidP="000538F2">
      <w:pPr>
        <w:rPr>
          <w:rFonts w:ascii="Times New Roman" w:hAnsi="Times New Roman"/>
          <w:sz w:val="20"/>
          <w:szCs w:val="2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62"/>
        <w:gridCol w:w="1106"/>
        <w:gridCol w:w="92"/>
        <w:gridCol w:w="338"/>
        <w:gridCol w:w="512"/>
        <w:gridCol w:w="1623"/>
        <w:gridCol w:w="303"/>
        <w:gridCol w:w="112"/>
        <w:gridCol w:w="1222"/>
        <w:gridCol w:w="275"/>
        <w:gridCol w:w="189"/>
        <w:gridCol w:w="1521"/>
        <w:gridCol w:w="347"/>
        <w:gridCol w:w="1892"/>
      </w:tblGrid>
      <w:tr w:rsidR="004641FC" w:rsidRPr="00491993" w14:paraId="3DD644E9" w14:textId="77777777" w:rsidTr="00B3463D">
        <w:trPr>
          <w:trHeight w:val="261"/>
        </w:trPr>
        <w:tc>
          <w:tcPr>
            <w:tcW w:w="4790" w:type="dxa"/>
            <w:gridSpan w:val="8"/>
            <w:vAlign w:val="center"/>
          </w:tcPr>
          <w:p w14:paraId="7EA91D6D"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Име и презиме </w:t>
            </w:r>
          </w:p>
        </w:tc>
        <w:tc>
          <w:tcPr>
            <w:tcW w:w="5558" w:type="dxa"/>
            <w:gridSpan w:val="7"/>
            <w:vAlign w:val="center"/>
          </w:tcPr>
          <w:p w14:paraId="38DAD2D0" w14:textId="3B3DB384"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Тања</w:t>
            </w:r>
            <w:proofErr w:type="spellEnd"/>
            <w:r>
              <w:rPr>
                <w:rFonts w:ascii="Times New Roman" w:hAnsi="Times New Roman"/>
                <w:sz w:val="20"/>
                <w:szCs w:val="20"/>
              </w:rPr>
              <w:t xml:space="preserve"> </w:t>
            </w:r>
            <w:r w:rsidR="00E84E82">
              <w:rPr>
                <w:rFonts w:ascii="Times New Roman" w:hAnsi="Times New Roman"/>
                <w:sz w:val="20"/>
                <w:szCs w:val="20"/>
                <w:lang w:val="sr-Cyrl-RS"/>
              </w:rPr>
              <w:t xml:space="preserve">З. </w:t>
            </w:r>
            <w:r>
              <w:rPr>
                <w:rFonts w:ascii="Times New Roman" w:hAnsi="Times New Roman"/>
                <w:sz w:val="20"/>
                <w:szCs w:val="20"/>
              </w:rPr>
              <w:t>Русимовић</w:t>
            </w:r>
          </w:p>
        </w:tc>
      </w:tr>
      <w:tr w:rsidR="004641FC" w:rsidRPr="00491993" w14:paraId="718E6439" w14:textId="77777777" w:rsidTr="00B3463D">
        <w:trPr>
          <w:trHeight w:val="236"/>
        </w:trPr>
        <w:tc>
          <w:tcPr>
            <w:tcW w:w="4790" w:type="dxa"/>
            <w:gridSpan w:val="8"/>
            <w:vAlign w:val="center"/>
          </w:tcPr>
          <w:p w14:paraId="601E8632"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Звање</w:t>
            </w:r>
          </w:p>
        </w:tc>
        <w:tc>
          <w:tcPr>
            <w:tcW w:w="5558" w:type="dxa"/>
            <w:gridSpan w:val="7"/>
            <w:vAlign w:val="center"/>
          </w:tcPr>
          <w:p w14:paraId="0E0F070E" w14:textId="64D3BCF5" w:rsidR="004641FC" w:rsidRPr="00491993" w:rsidRDefault="00E84E82" w:rsidP="00B3463D">
            <w:pPr>
              <w:tabs>
                <w:tab w:val="left" w:pos="567"/>
              </w:tabs>
              <w:rPr>
                <w:rFonts w:ascii="Times New Roman" w:hAnsi="Times New Roman"/>
                <w:sz w:val="20"/>
                <w:szCs w:val="20"/>
                <w:lang w:val="sr-Cyrl-CS"/>
              </w:rPr>
            </w:pPr>
            <w:r w:rsidRPr="00184741">
              <w:rPr>
                <w:rFonts w:ascii="Times New Roman" w:hAnsi="Times New Roman"/>
                <w:sz w:val="20"/>
                <w:szCs w:val="20"/>
              </w:rPr>
              <w:t>Д</w:t>
            </w:r>
            <w:r w:rsidR="004641FC" w:rsidRPr="00184741">
              <w:rPr>
                <w:rFonts w:ascii="Times New Roman" w:hAnsi="Times New Roman"/>
                <w:sz w:val="20"/>
                <w:szCs w:val="20"/>
              </w:rPr>
              <w:t>оцент</w:t>
            </w:r>
          </w:p>
        </w:tc>
      </w:tr>
      <w:tr w:rsidR="004641FC" w:rsidRPr="00491993" w14:paraId="5B7143A0" w14:textId="77777777" w:rsidTr="00B3463D">
        <w:trPr>
          <w:trHeight w:val="368"/>
        </w:trPr>
        <w:tc>
          <w:tcPr>
            <w:tcW w:w="4790" w:type="dxa"/>
            <w:gridSpan w:val="8"/>
            <w:vAlign w:val="center"/>
          </w:tcPr>
          <w:p w14:paraId="7EA7CB20"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Назив институције у  којој наставник ради са пуним </w:t>
            </w:r>
            <w:r>
              <w:rPr>
                <w:rFonts w:ascii="Times New Roman" w:hAnsi="Times New Roman"/>
                <w:b/>
                <w:sz w:val="20"/>
                <w:szCs w:val="20"/>
              </w:rPr>
              <w:t xml:space="preserve"> или непуним </w:t>
            </w:r>
            <w:r w:rsidRPr="00491993">
              <w:rPr>
                <w:rFonts w:ascii="Times New Roman" w:hAnsi="Times New Roman"/>
                <w:b/>
                <w:sz w:val="20"/>
                <w:szCs w:val="20"/>
                <w:lang w:val="sr-Cyrl-CS"/>
              </w:rPr>
              <w:t>радним временом и од када</w:t>
            </w:r>
          </w:p>
        </w:tc>
        <w:tc>
          <w:tcPr>
            <w:tcW w:w="5558" w:type="dxa"/>
            <w:gridSpan w:val="7"/>
            <w:vAlign w:val="center"/>
          </w:tcPr>
          <w:p w14:paraId="0628848A"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 xml:space="preserve">Метрополитан </w:t>
            </w:r>
            <w:r>
              <w:rPr>
                <w:rFonts w:ascii="Times New Roman" w:hAnsi="Times New Roman"/>
                <w:sz w:val="20"/>
                <w:szCs w:val="20"/>
              </w:rPr>
              <w:t>у</w:t>
            </w:r>
            <w:r w:rsidRPr="00184741">
              <w:rPr>
                <w:rFonts w:ascii="Times New Roman" w:hAnsi="Times New Roman"/>
                <w:sz w:val="20"/>
                <w:szCs w:val="20"/>
              </w:rPr>
              <w:t>ниверзитет у Београду, од 20</w:t>
            </w:r>
            <w:r>
              <w:rPr>
                <w:rFonts w:ascii="Times New Roman" w:hAnsi="Times New Roman"/>
                <w:sz w:val="20"/>
                <w:szCs w:val="20"/>
              </w:rPr>
              <w:t>2</w:t>
            </w:r>
            <w:r w:rsidRPr="00184741">
              <w:rPr>
                <w:rFonts w:ascii="Times New Roman" w:hAnsi="Times New Roman"/>
                <w:sz w:val="20"/>
                <w:szCs w:val="20"/>
              </w:rPr>
              <w:t>4. године</w:t>
            </w:r>
          </w:p>
        </w:tc>
      </w:tr>
      <w:tr w:rsidR="004641FC" w:rsidRPr="00491993" w14:paraId="724E96FB" w14:textId="77777777" w:rsidTr="00B3463D">
        <w:trPr>
          <w:trHeight w:val="243"/>
        </w:trPr>
        <w:tc>
          <w:tcPr>
            <w:tcW w:w="4790" w:type="dxa"/>
            <w:gridSpan w:val="8"/>
            <w:vAlign w:val="center"/>
          </w:tcPr>
          <w:p w14:paraId="233C3262"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Ужа научна односно уметничка област</w:t>
            </w:r>
          </w:p>
        </w:tc>
        <w:tc>
          <w:tcPr>
            <w:tcW w:w="5558" w:type="dxa"/>
            <w:gridSpan w:val="7"/>
            <w:vAlign w:val="center"/>
          </w:tcPr>
          <w:p w14:paraId="5765AA99"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rPr>
              <w:t>Србистика</w:t>
            </w:r>
          </w:p>
        </w:tc>
      </w:tr>
      <w:tr w:rsidR="004641FC" w:rsidRPr="00491993" w14:paraId="2C500CF5" w14:textId="77777777" w:rsidTr="00B3463D">
        <w:trPr>
          <w:trHeight w:val="259"/>
        </w:trPr>
        <w:tc>
          <w:tcPr>
            <w:tcW w:w="10348" w:type="dxa"/>
            <w:gridSpan w:val="15"/>
            <w:vAlign w:val="center"/>
          </w:tcPr>
          <w:p w14:paraId="4C030E7F"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Академска каријера</w:t>
            </w:r>
          </w:p>
        </w:tc>
      </w:tr>
      <w:tr w:rsidR="004641FC" w:rsidRPr="00491993" w14:paraId="24B18AE9" w14:textId="77777777" w:rsidTr="00B3463D">
        <w:trPr>
          <w:trHeight w:val="427"/>
        </w:trPr>
        <w:tc>
          <w:tcPr>
            <w:tcW w:w="2014" w:type="dxa"/>
            <w:gridSpan w:val="4"/>
            <w:vAlign w:val="center"/>
          </w:tcPr>
          <w:p w14:paraId="160DDF49" w14:textId="77777777" w:rsidR="004641FC" w:rsidRPr="00491993" w:rsidRDefault="004641FC" w:rsidP="00B3463D">
            <w:pPr>
              <w:tabs>
                <w:tab w:val="left" w:pos="567"/>
              </w:tabs>
              <w:rPr>
                <w:rFonts w:ascii="Times New Roman" w:hAnsi="Times New Roman"/>
                <w:sz w:val="20"/>
                <w:szCs w:val="20"/>
                <w:lang w:val="sr-Cyrl-CS"/>
              </w:rPr>
            </w:pPr>
          </w:p>
        </w:tc>
        <w:tc>
          <w:tcPr>
            <w:tcW w:w="850" w:type="dxa"/>
            <w:gridSpan w:val="2"/>
            <w:vAlign w:val="center"/>
          </w:tcPr>
          <w:p w14:paraId="2D3BA38D"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 xml:space="preserve">Година </w:t>
            </w:r>
          </w:p>
        </w:tc>
        <w:tc>
          <w:tcPr>
            <w:tcW w:w="3260" w:type="dxa"/>
            <w:gridSpan w:val="4"/>
            <w:shd w:val="clear" w:color="auto" w:fill="auto"/>
            <w:vAlign w:val="center"/>
          </w:tcPr>
          <w:p w14:paraId="63FE1C41"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 xml:space="preserve">Институција </w:t>
            </w:r>
          </w:p>
        </w:tc>
        <w:tc>
          <w:tcPr>
            <w:tcW w:w="1985" w:type="dxa"/>
            <w:gridSpan w:val="3"/>
            <w:shd w:val="clear" w:color="auto" w:fill="auto"/>
            <w:vAlign w:val="center"/>
          </w:tcPr>
          <w:p w14:paraId="268EE71F"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о</w:t>
            </w:r>
            <w:r w:rsidRPr="00491993">
              <w:rPr>
                <w:rFonts w:ascii="Times New Roman" w:hAnsi="Times New Roman"/>
                <w:sz w:val="20"/>
                <w:szCs w:val="20"/>
                <w:lang w:val="sr-Cyrl-CS"/>
              </w:rPr>
              <w:t xml:space="preserve">бласт </w:t>
            </w:r>
          </w:p>
        </w:tc>
        <w:tc>
          <w:tcPr>
            <w:tcW w:w="2239" w:type="dxa"/>
            <w:gridSpan w:val="2"/>
            <w:shd w:val="clear" w:color="auto" w:fill="auto"/>
            <w:vAlign w:val="center"/>
          </w:tcPr>
          <w:p w14:paraId="53454D41"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Ужа</w:t>
            </w:r>
            <w:proofErr w:type="spellEnd"/>
            <w:r>
              <w:rPr>
                <w:rFonts w:ascii="Times New Roman" w:hAnsi="Times New Roman"/>
                <w:sz w:val="20"/>
                <w:szCs w:val="20"/>
              </w:rPr>
              <w:t xml:space="preserve"> </w:t>
            </w:r>
            <w:proofErr w:type="spellStart"/>
            <w:r>
              <w:rPr>
                <w:rFonts w:ascii="Times New Roman" w:hAnsi="Times New Roman"/>
                <w:sz w:val="20"/>
                <w:szCs w:val="20"/>
              </w:rPr>
              <w:t>научна</w:t>
            </w:r>
            <w:proofErr w:type="spellEnd"/>
            <w:r>
              <w:rPr>
                <w:rFonts w:ascii="Times New Roman" w:hAnsi="Times New Roman"/>
                <w:sz w:val="20"/>
                <w:szCs w:val="20"/>
              </w:rPr>
              <w:t xml:space="preserve">, </w:t>
            </w:r>
            <w:proofErr w:type="spellStart"/>
            <w:r>
              <w:rPr>
                <w:rFonts w:ascii="Times New Roman" w:hAnsi="Times New Roman"/>
                <w:sz w:val="20"/>
                <w:szCs w:val="20"/>
              </w:rPr>
              <w:t>уметничка</w:t>
            </w:r>
            <w:proofErr w:type="spellEnd"/>
            <w:r>
              <w:rPr>
                <w:rFonts w:ascii="Times New Roman" w:hAnsi="Times New Roman"/>
                <w:sz w:val="20"/>
                <w:szCs w:val="20"/>
              </w:rPr>
              <w:t xml:space="preserve"> </w:t>
            </w:r>
            <w:proofErr w:type="spellStart"/>
            <w:r>
              <w:rPr>
                <w:rFonts w:ascii="Times New Roman" w:hAnsi="Times New Roman"/>
                <w:sz w:val="20"/>
                <w:szCs w:val="20"/>
              </w:rPr>
              <w:t>или</w:t>
            </w:r>
            <w:proofErr w:type="spellEnd"/>
            <w:r>
              <w:rPr>
                <w:rFonts w:ascii="Times New Roman" w:hAnsi="Times New Roman"/>
                <w:sz w:val="20"/>
                <w:szCs w:val="20"/>
              </w:rPr>
              <w:t xml:space="preserve"> </w:t>
            </w:r>
            <w:proofErr w:type="spellStart"/>
            <w:r>
              <w:rPr>
                <w:rFonts w:ascii="Times New Roman" w:hAnsi="Times New Roman"/>
                <w:sz w:val="20"/>
                <w:szCs w:val="20"/>
              </w:rPr>
              <w:t>стручна</w:t>
            </w:r>
            <w:proofErr w:type="spellEnd"/>
            <w:r>
              <w:rPr>
                <w:rFonts w:ascii="Times New Roman" w:hAnsi="Times New Roman"/>
                <w:sz w:val="20"/>
                <w:szCs w:val="20"/>
              </w:rPr>
              <w:t xml:space="preserve"> </w:t>
            </w:r>
            <w:proofErr w:type="spellStart"/>
            <w:r>
              <w:rPr>
                <w:rFonts w:ascii="Times New Roman" w:hAnsi="Times New Roman"/>
                <w:sz w:val="20"/>
                <w:szCs w:val="20"/>
              </w:rPr>
              <w:t>област</w:t>
            </w:r>
            <w:proofErr w:type="spellEnd"/>
          </w:p>
        </w:tc>
      </w:tr>
      <w:tr w:rsidR="004641FC" w:rsidRPr="00491993" w14:paraId="6ECCD824" w14:textId="77777777" w:rsidTr="00B3463D">
        <w:trPr>
          <w:trHeight w:val="427"/>
        </w:trPr>
        <w:tc>
          <w:tcPr>
            <w:tcW w:w="2014" w:type="dxa"/>
            <w:gridSpan w:val="4"/>
            <w:vAlign w:val="center"/>
          </w:tcPr>
          <w:p w14:paraId="4A2ACD62"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Избор у звање</w:t>
            </w:r>
          </w:p>
        </w:tc>
        <w:tc>
          <w:tcPr>
            <w:tcW w:w="850" w:type="dxa"/>
            <w:gridSpan w:val="2"/>
            <w:vAlign w:val="center"/>
          </w:tcPr>
          <w:p w14:paraId="6716000A"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202</w:t>
            </w:r>
            <w:r>
              <w:rPr>
                <w:rFonts w:ascii="Times New Roman" w:hAnsi="Times New Roman"/>
                <w:sz w:val="20"/>
                <w:szCs w:val="20"/>
              </w:rPr>
              <w:t>4</w:t>
            </w:r>
            <w:r w:rsidRPr="00184741">
              <w:rPr>
                <w:rFonts w:ascii="Times New Roman" w:hAnsi="Times New Roman"/>
                <w:sz w:val="20"/>
                <w:szCs w:val="20"/>
              </w:rPr>
              <w:t>.</w:t>
            </w:r>
          </w:p>
        </w:tc>
        <w:tc>
          <w:tcPr>
            <w:tcW w:w="3260" w:type="dxa"/>
            <w:gridSpan w:val="4"/>
            <w:shd w:val="clear" w:color="auto" w:fill="auto"/>
            <w:vAlign w:val="center"/>
          </w:tcPr>
          <w:p w14:paraId="520C7EDC" w14:textId="77777777" w:rsidR="004641FC" w:rsidRPr="00491993" w:rsidRDefault="004641FC" w:rsidP="00B3463D">
            <w:pPr>
              <w:tabs>
                <w:tab w:val="left" w:pos="567"/>
              </w:tabs>
              <w:rPr>
                <w:rFonts w:ascii="Times New Roman" w:hAnsi="Times New Roman"/>
                <w:sz w:val="20"/>
                <w:szCs w:val="20"/>
                <w:lang w:val="sr-Cyrl-CS"/>
              </w:rPr>
            </w:pPr>
            <w:r w:rsidRPr="00184741">
              <w:rPr>
                <w:rFonts w:ascii="Times New Roman" w:hAnsi="Times New Roman"/>
                <w:sz w:val="20"/>
                <w:szCs w:val="20"/>
              </w:rPr>
              <w:t>Универзитет Метрополитан у Београду</w:t>
            </w:r>
          </w:p>
        </w:tc>
        <w:tc>
          <w:tcPr>
            <w:tcW w:w="1985" w:type="dxa"/>
            <w:gridSpan w:val="3"/>
            <w:vAlign w:val="center"/>
          </w:tcPr>
          <w:p w14:paraId="446BA818"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Филолошке науке</w:t>
            </w:r>
          </w:p>
        </w:tc>
        <w:tc>
          <w:tcPr>
            <w:tcW w:w="2239" w:type="dxa"/>
            <w:gridSpan w:val="2"/>
            <w:vAlign w:val="center"/>
          </w:tcPr>
          <w:p w14:paraId="711C8951"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rPr>
              <w:t>Србистика</w:t>
            </w:r>
          </w:p>
        </w:tc>
      </w:tr>
      <w:tr w:rsidR="004641FC" w:rsidRPr="00491993" w14:paraId="2BB26823" w14:textId="77777777" w:rsidTr="00B3463D">
        <w:trPr>
          <w:trHeight w:val="427"/>
        </w:trPr>
        <w:tc>
          <w:tcPr>
            <w:tcW w:w="2014" w:type="dxa"/>
            <w:gridSpan w:val="4"/>
            <w:vAlign w:val="center"/>
          </w:tcPr>
          <w:p w14:paraId="438CD6B0"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Докторат</w:t>
            </w:r>
          </w:p>
        </w:tc>
        <w:tc>
          <w:tcPr>
            <w:tcW w:w="850" w:type="dxa"/>
            <w:gridSpan w:val="2"/>
            <w:vAlign w:val="center"/>
          </w:tcPr>
          <w:p w14:paraId="0D14F04A"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2014.</w:t>
            </w:r>
          </w:p>
        </w:tc>
        <w:tc>
          <w:tcPr>
            <w:tcW w:w="3260" w:type="dxa"/>
            <w:gridSpan w:val="4"/>
            <w:shd w:val="clear" w:color="auto" w:fill="auto"/>
            <w:vAlign w:val="center"/>
          </w:tcPr>
          <w:p w14:paraId="7752EBE5" w14:textId="77777777" w:rsidR="004641FC" w:rsidRPr="00491993" w:rsidRDefault="004641FC" w:rsidP="00B3463D">
            <w:pPr>
              <w:pStyle w:val="NormalWeb"/>
              <w:spacing w:after="60"/>
              <w:rPr>
                <w:sz w:val="20"/>
                <w:szCs w:val="20"/>
                <w:lang w:val="sr-Cyrl-CS"/>
              </w:rPr>
            </w:pPr>
            <w:proofErr w:type="spellStart"/>
            <w:r>
              <w:rPr>
                <w:color w:val="000000"/>
                <w:sz w:val="18"/>
                <w:szCs w:val="18"/>
              </w:rPr>
              <w:t>Филолошко-уметнички</w:t>
            </w:r>
            <w:proofErr w:type="spellEnd"/>
            <w:r>
              <w:rPr>
                <w:color w:val="000000"/>
                <w:sz w:val="18"/>
                <w:szCs w:val="18"/>
              </w:rPr>
              <w:t xml:space="preserve"> </w:t>
            </w:r>
            <w:proofErr w:type="spellStart"/>
            <w:r>
              <w:rPr>
                <w:color w:val="000000"/>
                <w:sz w:val="18"/>
                <w:szCs w:val="18"/>
              </w:rPr>
              <w:t>факултет</w:t>
            </w:r>
            <w:proofErr w:type="spellEnd"/>
            <w:r>
              <w:rPr>
                <w:color w:val="000000"/>
                <w:sz w:val="18"/>
                <w:szCs w:val="18"/>
              </w:rPr>
              <w:t xml:space="preserve"> </w:t>
            </w:r>
            <w:proofErr w:type="spellStart"/>
            <w:r>
              <w:rPr>
                <w:color w:val="000000"/>
                <w:sz w:val="18"/>
                <w:szCs w:val="18"/>
              </w:rPr>
              <w:t>Универзитета</w:t>
            </w:r>
            <w:proofErr w:type="spellEnd"/>
            <w:r>
              <w:rPr>
                <w:color w:val="000000"/>
                <w:sz w:val="18"/>
                <w:szCs w:val="18"/>
              </w:rPr>
              <w:t xml:space="preserve"> у </w:t>
            </w:r>
            <w:proofErr w:type="spellStart"/>
            <w:r>
              <w:rPr>
                <w:color w:val="000000"/>
                <w:sz w:val="18"/>
                <w:szCs w:val="18"/>
              </w:rPr>
              <w:t>Крагујевцу</w:t>
            </w:r>
            <w:proofErr w:type="spellEnd"/>
          </w:p>
        </w:tc>
        <w:tc>
          <w:tcPr>
            <w:tcW w:w="1985" w:type="dxa"/>
            <w:gridSpan w:val="3"/>
            <w:shd w:val="clear" w:color="auto" w:fill="auto"/>
            <w:vAlign w:val="center"/>
          </w:tcPr>
          <w:p w14:paraId="4330A60E"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Филолошке науке</w:t>
            </w:r>
          </w:p>
        </w:tc>
        <w:tc>
          <w:tcPr>
            <w:tcW w:w="2239" w:type="dxa"/>
            <w:gridSpan w:val="2"/>
            <w:shd w:val="clear" w:color="auto" w:fill="auto"/>
            <w:vAlign w:val="center"/>
          </w:tcPr>
          <w:p w14:paraId="3C5F3649"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Наука о језику</w:t>
            </w:r>
          </w:p>
        </w:tc>
      </w:tr>
      <w:tr w:rsidR="004641FC" w:rsidRPr="00491993" w14:paraId="13D9C8ED" w14:textId="77777777" w:rsidTr="00B3463D">
        <w:trPr>
          <w:trHeight w:val="427"/>
        </w:trPr>
        <w:tc>
          <w:tcPr>
            <w:tcW w:w="2014" w:type="dxa"/>
            <w:gridSpan w:val="4"/>
            <w:vAlign w:val="center"/>
          </w:tcPr>
          <w:p w14:paraId="7651C37B"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Магистратура</w:t>
            </w:r>
          </w:p>
        </w:tc>
        <w:tc>
          <w:tcPr>
            <w:tcW w:w="850" w:type="dxa"/>
            <w:gridSpan w:val="2"/>
            <w:vAlign w:val="center"/>
          </w:tcPr>
          <w:p w14:paraId="39C52B70"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2010.</w:t>
            </w:r>
          </w:p>
        </w:tc>
        <w:tc>
          <w:tcPr>
            <w:tcW w:w="3260" w:type="dxa"/>
            <w:gridSpan w:val="4"/>
            <w:shd w:val="clear" w:color="auto" w:fill="auto"/>
            <w:vAlign w:val="center"/>
          </w:tcPr>
          <w:p w14:paraId="5C2034F0" w14:textId="77777777" w:rsidR="004641FC" w:rsidRPr="00491993" w:rsidRDefault="004641FC" w:rsidP="00B3463D">
            <w:pPr>
              <w:pStyle w:val="NormalWeb"/>
              <w:spacing w:before="0" w:beforeAutospacing="0" w:after="60" w:afterAutospacing="0"/>
              <w:rPr>
                <w:sz w:val="20"/>
                <w:szCs w:val="20"/>
                <w:lang w:val="sr-Cyrl-CS"/>
              </w:rPr>
            </w:pPr>
            <w:proofErr w:type="spellStart"/>
            <w:r>
              <w:rPr>
                <w:color w:val="000000"/>
                <w:sz w:val="18"/>
                <w:szCs w:val="18"/>
              </w:rPr>
              <w:t>Педагошки</w:t>
            </w:r>
            <w:proofErr w:type="spellEnd"/>
            <w:r>
              <w:rPr>
                <w:color w:val="000000"/>
                <w:sz w:val="18"/>
                <w:szCs w:val="18"/>
              </w:rPr>
              <w:t xml:space="preserve"> </w:t>
            </w:r>
            <w:proofErr w:type="spellStart"/>
            <w:r>
              <w:rPr>
                <w:color w:val="000000"/>
                <w:sz w:val="18"/>
                <w:szCs w:val="18"/>
              </w:rPr>
              <w:t>факултет</w:t>
            </w:r>
            <w:proofErr w:type="spellEnd"/>
            <w:r>
              <w:rPr>
                <w:color w:val="000000"/>
                <w:sz w:val="18"/>
                <w:szCs w:val="18"/>
              </w:rPr>
              <w:t xml:space="preserve"> </w:t>
            </w:r>
            <w:proofErr w:type="spellStart"/>
            <w:r>
              <w:rPr>
                <w:color w:val="000000"/>
                <w:sz w:val="18"/>
                <w:szCs w:val="18"/>
              </w:rPr>
              <w:t>Универзитета</w:t>
            </w:r>
            <w:proofErr w:type="spellEnd"/>
            <w:r>
              <w:rPr>
                <w:color w:val="000000"/>
                <w:sz w:val="18"/>
                <w:szCs w:val="18"/>
              </w:rPr>
              <w:t xml:space="preserve"> у </w:t>
            </w:r>
            <w:proofErr w:type="spellStart"/>
            <w:r>
              <w:rPr>
                <w:color w:val="000000"/>
                <w:sz w:val="18"/>
                <w:szCs w:val="18"/>
              </w:rPr>
              <w:t>Крагујевцу</w:t>
            </w:r>
            <w:proofErr w:type="spellEnd"/>
          </w:p>
        </w:tc>
        <w:tc>
          <w:tcPr>
            <w:tcW w:w="1985" w:type="dxa"/>
            <w:gridSpan w:val="3"/>
            <w:shd w:val="clear" w:color="auto" w:fill="auto"/>
            <w:vAlign w:val="center"/>
          </w:tcPr>
          <w:p w14:paraId="5A9BBF71"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Филолошке науке</w:t>
            </w:r>
          </w:p>
        </w:tc>
        <w:tc>
          <w:tcPr>
            <w:tcW w:w="2239" w:type="dxa"/>
            <w:gridSpan w:val="2"/>
            <w:shd w:val="clear" w:color="auto" w:fill="auto"/>
            <w:vAlign w:val="center"/>
          </w:tcPr>
          <w:p w14:paraId="240C2D3E" w14:textId="77777777" w:rsidR="004641FC" w:rsidRPr="00415BAD" w:rsidRDefault="004641FC" w:rsidP="00B3463D">
            <w:pPr>
              <w:pStyle w:val="NormalWeb"/>
              <w:spacing w:before="0" w:beforeAutospacing="0" w:after="60" w:afterAutospacing="0"/>
              <w:rPr>
                <w:sz w:val="20"/>
                <w:szCs w:val="20"/>
              </w:rPr>
            </w:pPr>
            <w:proofErr w:type="spellStart"/>
            <w:r w:rsidRPr="00415BAD">
              <w:rPr>
                <w:color w:val="000000"/>
                <w:sz w:val="20"/>
                <w:szCs w:val="20"/>
              </w:rPr>
              <w:t>Методика</w:t>
            </w:r>
            <w:proofErr w:type="spellEnd"/>
            <w:r w:rsidRPr="00415BAD">
              <w:rPr>
                <w:color w:val="000000"/>
                <w:sz w:val="20"/>
                <w:szCs w:val="20"/>
              </w:rPr>
              <w:t xml:space="preserve"> </w:t>
            </w:r>
            <w:proofErr w:type="spellStart"/>
            <w:r w:rsidRPr="00415BAD">
              <w:rPr>
                <w:color w:val="000000"/>
                <w:sz w:val="20"/>
                <w:szCs w:val="20"/>
              </w:rPr>
              <w:t>наставе</w:t>
            </w:r>
            <w:proofErr w:type="spellEnd"/>
            <w:r w:rsidRPr="00415BAD">
              <w:rPr>
                <w:color w:val="000000"/>
                <w:sz w:val="20"/>
                <w:szCs w:val="20"/>
              </w:rPr>
              <w:t xml:space="preserve"> </w:t>
            </w:r>
            <w:proofErr w:type="spellStart"/>
            <w:r w:rsidRPr="00415BAD">
              <w:rPr>
                <w:color w:val="000000"/>
                <w:sz w:val="20"/>
                <w:szCs w:val="20"/>
              </w:rPr>
              <w:t>српског</w:t>
            </w:r>
            <w:proofErr w:type="spellEnd"/>
            <w:r w:rsidRPr="00415BAD">
              <w:rPr>
                <w:color w:val="000000"/>
                <w:sz w:val="20"/>
                <w:szCs w:val="20"/>
              </w:rPr>
              <w:t xml:space="preserve"> </w:t>
            </w:r>
            <w:proofErr w:type="spellStart"/>
            <w:r w:rsidRPr="00415BAD">
              <w:rPr>
                <w:color w:val="000000"/>
                <w:sz w:val="20"/>
                <w:szCs w:val="20"/>
              </w:rPr>
              <w:t>језика</w:t>
            </w:r>
            <w:proofErr w:type="spellEnd"/>
          </w:p>
          <w:p w14:paraId="0230592D" w14:textId="77777777" w:rsidR="004641FC" w:rsidRPr="00491993" w:rsidRDefault="004641FC" w:rsidP="00B3463D">
            <w:pPr>
              <w:tabs>
                <w:tab w:val="left" w:pos="567"/>
              </w:tabs>
              <w:rPr>
                <w:rFonts w:ascii="Times New Roman" w:hAnsi="Times New Roman"/>
                <w:sz w:val="20"/>
                <w:szCs w:val="20"/>
                <w:lang w:val="sr-Cyrl-CS"/>
              </w:rPr>
            </w:pPr>
          </w:p>
        </w:tc>
      </w:tr>
      <w:tr w:rsidR="004641FC" w:rsidRPr="00491993" w14:paraId="66693912" w14:textId="77777777" w:rsidTr="00B3463D">
        <w:trPr>
          <w:trHeight w:val="427"/>
        </w:trPr>
        <w:tc>
          <w:tcPr>
            <w:tcW w:w="2014" w:type="dxa"/>
            <w:gridSpan w:val="4"/>
            <w:vAlign w:val="center"/>
          </w:tcPr>
          <w:p w14:paraId="24FDDAB5"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Диплома</w:t>
            </w:r>
          </w:p>
        </w:tc>
        <w:tc>
          <w:tcPr>
            <w:tcW w:w="850" w:type="dxa"/>
            <w:gridSpan w:val="2"/>
            <w:vAlign w:val="center"/>
          </w:tcPr>
          <w:p w14:paraId="39BC1B7C"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1998.</w:t>
            </w:r>
          </w:p>
        </w:tc>
        <w:tc>
          <w:tcPr>
            <w:tcW w:w="3260" w:type="dxa"/>
            <w:gridSpan w:val="4"/>
            <w:shd w:val="clear" w:color="auto" w:fill="auto"/>
            <w:vAlign w:val="center"/>
          </w:tcPr>
          <w:p w14:paraId="007733B3" w14:textId="77777777" w:rsidR="004641FC" w:rsidRPr="00415BAD" w:rsidRDefault="004641FC" w:rsidP="00B3463D">
            <w:pPr>
              <w:tabs>
                <w:tab w:val="left" w:pos="567"/>
              </w:tabs>
              <w:rPr>
                <w:rFonts w:ascii="Times New Roman" w:hAnsi="Times New Roman"/>
                <w:sz w:val="20"/>
                <w:szCs w:val="20"/>
                <w:lang w:val="sr-Cyrl-CS"/>
              </w:rPr>
            </w:pPr>
            <w:proofErr w:type="spellStart"/>
            <w:r w:rsidRPr="00415BAD">
              <w:rPr>
                <w:rFonts w:ascii="Times New Roman" w:hAnsi="Times New Roman"/>
                <w:color w:val="000000"/>
                <w:sz w:val="20"/>
                <w:szCs w:val="20"/>
              </w:rPr>
              <w:t>Филозофски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факултет</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Универзитета</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Нишу</w:t>
            </w:r>
            <w:proofErr w:type="spellEnd"/>
          </w:p>
        </w:tc>
        <w:tc>
          <w:tcPr>
            <w:tcW w:w="1985" w:type="dxa"/>
            <w:gridSpan w:val="3"/>
            <w:shd w:val="clear" w:color="auto" w:fill="auto"/>
            <w:vAlign w:val="center"/>
          </w:tcPr>
          <w:p w14:paraId="780710B9"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Српски</w:t>
            </w:r>
            <w:proofErr w:type="spellEnd"/>
            <w:r w:rsidRPr="00184741">
              <w:rPr>
                <w:rFonts w:ascii="Times New Roman" w:hAnsi="Times New Roman"/>
                <w:sz w:val="20"/>
                <w:szCs w:val="20"/>
              </w:rPr>
              <w:t xml:space="preserve"> </w:t>
            </w:r>
            <w:proofErr w:type="spellStart"/>
            <w:r w:rsidRPr="00184741">
              <w:rPr>
                <w:rFonts w:ascii="Times New Roman" w:hAnsi="Times New Roman"/>
                <w:sz w:val="20"/>
                <w:szCs w:val="20"/>
              </w:rPr>
              <w:t>језик</w:t>
            </w:r>
            <w:proofErr w:type="spellEnd"/>
            <w:r w:rsidRPr="00184741">
              <w:rPr>
                <w:rFonts w:ascii="Times New Roman" w:hAnsi="Times New Roman"/>
                <w:sz w:val="20"/>
                <w:szCs w:val="20"/>
              </w:rPr>
              <w:t xml:space="preserve"> и </w:t>
            </w:r>
            <w:proofErr w:type="spellStart"/>
            <w:r w:rsidRPr="00184741">
              <w:rPr>
                <w:rFonts w:ascii="Times New Roman" w:hAnsi="Times New Roman"/>
                <w:sz w:val="20"/>
                <w:szCs w:val="20"/>
              </w:rPr>
              <w:t>књижевност</w:t>
            </w:r>
            <w:proofErr w:type="spellEnd"/>
          </w:p>
        </w:tc>
        <w:tc>
          <w:tcPr>
            <w:tcW w:w="2239" w:type="dxa"/>
            <w:gridSpan w:val="2"/>
            <w:vAlign w:val="center"/>
          </w:tcPr>
          <w:p w14:paraId="421979FA"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Србистика</w:t>
            </w:r>
          </w:p>
        </w:tc>
      </w:tr>
      <w:tr w:rsidR="004641FC" w:rsidRPr="00491993" w14:paraId="5ECB85EF" w14:textId="77777777" w:rsidTr="00B3463D">
        <w:trPr>
          <w:trHeight w:val="427"/>
        </w:trPr>
        <w:tc>
          <w:tcPr>
            <w:tcW w:w="10348" w:type="dxa"/>
            <w:gridSpan w:val="15"/>
            <w:vAlign w:val="center"/>
          </w:tcPr>
          <w:p w14:paraId="6DBF4BCA" w14:textId="77777777" w:rsidR="004641FC" w:rsidRPr="00AC0E94" w:rsidRDefault="004641FC" w:rsidP="00B3463D">
            <w:pPr>
              <w:tabs>
                <w:tab w:val="left" w:pos="567"/>
              </w:tabs>
              <w:rPr>
                <w:rFonts w:ascii="Times New Roman" w:hAnsi="Times New Roman"/>
                <w:b/>
                <w:sz w:val="20"/>
                <w:szCs w:val="20"/>
              </w:rPr>
            </w:pPr>
            <w:r w:rsidRPr="00491993">
              <w:rPr>
                <w:rFonts w:ascii="Times New Roman" w:hAnsi="Times New Roman"/>
                <w:b/>
                <w:sz w:val="20"/>
                <w:szCs w:val="20"/>
                <w:lang w:val="sr-Cyrl-CS"/>
              </w:rPr>
              <w:t>Списак предмета</w:t>
            </w:r>
            <w:r>
              <w:rPr>
                <w:rFonts w:ascii="Times New Roman" w:hAnsi="Times New Roman"/>
                <w:b/>
                <w:sz w:val="20"/>
                <w:szCs w:val="20"/>
                <w:lang w:val="sr-Cyrl-CS"/>
              </w:rPr>
              <w:t xml:space="preserve"> за </w:t>
            </w:r>
            <w:r w:rsidRPr="00491993">
              <w:rPr>
                <w:rFonts w:ascii="Times New Roman" w:hAnsi="Times New Roman"/>
                <w:b/>
                <w:sz w:val="20"/>
                <w:szCs w:val="20"/>
                <w:lang w:val="sr-Cyrl-CS"/>
              </w:rPr>
              <w:t xml:space="preserve"> које </w:t>
            </w:r>
            <w:r>
              <w:rPr>
                <w:rFonts w:ascii="Times New Roman" w:hAnsi="Times New Roman"/>
                <w:b/>
                <w:sz w:val="20"/>
                <w:szCs w:val="20"/>
                <w:lang w:val="sr-Cyrl-CS"/>
              </w:rPr>
              <w:t xml:space="preserve"> је </w:t>
            </w:r>
            <w:r w:rsidRPr="00491993">
              <w:rPr>
                <w:rFonts w:ascii="Times New Roman" w:hAnsi="Times New Roman"/>
                <w:b/>
                <w:sz w:val="20"/>
                <w:szCs w:val="20"/>
                <w:lang w:val="sr-Cyrl-CS"/>
              </w:rPr>
              <w:t>наставник</w:t>
            </w:r>
            <w:r>
              <w:rPr>
                <w:rFonts w:ascii="Times New Roman" w:hAnsi="Times New Roman"/>
                <w:b/>
                <w:sz w:val="20"/>
                <w:szCs w:val="20"/>
                <w:lang w:val="sr-Cyrl-CS"/>
              </w:rPr>
              <w:t xml:space="preserve"> акредитован </w:t>
            </w:r>
            <w:proofErr w:type="spellStart"/>
            <w:r>
              <w:rPr>
                <w:rFonts w:ascii="Times New Roman" w:hAnsi="Times New Roman"/>
                <w:b/>
                <w:sz w:val="20"/>
                <w:szCs w:val="20"/>
              </w:rPr>
              <w:t>на</w:t>
            </w:r>
            <w:proofErr w:type="spellEnd"/>
            <w:r>
              <w:rPr>
                <w:rFonts w:ascii="Times New Roman" w:hAnsi="Times New Roman"/>
                <w:b/>
                <w:sz w:val="20"/>
                <w:szCs w:val="20"/>
              </w:rPr>
              <w:t xml:space="preserve"> </w:t>
            </w:r>
            <w:proofErr w:type="spellStart"/>
            <w:r>
              <w:rPr>
                <w:rFonts w:ascii="Times New Roman" w:hAnsi="Times New Roman"/>
                <w:b/>
                <w:sz w:val="20"/>
                <w:szCs w:val="20"/>
              </w:rPr>
              <w:t>првом</w:t>
            </w:r>
            <w:proofErr w:type="spellEnd"/>
            <w:r>
              <w:rPr>
                <w:rFonts w:ascii="Times New Roman" w:hAnsi="Times New Roman"/>
                <w:b/>
                <w:sz w:val="20"/>
                <w:szCs w:val="20"/>
              </w:rPr>
              <w:t xml:space="preserve"> </w:t>
            </w:r>
            <w:proofErr w:type="spellStart"/>
            <w:r>
              <w:rPr>
                <w:rFonts w:ascii="Times New Roman" w:hAnsi="Times New Roman"/>
                <w:b/>
                <w:sz w:val="20"/>
                <w:szCs w:val="20"/>
              </w:rPr>
              <w:t>или</w:t>
            </w:r>
            <w:proofErr w:type="spellEnd"/>
            <w:r>
              <w:rPr>
                <w:rFonts w:ascii="Times New Roman" w:hAnsi="Times New Roman"/>
                <w:b/>
                <w:sz w:val="20"/>
                <w:szCs w:val="20"/>
              </w:rPr>
              <w:t xml:space="preserve"> </w:t>
            </w:r>
            <w:proofErr w:type="spellStart"/>
            <w:r>
              <w:rPr>
                <w:rFonts w:ascii="Times New Roman" w:hAnsi="Times New Roman"/>
                <w:b/>
                <w:sz w:val="20"/>
                <w:szCs w:val="20"/>
              </w:rPr>
              <w:t>другом</w:t>
            </w:r>
            <w:proofErr w:type="spellEnd"/>
            <w:r>
              <w:rPr>
                <w:rFonts w:ascii="Times New Roman" w:hAnsi="Times New Roman"/>
                <w:b/>
                <w:sz w:val="20"/>
                <w:szCs w:val="20"/>
              </w:rPr>
              <w:t xml:space="preserve"> </w:t>
            </w:r>
            <w:proofErr w:type="spellStart"/>
            <w:r>
              <w:rPr>
                <w:rFonts w:ascii="Times New Roman" w:hAnsi="Times New Roman"/>
                <w:b/>
                <w:sz w:val="20"/>
                <w:szCs w:val="20"/>
              </w:rPr>
              <w:t>степену</w:t>
            </w:r>
            <w:proofErr w:type="spellEnd"/>
            <w:r>
              <w:rPr>
                <w:rFonts w:ascii="Times New Roman" w:hAnsi="Times New Roman"/>
                <w:b/>
                <w:sz w:val="20"/>
                <w:szCs w:val="20"/>
              </w:rPr>
              <w:t xml:space="preserve"> </w:t>
            </w:r>
            <w:proofErr w:type="spellStart"/>
            <w:r>
              <w:rPr>
                <w:rFonts w:ascii="Times New Roman" w:hAnsi="Times New Roman"/>
                <w:b/>
                <w:sz w:val="20"/>
                <w:szCs w:val="20"/>
              </w:rPr>
              <w:t>студија</w:t>
            </w:r>
            <w:proofErr w:type="spellEnd"/>
          </w:p>
        </w:tc>
      </w:tr>
      <w:tr w:rsidR="004641FC" w:rsidRPr="00491993" w14:paraId="07A58C0C" w14:textId="77777777" w:rsidTr="00B3463D">
        <w:trPr>
          <w:trHeight w:val="472"/>
        </w:trPr>
        <w:tc>
          <w:tcPr>
            <w:tcW w:w="816" w:type="dxa"/>
            <w:gridSpan w:val="2"/>
            <w:shd w:val="clear" w:color="auto" w:fill="auto"/>
            <w:vAlign w:val="center"/>
          </w:tcPr>
          <w:p w14:paraId="40DDFDE9"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Р.Б.</w:t>
            </w:r>
          </w:p>
          <w:p w14:paraId="1F62B68D" w14:textId="77777777" w:rsidR="004641FC" w:rsidRPr="00491993" w:rsidRDefault="004641FC" w:rsidP="00B3463D">
            <w:pPr>
              <w:tabs>
                <w:tab w:val="left" w:pos="567"/>
              </w:tabs>
              <w:rPr>
                <w:rFonts w:ascii="Times New Roman" w:hAnsi="Times New Roman"/>
                <w:sz w:val="20"/>
                <w:szCs w:val="20"/>
                <w:lang w:val="sr-Cyrl-CS"/>
              </w:rPr>
            </w:pPr>
            <w:r w:rsidRPr="00491993">
              <w:rPr>
                <w:rFonts w:ascii="Times New Roman" w:hAnsi="Times New Roman"/>
                <w:sz w:val="20"/>
                <w:szCs w:val="20"/>
                <w:lang w:val="sr-Cyrl-CS"/>
              </w:rPr>
              <w:t>1</w:t>
            </w:r>
            <w:r>
              <w:rPr>
                <w:rFonts w:ascii="Times New Roman" w:hAnsi="Times New Roman"/>
                <w:sz w:val="20"/>
                <w:szCs w:val="20"/>
              </w:rPr>
              <w:t>,2,3...</w:t>
            </w:r>
            <w:r w:rsidRPr="00491993">
              <w:rPr>
                <w:rFonts w:ascii="Times New Roman" w:hAnsi="Times New Roman"/>
                <w:sz w:val="20"/>
                <w:szCs w:val="20"/>
                <w:lang w:val="sr-Cyrl-CS"/>
              </w:rPr>
              <w:t>.</w:t>
            </w:r>
          </w:p>
        </w:tc>
        <w:tc>
          <w:tcPr>
            <w:tcW w:w="1106" w:type="dxa"/>
            <w:shd w:val="clear" w:color="auto" w:fill="auto"/>
            <w:vAlign w:val="center"/>
          </w:tcPr>
          <w:p w14:paraId="29021012"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Ознака</w:t>
            </w:r>
            <w:proofErr w:type="spellEnd"/>
            <w:r>
              <w:rPr>
                <w:rFonts w:ascii="Times New Roman" w:hAnsi="Times New Roman"/>
                <w:sz w:val="20"/>
                <w:szCs w:val="20"/>
              </w:rPr>
              <w:t xml:space="preserve"> </w:t>
            </w:r>
            <w:proofErr w:type="spellStart"/>
            <w:r>
              <w:rPr>
                <w:rFonts w:ascii="Times New Roman" w:hAnsi="Times New Roman"/>
                <w:sz w:val="20"/>
                <w:szCs w:val="20"/>
              </w:rPr>
              <w:t>предмета</w:t>
            </w:r>
            <w:proofErr w:type="spellEnd"/>
          </w:p>
        </w:tc>
        <w:tc>
          <w:tcPr>
            <w:tcW w:w="2980" w:type="dxa"/>
            <w:gridSpan w:val="6"/>
            <w:shd w:val="clear" w:color="auto" w:fill="auto"/>
            <w:vAlign w:val="center"/>
          </w:tcPr>
          <w:p w14:paraId="4F2F5C01"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iCs/>
                <w:sz w:val="20"/>
                <w:szCs w:val="20"/>
              </w:rPr>
              <w:t>Назив предмета</w:t>
            </w:r>
            <w:r w:rsidRPr="00491993">
              <w:rPr>
                <w:rFonts w:ascii="Times New Roman" w:hAnsi="Times New Roman"/>
                <w:iCs/>
                <w:sz w:val="20"/>
                <w:szCs w:val="20"/>
                <w:lang w:val="sr-Cyrl-CS"/>
              </w:rPr>
              <w:t xml:space="preserve">     </w:t>
            </w:r>
          </w:p>
        </w:tc>
        <w:tc>
          <w:tcPr>
            <w:tcW w:w="1686" w:type="dxa"/>
            <w:gridSpan w:val="3"/>
            <w:shd w:val="clear" w:color="auto" w:fill="auto"/>
            <w:vAlign w:val="center"/>
          </w:tcPr>
          <w:p w14:paraId="66E9678E" w14:textId="77777777" w:rsidR="004641FC" w:rsidRPr="00AC0E94"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Вид</w:t>
            </w:r>
            <w:proofErr w:type="spellEnd"/>
            <w:r>
              <w:rPr>
                <w:rFonts w:ascii="Times New Roman" w:hAnsi="Times New Roman"/>
                <w:sz w:val="20"/>
                <w:szCs w:val="20"/>
              </w:rPr>
              <w:t xml:space="preserve"> </w:t>
            </w:r>
            <w:proofErr w:type="spellStart"/>
            <w:r>
              <w:rPr>
                <w:rFonts w:ascii="Times New Roman" w:hAnsi="Times New Roman"/>
                <w:sz w:val="20"/>
                <w:szCs w:val="20"/>
              </w:rPr>
              <w:t>наставе</w:t>
            </w:r>
            <w:proofErr w:type="spellEnd"/>
          </w:p>
        </w:tc>
        <w:tc>
          <w:tcPr>
            <w:tcW w:w="1868" w:type="dxa"/>
            <w:gridSpan w:val="2"/>
            <w:shd w:val="clear" w:color="auto" w:fill="auto"/>
            <w:vAlign w:val="center"/>
          </w:tcPr>
          <w:p w14:paraId="2336A095" w14:textId="77777777" w:rsidR="004641FC" w:rsidRPr="00AC0E94" w:rsidRDefault="004641FC" w:rsidP="00B3463D">
            <w:pPr>
              <w:tabs>
                <w:tab w:val="left" w:pos="567"/>
              </w:tabs>
              <w:rPr>
                <w:rFonts w:ascii="Times New Roman" w:hAnsi="Times New Roman"/>
                <w:sz w:val="20"/>
                <w:szCs w:val="20"/>
              </w:rPr>
            </w:pPr>
            <w:r>
              <w:rPr>
                <w:rFonts w:ascii="Times New Roman" w:hAnsi="Times New Roman"/>
                <w:iCs/>
                <w:sz w:val="20"/>
                <w:szCs w:val="20"/>
              </w:rPr>
              <w:t xml:space="preserve">Назив студијског програма </w:t>
            </w:r>
          </w:p>
        </w:tc>
        <w:tc>
          <w:tcPr>
            <w:tcW w:w="1892" w:type="dxa"/>
            <w:shd w:val="clear" w:color="auto" w:fill="auto"/>
            <w:vAlign w:val="center"/>
          </w:tcPr>
          <w:p w14:paraId="01BB407C"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iCs/>
                <w:sz w:val="20"/>
                <w:szCs w:val="20"/>
              </w:rPr>
              <w:t>В</w:t>
            </w:r>
            <w:r w:rsidRPr="00491993">
              <w:rPr>
                <w:rFonts w:ascii="Times New Roman" w:hAnsi="Times New Roman"/>
                <w:iCs/>
                <w:sz w:val="20"/>
                <w:szCs w:val="20"/>
                <w:lang w:val="sr-Cyrl-CS"/>
              </w:rPr>
              <w:t>рста студија</w:t>
            </w:r>
            <w:r>
              <w:rPr>
                <w:rFonts w:ascii="Times New Roman" w:hAnsi="Times New Roman"/>
                <w:iCs/>
                <w:sz w:val="20"/>
                <w:szCs w:val="20"/>
                <w:lang w:val="sr-Cyrl-CS"/>
              </w:rPr>
              <w:t xml:space="preserve"> (</w:t>
            </w:r>
            <w:r>
              <w:rPr>
                <w:rFonts w:ascii="Times New Roman" w:hAnsi="Times New Roman"/>
                <w:iCs/>
                <w:sz w:val="20"/>
                <w:szCs w:val="20"/>
              </w:rPr>
              <w:t>ОАС, МАС)</w:t>
            </w:r>
          </w:p>
        </w:tc>
      </w:tr>
      <w:tr w:rsidR="004641FC" w:rsidRPr="00491993" w14:paraId="1E40744E" w14:textId="77777777" w:rsidTr="00B3463D">
        <w:trPr>
          <w:trHeight w:val="283"/>
        </w:trPr>
        <w:tc>
          <w:tcPr>
            <w:tcW w:w="816" w:type="dxa"/>
            <w:gridSpan w:val="2"/>
            <w:shd w:val="clear" w:color="auto" w:fill="auto"/>
            <w:vAlign w:val="center"/>
          </w:tcPr>
          <w:p w14:paraId="74FA6846" w14:textId="77777777" w:rsidR="004641FC" w:rsidRPr="00491993" w:rsidRDefault="004641FC" w:rsidP="00B3463D">
            <w:pPr>
              <w:tabs>
                <w:tab w:val="left" w:pos="567"/>
              </w:tabs>
              <w:jc w:val="center"/>
              <w:rPr>
                <w:rFonts w:ascii="Times New Roman" w:hAnsi="Times New Roman"/>
                <w:sz w:val="20"/>
                <w:szCs w:val="20"/>
                <w:lang w:val="sr-Cyrl-CS"/>
              </w:rPr>
            </w:pPr>
            <w:r>
              <w:rPr>
                <w:rFonts w:ascii="Times New Roman" w:hAnsi="Times New Roman"/>
                <w:sz w:val="20"/>
                <w:szCs w:val="20"/>
                <w:lang w:val="sr-Cyrl-CS"/>
              </w:rPr>
              <w:t>1.</w:t>
            </w:r>
          </w:p>
        </w:tc>
        <w:tc>
          <w:tcPr>
            <w:tcW w:w="1106" w:type="dxa"/>
            <w:shd w:val="clear" w:color="auto" w:fill="auto"/>
            <w:vAlign w:val="center"/>
          </w:tcPr>
          <w:p w14:paraId="457F33F1" w14:textId="77777777" w:rsidR="004641FC" w:rsidRPr="00415BAD" w:rsidRDefault="004641FC" w:rsidP="00B3463D">
            <w:pPr>
              <w:tabs>
                <w:tab w:val="left" w:pos="567"/>
              </w:tabs>
              <w:rPr>
                <w:rFonts w:ascii="Times New Roman" w:hAnsi="Times New Roman"/>
                <w:sz w:val="20"/>
                <w:szCs w:val="20"/>
              </w:rPr>
            </w:pPr>
            <w:r>
              <w:rPr>
                <w:rFonts w:ascii="Times New Roman" w:hAnsi="Times New Roman"/>
                <w:sz w:val="20"/>
                <w:szCs w:val="20"/>
              </w:rPr>
              <w:t>A1O01</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3BF86C1C" w14:textId="77777777" w:rsidR="004641FC" w:rsidRPr="00415BAD" w:rsidRDefault="004641FC" w:rsidP="00B3463D">
            <w:pPr>
              <w:rPr>
                <w:rFonts w:ascii="Times New Roman" w:hAnsi="Times New Roman"/>
                <w:sz w:val="20"/>
                <w:szCs w:val="20"/>
              </w:rPr>
            </w:pPr>
            <w:proofErr w:type="spellStart"/>
            <w:r w:rsidRPr="00415BAD">
              <w:rPr>
                <w:rFonts w:ascii="Times New Roman" w:hAnsi="Times New Roman"/>
                <w:color w:val="000000"/>
                <w:sz w:val="20"/>
                <w:szCs w:val="20"/>
              </w:rPr>
              <w:t>Увод</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студије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језика</w:t>
            </w:r>
            <w:proofErr w:type="spellEnd"/>
          </w:p>
        </w:tc>
        <w:tc>
          <w:tcPr>
            <w:tcW w:w="1686" w:type="dxa"/>
            <w:gridSpan w:val="3"/>
            <w:shd w:val="clear" w:color="auto" w:fill="auto"/>
            <w:vAlign w:val="center"/>
          </w:tcPr>
          <w:p w14:paraId="4458338E" w14:textId="77777777" w:rsidR="004641FC" w:rsidRPr="009130B2" w:rsidRDefault="004641FC" w:rsidP="00B3463D">
            <w:pPr>
              <w:tabs>
                <w:tab w:val="left" w:pos="567"/>
              </w:tabs>
              <w:rPr>
                <w:rFonts w:ascii="Times New Roman" w:hAnsi="Times New Roman"/>
                <w:sz w:val="20"/>
                <w:szCs w:val="20"/>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1868" w:type="dxa"/>
            <w:gridSpan w:val="2"/>
            <w:shd w:val="clear" w:color="auto" w:fill="auto"/>
            <w:vAlign w:val="center"/>
          </w:tcPr>
          <w:p w14:paraId="06BEB012" w14:textId="7EC523F9"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r w:rsidR="00E35AAF">
              <w:rPr>
                <w:rFonts w:ascii="Times New Roman" w:hAnsi="Times New Roman"/>
                <w:sz w:val="20"/>
                <w:szCs w:val="20"/>
                <w:lang w:val="sr-Cyrl-CS"/>
              </w:rPr>
              <w:t xml:space="preserve"> (на даљину)</w:t>
            </w:r>
          </w:p>
        </w:tc>
        <w:tc>
          <w:tcPr>
            <w:tcW w:w="1892" w:type="dxa"/>
            <w:shd w:val="clear" w:color="auto" w:fill="auto"/>
            <w:vAlign w:val="center"/>
          </w:tcPr>
          <w:p w14:paraId="5C756214"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4A39C264" w14:textId="77777777" w:rsidTr="00B3463D">
        <w:trPr>
          <w:trHeight w:val="258"/>
        </w:trPr>
        <w:tc>
          <w:tcPr>
            <w:tcW w:w="816" w:type="dxa"/>
            <w:gridSpan w:val="2"/>
            <w:shd w:val="clear" w:color="auto" w:fill="auto"/>
            <w:vAlign w:val="center"/>
          </w:tcPr>
          <w:p w14:paraId="29BAA26A" w14:textId="77777777" w:rsidR="004641FC" w:rsidRPr="00491993" w:rsidRDefault="004641FC" w:rsidP="00B3463D">
            <w:pPr>
              <w:tabs>
                <w:tab w:val="left" w:pos="567"/>
              </w:tabs>
              <w:jc w:val="center"/>
              <w:rPr>
                <w:rFonts w:ascii="Times New Roman" w:hAnsi="Times New Roman"/>
                <w:sz w:val="20"/>
                <w:szCs w:val="20"/>
                <w:lang w:val="sr-Cyrl-CS"/>
              </w:rPr>
            </w:pPr>
            <w:r>
              <w:rPr>
                <w:rFonts w:ascii="Times New Roman" w:hAnsi="Times New Roman"/>
                <w:sz w:val="20"/>
                <w:szCs w:val="20"/>
                <w:lang w:val="sr-Cyrl-CS"/>
              </w:rPr>
              <w:t>2.</w:t>
            </w:r>
          </w:p>
        </w:tc>
        <w:tc>
          <w:tcPr>
            <w:tcW w:w="1106" w:type="dxa"/>
            <w:shd w:val="clear" w:color="auto" w:fill="auto"/>
            <w:vAlign w:val="center"/>
          </w:tcPr>
          <w:p w14:paraId="77F57A52" w14:textId="77777777" w:rsidR="004641FC" w:rsidRPr="00415BAD" w:rsidRDefault="004641FC" w:rsidP="00B3463D">
            <w:pPr>
              <w:tabs>
                <w:tab w:val="left" w:pos="567"/>
              </w:tabs>
              <w:rPr>
                <w:rFonts w:ascii="Times New Roman" w:hAnsi="Times New Roman"/>
                <w:sz w:val="20"/>
                <w:szCs w:val="20"/>
              </w:rPr>
            </w:pPr>
            <w:r>
              <w:rPr>
                <w:rFonts w:ascii="Times New Roman" w:hAnsi="Times New Roman"/>
                <w:sz w:val="20"/>
                <w:szCs w:val="20"/>
              </w:rPr>
              <w:t>A1O03</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1F629660" w14:textId="77777777" w:rsidR="004641FC" w:rsidRPr="00415BAD" w:rsidRDefault="004641FC" w:rsidP="00B3463D">
            <w:pPr>
              <w:rPr>
                <w:rFonts w:ascii="Times New Roman" w:hAnsi="Times New Roman"/>
                <w:sz w:val="20"/>
                <w:szCs w:val="20"/>
              </w:rPr>
            </w:pPr>
            <w:proofErr w:type="spellStart"/>
            <w:r w:rsidRPr="00415BAD">
              <w:rPr>
                <w:rFonts w:ascii="Times New Roman" w:hAnsi="Times New Roman"/>
                <w:color w:val="1F1F1F"/>
                <w:sz w:val="20"/>
                <w:szCs w:val="20"/>
                <w:shd w:val="clear" w:color="auto" w:fill="FFFFFF"/>
              </w:rPr>
              <w:t>Српски</w:t>
            </w:r>
            <w:proofErr w:type="spellEnd"/>
            <w:r w:rsidRPr="00415BAD">
              <w:rPr>
                <w:rFonts w:ascii="Times New Roman" w:hAnsi="Times New Roman"/>
                <w:color w:val="1F1F1F"/>
                <w:sz w:val="20"/>
                <w:szCs w:val="20"/>
                <w:shd w:val="clear" w:color="auto" w:fill="FFFFFF"/>
              </w:rPr>
              <w:t xml:space="preserve"> </w:t>
            </w:r>
            <w:proofErr w:type="spellStart"/>
            <w:r w:rsidRPr="00415BAD">
              <w:rPr>
                <w:rFonts w:ascii="Times New Roman" w:hAnsi="Times New Roman"/>
                <w:color w:val="1F1F1F"/>
                <w:sz w:val="20"/>
                <w:szCs w:val="20"/>
                <w:shd w:val="clear" w:color="auto" w:fill="FFFFFF"/>
              </w:rPr>
              <w:t>језик</w:t>
            </w:r>
            <w:proofErr w:type="spellEnd"/>
            <w:r w:rsidRPr="00415BAD">
              <w:rPr>
                <w:rFonts w:ascii="Times New Roman" w:hAnsi="Times New Roman"/>
                <w:color w:val="1F1F1F"/>
                <w:sz w:val="20"/>
                <w:szCs w:val="20"/>
                <w:shd w:val="clear" w:color="auto" w:fill="FFFFFF"/>
              </w:rPr>
              <w:t> </w:t>
            </w:r>
          </w:p>
        </w:tc>
        <w:tc>
          <w:tcPr>
            <w:tcW w:w="1686" w:type="dxa"/>
            <w:gridSpan w:val="3"/>
            <w:shd w:val="clear" w:color="auto" w:fill="auto"/>
            <w:vAlign w:val="center"/>
          </w:tcPr>
          <w:p w14:paraId="242F9AA6"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1868" w:type="dxa"/>
            <w:gridSpan w:val="2"/>
            <w:shd w:val="clear" w:color="auto" w:fill="auto"/>
            <w:vAlign w:val="center"/>
          </w:tcPr>
          <w:p w14:paraId="514C8781" w14:textId="7E058A3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r w:rsidR="00E35AAF">
              <w:rPr>
                <w:rFonts w:ascii="Times New Roman" w:hAnsi="Times New Roman"/>
                <w:sz w:val="20"/>
                <w:szCs w:val="20"/>
                <w:lang w:val="sr-Cyrl-CS"/>
              </w:rPr>
              <w:t xml:space="preserve"> (на даљину)</w:t>
            </w:r>
          </w:p>
        </w:tc>
        <w:tc>
          <w:tcPr>
            <w:tcW w:w="1892" w:type="dxa"/>
            <w:shd w:val="clear" w:color="auto" w:fill="auto"/>
            <w:vAlign w:val="center"/>
          </w:tcPr>
          <w:p w14:paraId="7FF7385A"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2641C645" w14:textId="77777777" w:rsidTr="00B3463D">
        <w:trPr>
          <w:trHeight w:val="248"/>
        </w:trPr>
        <w:tc>
          <w:tcPr>
            <w:tcW w:w="816" w:type="dxa"/>
            <w:gridSpan w:val="2"/>
            <w:shd w:val="clear" w:color="auto" w:fill="auto"/>
            <w:vAlign w:val="center"/>
          </w:tcPr>
          <w:p w14:paraId="24E34D2C" w14:textId="77777777" w:rsidR="004641FC" w:rsidRPr="00491993" w:rsidRDefault="004641FC" w:rsidP="00B3463D">
            <w:pPr>
              <w:tabs>
                <w:tab w:val="left" w:pos="567"/>
              </w:tabs>
              <w:jc w:val="center"/>
              <w:rPr>
                <w:rFonts w:ascii="Times New Roman" w:hAnsi="Times New Roman"/>
                <w:sz w:val="20"/>
                <w:szCs w:val="20"/>
                <w:lang w:val="sr-Cyrl-CS"/>
              </w:rPr>
            </w:pPr>
            <w:r>
              <w:rPr>
                <w:rFonts w:ascii="Times New Roman" w:hAnsi="Times New Roman"/>
                <w:sz w:val="20"/>
                <w:szCs w:val="20"/>
                <w:lang w:val="sr-Cyrl-CS"/>
              </w:rPr>
              <w:t>3.</w:t>
            </w:r>
          </w:p>
        </w:tc>
        <w:tc>
          <w:tcPr>
            <w:tcW w:w="1106" w:type="dxa"/>
            <w:shd w:val="clear" w:color="auto" w:fill="auto"/>
            <w:vAlign w:val="center"/>
          </w:tcPr>
          <w:p w14:paraId="3F145877" w14:textId="77777777" w:rsidR="004641FC" w:rsidRPr="00415BAD" w:rsidRDefault="004641FC" w:rsidP="00B3463D">
            <w:pPr>
              <w:tabs>
                <w:tab w:val="left" w:pos="567"/>
              </w:tabs>
              <w:rPr>
                <w:rFonts w:ascii="Times New Roman" w:hAnsi="Times New Roman"/>
                <w:sz w:val="20"/>
                <w:szCs w:val="20"/>
              </w:rPr>
            </w:pPr>
            <w:r>
              <w:rPr>
                <w:rFonts w:ascii="Times New Roman" w:hAnsi="Times New Roman"/>
                <w:sz w:val="20"/>
                <w:szCs w:val="20"/>
              </w:rPr>
              <w:t>A3O03</w:t>
            </w:r>
          </w:p>
        </w:tc>
        <w:tc>
          <w:tcPr>
            <w:tcW w:w="2980" w:type="dxa"/>
            <w:gridSpan w:val="6"/>
            <w:tcBorders>
              <w:top w:val="single" w:sz="4" w:space="0" w:color="000000"/>
              <w:left w:val="single" w:sz="4" w:space="0" w:color="000000"/>
              <w:bottom w:val="single" w:sz="4" w:space="0" w:color="000000"/>
              <w:right w:val="single" w:sz="4" w:space="0" w:color="000000"/>
            </w:tcBorders>
            <w:vAlign w:val="center"/>
          </w:tcPr>
          <w:p w14:paraId="0A92B203" w14:textId="77777777" w:rsidR="004641FC" w:rsidRPr="00415BAD" w:rsidRDefault="004641FC" w:rsidP="00B3463D">
            <w:pPr>
              <w:rPr>
                <w:rFonts w:ascii="Times New Roman" w:hAnsi="Times New Roman"/>
                <w:sz w:val="20"/>
                <w:szCs w:val="20"/>
              </w:rPr>
            </w:pPr>
            <w:proofErr w:type="spellStart"/>
            <w:r w:rsidRPr="00415BAD">
              <w:rPr>
                <w:rFonts w:ascii="Times New Roman" w:hAnsi="Times New Roman"/>
                <w:color w:val="000000"/>
                <w:sz w:val="20"/>
                <w:szCs w:val="20"/>
              </w:rPr>
              <w:t>Прагматика</w:t>
            </w:r>
            <w:proofErr w:type="spellEnd"/>
            <w:r w:rsidRPr="00415BAD">
              <w:rPr>
                <w:rFonts w:ascii="Times New Roman" w:hAnsi="Times New Roman"/>
                <w:color w:val="000000"/>
                <w:sz w:val="20"/>
                <w:szCs w:val="20"/>
              </w:rPr>
              <w:t xml:space="preserve"> и </w:t>
            </w:r>
            <w:proofErr w:type="spellStart"/>
            <w:r w:rsidRPr="00415BAD">
              <w:rPr>
                <w:rFonts w:ascii="Times New Roman" w:hAnsi="Times New Roman"/>
                <w:color w:val="000000"/>
                <w:sz w:val="20"/>
                <w:szCs w:val="20"/>
              </w:rPr>
              <w:t>анализа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дискурса</w:t>
            </w:r>
            <w:proofErr w:type="spellEnd"/>
          </w:p>
        </w:tc>
        <w:tc>
          <w:tcPr>
            <w:tcW w:w="1686" w:type="dxa"/>
            <w:gridSpan w:val="3"/>
            <w:shd w:val="clear" w:color="auto" w:fill="auto"/>
            <w:vAlign w:val="center"/>
          </w:tcPr>
          <w:p w14:paraId="38C3DC55" w14:textId="77777777" w:rsidR="004641FC" w:rsidRPr="00491993" w:rsidRDefault="004641FC" w:rsidP="00B3463D">
            <w:pPr>
              <w:tabs>
                <w:tab w:val="left" w:pos="567"/>
              </w:tabs>
              <w:rPr>
                <w:rFonts w:ascii="Times New Roman" w:hAnsi="Times New Roman"/>
                <w:sz w:val="20"/>
                <w:szCs w:val="20"/>
                <w:lang w:val="sr-Cyrl-CS"/>
              </w:rPr>
            </w:pPr>
            <w:proofErr w:type="spellStart"/>
            <w:r>
              <w:rPr>
                <w:rFonts w:ascii="Times New Roman" w:hAnsi="Times New Roman"/>
                <w:sz w:val="20"/>
                <w:szCs w:val="20"/>
              </w:rPr>
              <w:t>Учење</w:t>
            </w:r>
            <w:proofErr w:type="spellEnd"/>
            <w:r>
              <w:rPr>
                <w:rFonts w:ascii="Times New Roman" w:hAnsi="Times New Roman"/>
                <w:sz w:val="20"/>
                <w:szCs w:val="20"/>
              </w:rPr>
              <w:t xml:space="preserve"> </w:t>
            </w:r>
            <w:proofErr w:type="spellStart"/>
            <w:r>
              <w:rPr>
                <w:rFonts w:ascii="Times New Roman" w:hAnsi="Times New Roman"/>
                <w:sz w:val="20"/>
                <w:szCs w:val="20"/>
              </w:rPr>
              <w:t>на</w:t>
            </w:r>
            <w:proofErr w:type="spellEnd"/>
            <w:r>
              <w:rPr>
                <w:rFonts w:ascii="Times New Roman" w:hAnsi="Times New Roman"/>
                <w:sz w:val="20"/>
                <w:szCs w:val="20"/>
              </w:rPr>
              <w:t xml:space="preserve"> </w:t>
            </w:r>
            <w:proofErr w:type="spellStart"/>
            <w:r>
              <w:rPr>
                <w:rFonts w:ascii="Times New Roman" w:hAnsi="Times New Roman"/>
                <w:sz w:val="20"/>
                <w:szCs w:val="20"/>
              </w:rPr>
              <w:t>даљину</w:t>
            </w:r>
            <w:proofErr w:type="spellEnd"/>
          </w:p>
        </w:tc>
        <w:tc>
          <w:tcPr>
            <w:tcW w:w="1868" w:type="dxa"/>
            <w:gridSpan w:val="2"/>
            <w:shd w:val="clear" w:color="auto" w:fill="auto"/>
            <w:vAlign w:val="center"/>
          </w:tcPr>
          <w:p w14:paraId="4CE8680B" w14:textId="4AE3AA24"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Енглески језик у бизнису</w:t>
            </w:r>
            <w:r w:rsidR="00E35AAF">
              <w:rPr>
                <w:rFonts w:ascii="Times New Roman" w:hAnsi="Times New Roman"/>
                <w:sz w:val="20"/>
                <w:szCs w:val="20"/>
                <w:lang w:val="sr-Cyrl-CS"/>
              </w:rPr>
              <w:t xml:space="preserve"> (на даљину)</w:t>
            </w:r>
          </w:p>
        </w:tc>
        <w:tc>
          <w:tcPr>
            <w:tcW w:w="1892" w:type="dxa"/>
            <w:shd w:val="clear" w:color="auto" w:fill="auto"/>
            <w:vAlign w:val="center"/>
          </w:tcPr>
          <w:p w14:paraId="0AEC4C8F" w14:textId="77777777" w:rsidR="004641FC" w:rsidRPr="00491993" w:rsidRDefault="004641FC" w:rsidP="00B3463D">
            <w:pPr>
              <w:tabs>
                <w:tab w:val="left" w:pos="567"/>
              </w:tabs>
              <w:rPr>
                <w:rFonts w:ascii="Times New Roman" w:hAnsi="Times New Roman"/>
                <w:sz w:val="20"/>
                <w:szCs w:val="20"/>
                <w:lang w:val="sr-Cyrl-CS"/>
              </w:rPr>
            </w:pPr>
            <w:r>
              <w:rPr>
                <w:rFonts w:ascii="Times New Roman" w:hAnsi="Times New Roman"/>
                <w:sz w:val="20"/>
                <w:szCs w:val="20"/>
                <w:lang w:val="sr-Cyrl-CS"/>
              </w:rPr>
              <w:t>ОАС</w:t>
            </w:r>
          </w:p>
        </w:tc>
      </w:tr>
      <w:tr w:rsidR="004641FC" w:rsidRPr="00491993" w14:paraId="32138F8E" w14:textId="77777777" w:rsidTr="00B3463D">
        <w:trPr>
          <w:trHeight w:val="427"/>
        </w:trPr>
        <w:tc>
          <w:tcPr>
            <w:tcW w:w="10348" w:type="dxa"/>
            <w:gridSpan w:val="15"/>
            <w:vAlign w:val="center"/>
          </w:tcPr>
          <w:p w14:paraId="44600102" w14:textId="77777777" w:rsidR="004641FC" w:rsidRPr="00491993" w:rsidRDefault="004641FC" w:rsidP="00B3463D">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Репрезентативне референце (минимално 5 не више од 10)</w:t>
            </w:r>
          </w:p>
        </w:tc>
      </w:tr>
      <w:tr w:rsidR="004641FC" w:rsidRPr="00491993" w14:paraId="5B8D35E0" w14:textId="77777777" w:rsidTr="00B3463D">
        <w:trPr>
          <w:trHeight w:val="427"/>
        </w:trPr>
        <w:tc>
          <w:tcPr>
            <w:tcW w:w="454" w:type="dxa"/>
            <w:vAlign w:val="center"/>
          </w:tcPr>
          <w:p w14:paraId="33770EA8" w14:textId="77777777" w:rsidR="004641FC" w:rsidRPr="00491993" w:rsidRDefault="004641FC" w:rsidP="00E35AAF">
            <w:pPr>
              <w:numPr>
                <w:ilvl w:val="0"/>
                <w:numId w:val="19"/>
              </w:numPr>
              <w:tabs>
                <w:tab w:val="left" w:pos="383"/>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797A1539" w14:textId="77777777" w:rsidR="004641FC" w:rsidRPr="00415BAD" w:rsidRDefault="004641FC" w:rsidP="00B3463D">
            <w:pPr>
              <w:tabs>
                <w:tab w:val="left" w:pos="567"/>
              </w:tabs>
              <w:jc w:val="both"/>
              <w:rPr>
                <w:rFonts w:ascii="Times New Roman" w:hAnsi="Times New Roman"/>
                <w:sz w:val="20"/>
                <w:szCs w:val="20"/>
              </w:rPr>
            </w:pPr>
            <w:proofErr w:type="spellStart"/>
            <w:r w:rsidRPr="00415BAD">
              <w:rPr>
                <w:rFonts w:ascii="Times New Roman" w:hAnsi="Times New Roman"/>
                <w:color w:val="000000"/>
                <w:sz w:val="20"/>
                <w:szCs w:val="20"/>
              </w:rPr>
              <w:t>Русимовић</w:t>
            </w:r>
            <w:proofErr w:type="spellEnd"/>
            <w:r w:rsidRPr="00415BAD">
              <w:rPr>
                <w:rFonts w:ascii="Times New Roman" w:hAnsi="Times New Roman"/>
                <w:color w:val="000000"/>
                <w:sz w:val="20"/>
                <w:szCs w:val="20"/>
              </w:rPr>
              <w:t>, Т: „</w:t>
            </w:r>
            <w:proofErr w:type="spellStart"/>
            <w:r w:rsidRPr="00415BAD">
              <w:rPr>
                <w:rFonts w:ascii="Times New Roman" w:hAnsi="Times New Roman"/>
                <w:color w:val="000000"/>
                <w:sz w:val="20"/>
                <w:szCs w:val="20"/>
              </w:rPr>
              <w:t>Релативна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клауза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са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форичким</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супстантивним</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антецедентом</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функцији</w:t>
            </w:r>
            <w:proofErr w:type="spellEnd"/>
            <w:r w:rsidRPr="00415BAD">
              <w:rPr>
                <w:rFonts w:ascii="Times New Roman" w:hAnsi="Times New Roman"/>
                <w:color w:val="000000"/>
                <w:sz w:val="20"/>
                <w:szCs w:val="20"/>
              </w:rPr>
              <w:t xml:space="preserve"> </w:t>
            </w:r>
            <w:proofErr w:type="spellStart"/>
            <w:proofErr w:type="gramStart"/>
            <w:r w:rsidRPr="00415BAD">
              <w:rPr>
                <w:rFonts w:ascii="Times New Roman" w:hAnsi="Times New Roman"/>
                <w:color w:val="000000"/>
                <w:sz w:val="20"/>
                <w:szCs w:val="20"/>
              </w:rPr>
              <w:t>предикатива</w:t>
            </w:r>
            <w:proofErr w:type="spellEnd"/>
            <w:r w:rsidRPr="00415BAD">
              <w:rPr>
                <w:rFonts w:ascii="Times New Roman" w:hAnsi="Times New Roman"/>
                <w:color w:val="000000"/>
                <w:sz w:val="20"/>
                <w:szCs w:val="20"/>
              </w:rPr>
              <w:t>“</w:t>
            </w:r>
            <w:proofErr w:type="gramEnd"/>
            <w:r w:rsidRPr="00415BAD">
              <w:rPr>
                <w:rFonts w:ascii="Times New Roman" w:hAnsi="Times New Roman"/>
                <w:color w:val="000000"/>
                <w:sz w:val="20"/>
                <w:szCs w:val="20"/>
              </w:rPr>
              <w:t xml:space="preserve">, </w:t>
            </w:r>
            <w:proofErr w:type="spellStart"/>
            <w:r w:rsidRPr="00415BAD">
              <w:rPr>
                <w:rFonts w:ascii="Times New Roman" w:hAnsi="Times New Roman"/>
                <w:i/>
                <w:iCs/>
                <w:color w:val="000000"/>
                <w:sz w:val="20"/>
                <w:szCs w:val="20"/>
              </w:rPr>
              <w:t>Српски</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језик</w:t>
            </w:r>
            <w:proofErr w:type="spellEnd"/>
            <w:r w:rsidRPr="00415BAD">
              <w:rPr>
                <w:rFonts w:ascii="Times New Roman" w:hAnsi="Times New Roman"/>
                <w:i/>
                <w:iCs/>
                <w:color w:val="000000"/>
                <w:sz w:val="20"/>
                <w:szCs w:val="20"/>
              </w:rPr>
              <w:t xml:space="preserve"> XXVII,</w:t>
            </w:r>
            <w:r w:rsidRPr="00415BAD">
              <w:rPr>
                <w:rFonts w:ascii="Times New Roman" w:hAnsi="Times New Roman"/>
                <w:color w:val="222222"/>
                <w:sz w:val="20"/>
                <w:szCs w:val="20"/>
              </w:rPr>
              <w:t xml:space="preserve"> </w:t>
            </w:r>
            <w:r w:rsidRPr="00415BAD">
              <w:rPr>
                <w:rFonts w:ascii="Times New Roman" w:hAnsi="Times New Roman"/>
                <w:color w:val="000000"/>
                <w:sz w:val="20"/>
                <w:szCs w:val="20"/>
              </w:rPr>
              <w:t>Београд 2022, 385–397,  https://doi.org/10.18485/sj.2022.27.1.21     М23</w:t>
            </w:r>
          </w:p>
        </w:tc>
      </w:tr>
      <w:tr w:rsidR="004641FC" w:rsidRPr="00491993" w14:paraId="3DEDCA1F" w14:textId="77777777" w:rsidTr="00B3463D">
        <w:trPr>
          <w:trHeight w:val="427"/>
        </w:trPr>
        <w:tc>
          <w:tcPr>
            <w:tcW w:w="454" w:type="dxa"/>
            <w:vAlign w:val="center"/>
          </w:tcPr>
          <w:p w14:paraId="5358AA1D" w14:textId="77777777" w:rsidR="004641FC" w:rsidRPr="00491993" w:rsidRDefault="004641FC" w:rsidP="00E35AAF">
            <w:pPr>
              <w:numPr>
                <w:ilvl w:val="0"/>
                <w:numId w:val="19"/>
              </w:numPr>
              <w:tabs>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0B830F47" w14:textId="77777777" w:rsidR="004641FC" w:rsidRPr="00415BAD" w:rsidRDefault="004641FC" w:rsidP="00B3463D">
            <w:pPr>
              <w:tabs>
                <w:tab w:val="left" w:pos="567"/>
              </w:tabs>
              <w:jc w:val="both"/>
              <w:rPr>
                <w:rFonts w:ascii="Times New Roman" w:hAnsi="Times New Roman"/>
                <w:sz w:val="20"/>
                <w:szCs w:val="20"/>
              </w:rPr>
            </w:pPr>
            <w:proofErr w:type="spellStart"/>
            <w:r w:rsidRPr="00415BAD">
              <w:rPr>
                <w:rFonts w:ascii="Times New Roman" w:hAnsi="Times New Roman"/>
                <w:color w:val="000000"/>
                <w:sz w:val="20"/>
                <w:szCs w:val="20"/>
              </w:rPr>
              <w:t>Русимовић</w:t>
            </w:r>
            <w:proofErr w:type="spellEnd"/>
            <w:r w:rsidRPr="00415BAD">
              <w:rPr>
                <w:rFonts w:ascii="Times New Roman" w:hAnsi="Times New Roman"/>
                <w:color w:val="000000"/>
                <w:sz w:val="20"/>
                <w:szCs w:val="20"/>
              </w:rPr>
              <w:t>, Т: „</w:t>
            </w:r>
            <w:proofErr w:type="spellStart"/>
            <w:r w:rsidRPr="00415BAD">
              <w:rPr>
                <w:rFonts w:ascii="Times New Roman" w:hAnsi="Times New Roman"/>
                <w:color w:val="000000"/>
                <w:sz w:val="20"/>
                <w:szCs w:val="20"/>
              </w:rPr>
              <w:t>Показне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заменице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за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идентитет</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као</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анакатафорички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ендоцентрични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антецедент</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релативне</w:t>
            </w:r>
            <w:proofErr w:type="spellEnd"/>
            <w:r w:rsidRPr="00415BAD">
              <w:rPr>
                <w:rFonts w:ascii="Times New Roman" w:hAnsi="Times New Roman"/>
                <w:color w:val="000000"/>
                <w:sz w:val="20"/>
                <w:szCs w:val="20"/>
              </w:rPr>
              <w:t xml:space="preserve"> </w:t>
            </w:r>
            <w:proofErr w:type="spellStart"/>
            <w:proofErr w:type="gramStart"/>
            <w:r w:rsidRPr="00415BAD">
              <w:rPr>
                <w:rFonts w:ascii="Times New Roman" w:hAnsi="Times New Roman"/>
                <w:color w:val="000000"/>
                <w:sz w:val="20"/>
                <w:szCs w:val="20"/>
              </w:rPr>
              <w:t>клаузе</w:t>
            </w:r>
            <w:proofErr w:type="spellEnd"/>
            <w:r w:rsidRPr="00415BAD">
              <w:rPr>
                <w:rFonts w:ascii="Times New Roman" w:hAnsi="Times New Roman"/>
                <w:color w:val="000000"/>
                <w:sz w:val="20"/>
                <w:szCs w:val="20"/>
              </w:rPr>
              <w:t>“</w:t>
            </w:r>
            <w:proofErr w:type="gramEnd"/>
            <w:r w:rsidRPr="00415BAD">
              <w:rPr>
                <w:rFonts w:ascii="Times New Roman" w:hAnsi="Times New Roman"/>
                <w:color w:val="000000"/>
                <w:sz w:val="20"/>
                <w:szCs w:val="20"/>
              </w:rPr>
              <w:t>,</w:t>
            </w:r>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Наслеђе</w:t>
            </w:r>
            <w:proofErr w:type="spellEnd"/>
            <w:r w:rsidRPr="00415BAD">
              <w:rPr>
                <w:rFonts w:ascii="Times New Roman" w:hAnsi="Times New Roman"/>
                <w:i/>
                <w:iCs/>
                <w:color w:val="000000"/>
                <w:sz w:val="20"/>
                <w:szCs w:val="20"/>
              </w:rPr>
              <w:t xml:space="preserve"> 53,</w:t>
            </w:r>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Филум</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Крагујевац</w:t>
            </w:r>
            <w:proofErr w:type="spellEnd"/>
            <w:r w:rsidRPr="00415BAD">
              <w:rPr>
                <w:rFonts w:ascii="Times New Roman" w:hAnsi="Times New Roman"/>
                <w:color w:val="000000"/>
                <w:sz w:val="20"/>
                <w:szCs w:val="20"/>
              </w:rPr>
              <w:t>, 2022, 21‒41.   М23</w:t>
            </w:r>
          </w:p>
        </w:tc>
      </w:tr>
      <w:tr w:rsidR="004641FC" w:rsidRPr="00491993" w14:paraId="3E1E768B" w14:textId="77777777" w:rsidTr="00B3463D">
        <w:trPr>
          <w:trHeight w:val="427"/>
        </w:trPr>
        <w:tc>
          <w:tcPr>
            <w:tcW w:w="454" w:type="dxa"/>
            <w:vAlign w:val="center"/>
          </w:tcPr>
          <w:p w14:paraId="666FCAFF" w14:textId="77777777" w:rsidR="004641FC" w:rsidRPr="00491993" w:rsidRDefault="004641FC" w:rsidP="00E35AAF">
            <w:pPr>
              <w:numPr>
                <w:ilvl w:val="0"/>
                <w:numId w:val="19"/>
              </w:numPr>
              <w:tabs>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69CB7A44" w14:textId="77777777" w:rsidR="004641FC" w:rsidRPr="00415BAD" w:rsidRDefault="004641FC" w:rsidP="00B3463D">
            <w:pPr>
              <w:tabs>
                <w:tab w:val="left" w:pos="567"/>
              </w:tabs>
              <w:jc w:val="both"/>
              <w:rPr>
                <w:rFonts w:ascii="Times New Roman" w:hAnsi="Times New Roman"/>
                <w:sz w:val="20"/>
                <w:szCs w:val="20"/>
              </w:rPr>
            </w:pPr>
            <w:proofErr w:type="spellStart"/>
            <w:proofErr w:type="gramStart"/>
            <w:r w:rsidRPr="00415BAD">
              <w:rPr>
                <w:rFonts w:ascii="Times New Roman" w:hAnsi="Times New Roman"/>
                <w:color w:val="000000"/>
                <w:sz w:val="20"/>
                <w:szCs w:val="20"/>
              </w:rPr>
              <w:t>Русимовић,Т</w:t>
            </w:r>
            <w:proofErr w:type="spellEnd"/>
            <w:proofErr w:type="gramEnd"/>
            <w:r w:rsidRPr="00415BAD">
              <w:rPr>
                <w:rFonts w:ascii="Times New Roman" w:hAnsi="Times New Roman"/>
                <w:color w:val="000000"/>
                <w:sz w:val="20"/>
                <w:szCs w:val="20"/>
              </w:rPr>
              <w:t>: „</w:t>
            </w:r>
            <w:proofErr w:type="spellStart"/>
            <w:r w:rsidRPr="00415BAD">
              <w:rPr>
                <w:rFonts w:ascii="Times New Roman" w:hAnsi="Times New Roman"/>
                <w:color w:val="000000"/>
                <w:sz w:val="20"/>
                <w:szCs w:val="20"/>
              </w:rPr>
              <w:t>Показне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заменице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за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идентитет</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као</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катафорички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ендоцентрични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антецедент</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релативне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клаузе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i/>
                <w:iCs/>
                <w:color w:val="000000"/>
                <w:sz w:val="20"/>
                <w:szCs w:val="20"/>
              </w:rPr>
              <w:t>Српски</w:t>
            </w:r>
            <w:proofErr w:type="spellEnd"/>
            <w:r w:rsidRPr="00415BAD">
              <w:rPr>
                <w:rFonts w:ascii="Times New Roman" w:hAnsi="Times New Roman"/>
                <w:i/>
                <w:iCs/>
                <w:color w:val="000000"/>
                <w:sz w:val="20"/>
                <w:szCs w:val="20"/>
              </w:rPr>
              <w:t xml:space="preserve"> језик XXVI,</w:t>
            </w:r>
            <w:r w:rsidRPr="00415BAD">
              <w:rPr>
                <w:rFonts w:ascii="Times New Roman" w:hAnsi="Times New Roman"/>
                <w:color w:val="222222"/>
                <w:sz w:val="20"/>
                <w:szCs w:val="20"/>
              </w:rPr>
              <w:t xml:space="preserve"> </w:t>
            </w:r>
            <w:r w:rsidRPr="00415BAD">
              <w:rPr>
                <w:rFonts w:ascii="Times New Roman" w:hAnsi="Times New Roman"/>
                <w:color w:val="000000"/>
                <w:sz w:val="20"/>
                <w:szCs w:val="20"/>
              </w:rPr>
              <w:t>Београд 2021, 181–191,   https://doi.org/10.18485/sj.2021.26.1.10       М23</w:t>
            </w:r>
          </w:p>
        </w:tc>
      </w:tr>
      <w:tr w:rsidR="004641FC" w:rsidRPr="00491993" w14:paraId="081358AE" w14:textId="77777777" w:rsidTr="00B3463D">
        <w:trPr>
          <w:trHeight w:val="427"/>
        </w:trPr>
        <w:tc>
          <w:tcPr>
            <w:tcW w:w="454" w:type="dxa"/>
            <w:vAlign w:val="center"/>
          </w:tcPr>
          <w:p w14:paraId="31B6854B" w14:textId="77777777" w:rsidR="004641FC" w:rsidRPr="00491993" w:rsidRDefault="004641FC" w:rsidP="00E35AAF">
            <w:pPr>
              <w:numPr>
                <w:ilvl w:val="0"/>
                <w:numId w:val="19"/>
              </w:numPr>
              <w:tabs>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42245D12" w14:textId="77777777" w:rsidR="004641FC" w:rsidRPr="00415BAD" w:rsidRDefault="004641FC" w:rsidP="00B3463D">
            <w:pPr>
              <w:tabs>
                <w:tab w:val="left" w:pos="567"/>
              </w:tabs>
              <w:jc w:val="both"/>
              <w:rPr>
                <w:rFonts w:ascii="Times New Roman" w:hAnsi="Times New Roman"/>
                <w:sz w:val="20"/>
                <w:szCs w:val="20"/>
              </w:rPr>
            </w:pPr>
            <w:proofErr w:type="spellStart"/>
            <w:r w:rsidRPr="00415BAD">
              <w:rPr>
                <w:rFonts w:ascii="Times New Roman" w:hAnsi="Times New Roman"/>
                <w:color w:val="000000"/>
                <w:sz w:val="20"/>
                <w:szCs w:val="20"/>
              </w:rPr>
              <w:t>Русимовић</w:t>
            </w:r>
            <w:proofErr w:type="spellEnd"/>
            <w:r w:rsidRPr="00415BAD">
              <w:rPr>
                <w:rFonts w:ascii="Times New Roman" w:hAnsi="Times New Roman"/>
                <w:color w:val="000000"/>
                <w:sz w:val="20"/>
                <w:szCs w:val="20"/>
              </w:rPr>
              <w:t xml:space="preserve">, Т/ </w:t>
            </w:r>
            <w:proofErr w:type="spellStart"/>
            <w:r w:rsidRPr="00415BAD">
              <w:rPr>
                <w:rFonts w:ascii="Times New Roman" w:hAnsi="Times New Roman"/>
                <w:color w:val="000000"/>
                <w:sz w:val="20"/>
                <w:szCs w:val="20"/>
              </w:rPr>
              <w:t>Миленковић</w:t>
            </w:r>
            <w:proofErr w:type="spellEnd"/>
            <w:r w:rsidRPr="00415BAD">
              <w:rPr>
                <w:rFonts w:ascii="Times New Roman" w:hAnsi="Times New Roman"/>
                <w:color w:val="000000"/>
                <w:sz w:val="20"/>
                <w:szCs w:val="20"/>
              </w:rPr>
              <w:t>, Б: „</w:t>
            </w:r>
            <w:proofErr w:type="spellStart"/>
            <w:r w:rsidRPr="00415BAD">
              <w:rPr>
                <w:rFonts w:ascii="Times New Roman" w:hAnsi="Times New Roman"/>
                <w:color w:val="000000"/>
                <w:sz w:val="20"/>
                <w:szCs w:val="20"/>
              </w:rPr>
              <w:t>Идентитет</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усмене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реализације</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академског</w:t>
            </w:r>
            <w:proofErr w:type="spellEnd"/>
            <w:r w:rsidRPr="00415BAD">
              <w:rPr>
                <w:rFonts w:ascii="Times New Roman" w:hAnsi="Times New Roman"/>
                <w:color w:val="000000"/>
                <w:sz w:val="20"/>
                <w:szCs w:val="20"/>
              </w:rPr>
              <w:t xml:space="preserve"> </w:t>
            </w:r>
            <w:proofErr w:type="spellStart"/>
            <w:proofErr w:type="gramStart"/>
            <w:r w:rsidRPr="00415BAD">
              <w:rPr>
                <w:rFonts w:ascii="Times New Roman" w:hAnsi="Times New Roman"/>
                <w:color w:val="000000"/>
                <w:sz w:val="20"/>
                <w:szCs w:val="20"/>
              </w:rPr>
              <w:t>дискурса</w:t>
            </w:r>
            <w:proofErr w:type="spellEnd"/>
            <w:r w:rsidRPr="00415BAD">
              <w:rPr>
                <w:rFonts w:ascii="Times New Roman" w:hAnsi="Times New Roman"/>
                <w:color w:val="000000"/>
                <w:sz w:val="20"/>
                <w:szCs w:val="20"/>
              </w:rPr>
              <w:t>“</w:t>
            </w:r>
            <w:proofErr w:type="gramEnd"/>
            <w:r w:rsidRPr="00415BAD">
              <w:rPr>
                <w:rFonts w:ascii="Times New Roman" w:hAnsi="Times New Roman"/>
                <w:color w:val="000000"/>
                <w:sz w:val="20"/>
                <w:szCs w:val="20"/>
              </w:rPr>
              <w:t xml:space="preserve">, </w:t>
            </w:r>
            <w:proofErr w:type="spellStart"/>
            <w:r w:rsidRPr="00415BAD">
              <w:rPr>
                <w:rFonts w:ascii="Times New Roman" w:hAnsi="Times New Roman"/>
                <w:i/>
                <w:iCs/>
                <w:color w:val="000000"/>
                <w:sz w:val="20"/>
                <w:szCs w:val="20"/>
              </w:rPr>
              <w:t>Српски</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језик</w:t>
            </w:r>
            <w:proofErr w:type="spellEnd"/>
            <w:r w:rsidRPr="00415BAD">
              <w:rPr>
                <w:rFonts w:ascii="Times New Roman" w:hAnsi="Times New Roman"/>
                <w:i/>
                <w:iCs/>
                <w:color w:val="000000"/>
                <w:sz w:val="20"/>
                <w:szCs w:val="20"/>
              </w:rPr>
              <w:t xml:space="preserve"> XVII,</w:t>
            </w:r>
            <w:r w:rsidRPr="00415BAD">
              <w:rPr>
                <w:rFonts w:ascii="Times New Roman" w:hAnsi="Times New Roman"/>
                <w:color w:val="222222"/>
                <w:sz w:val="20"/>
                <w:szCs w:val="20"/>
              </w:rPr>
              <w:t xml:space="preserve"> </w:t>
            </w:r>
            <w:r w:rsidRPr="00415BAD">
              <w:rPr>
                <w:rFonts w:ascii="Times New Roman" w:hAnsi="Times New Roman"/>
                <w:color w:val="000000"/>
                <w:sz w:val="20"/>
                <w:szCs w:val="20"/>
              </w:rPr>
              <w:t>Београд 2012, 539–548.     М24</w:t>
            </w:r>
          </w:p>
        </w:tc>
      </w:tr>
      <w:tr w:rsidR="004641FC" w:rsidRPr="00491993" w14:paraId="1552776B" w14:textId="77777777" w:rsidTr="00B3463D">
        <w:trPr>
          <w:trHeight w:val="427"/>
        </w:trPr>
        <w:tc>
          <w:tcPr>
            <w:tcW w:w="454" w:type="dxa"/>
            <w:vAlign w:val="center"/>
          </w:tcPr>
          <w:p w14:paraId="693DB638" w14:textId="77777777" w:rsidR="004641FC" w:rsidRPr="00491993" w:rsidRDefault="004641FC" w:rsidP="00E35AAF">
            <w:pPr>
              <w:numPr>
                <w:ilvl w:val="0"/>
                <w:numId w:val="19"/>
              </w:numPr>
              <w:tabs>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7F846638" w14:textId="77777777" w:rsidR="004641FC" w:rsidRPr="00415BAD" w:rsidRDefault="004641FC" w:rsidP="00B3463D">
            <w:pPr>
              <w:tabs>
                <w:tab w:val="left" w:pos="567"/>
              </w:tabs>
              <w:jc w:val="both"/>
              <w:rPr>
                <w:rFonts w:ascii="Times New Roman" w:hAnsi="Times New Roman"/>
                <w:sz w:val="20"/>
                <w:szCs w:val="20"/>
              </w:rPr>
            </w:pPr>
            <w:proofErr w:type="spellStart"/>
            <w:r w:rsidRPr="00415BAD">
              <w:rPr>
                <w:rFonts w:ascii="Times New Roman" w:hAnsi="Times New Roman"/>
                <w:color w:val="000000"/>
                <w:sz w:val="20"/>
                <w:szCs w:val="20"/>
              </w:rPr>
              <w:t>Миленковић</w:t>
            </w:r>
            <w:proofErr w:type="spellEnd"/>
            <w:r w:rsidRPr="00415BAD">
              <w:rPr>
                <w:rFonts w:ascii="Times New Roman" w:hAnsi="Times New Roman"/>
                <w:color w:val="000000"/>
                <w:sz w:val="20"/>
                <w:szCs w:val="20"/>
              </w:rPr>
              <w:t>, Б.  Русимовић, Т. „</w:t>
            </w:r>
            <w:proofErr w:type="spellStart"/>
            <w:r w:rsidRPr="00415BAD">
              <w:rPr>
                <w:rFonts w:ascii="Times New Roman" w:hAnsi="Times New Roman"/>
                <w:color w:val="000000"/>
                <w:sz w:val="20"/>
                <w:szCs w:val="20"/>
              </w:rPr>
              <w:t>Експресивност</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усменој</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реализацији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академског</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дискурса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маркери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наглашавања</w:t>
            </w:r>
            <w:proofErr w:type="spellEnd"/>
            <w:r w:rsidRPr="00415BAD">
              <w:rPr>
                <w:rFonts w:ascii="Times New Roman" w:hAnsi="Times New Roman"/>
                <w:color w:val="000000"/>
                <w:sz w:val="20"/>
                <w:szCs w:val="20"/>
              </w:rPr>
              <w:t xml:space="preserve"> и </w:t>
            </w:r>
            <w:proofErr w:type="spellStart"/>
            <w:r w:rsidRPr="00415BAD">
              <w:rPr>
                <w:rFonts w:ascii="Times New Roman" w:hAnsi="Times New Roman"/>
                <w:color w:val="000000"/>
                <w:sz w:val="20"/>
                <w:szCs w:val="20"/>
              </w:rPr>
              <w:t>маркери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става</w:t>
            </w:r>
            <w:proofErr w:type="spellEnd"/>
            <w:r w:rsidRPr="00415BAD">
              <w:rPr>
                <w:rFonts w:ascii="Times New Roman" w:hAnsi="Times New Roman"/>
                <w:color w:val="000000"/>
                <w:sz w:val="20"/>
                <w:szCs w:val="20"/>
              </w:rPr>
              <w:t xml:space="preserve"> </w:t>
            </w:r>
            <w:proofErr w:type="spellStart"/>
            <w:proofErr w:type="gramStart"/>
            <w:r w:rsidRPr="00415BAD">
              <w:rPr>
                <w:rFonts w:ascii="Times New Roman" w:hAnsi="Times New Roman"/>
                <w:color w:val="000000"/>
                <w:sz w:val="20"/>
                <w:szCs w:val="20"/>
              </w:rPr>
              <w:t>емитента</w:t>
            </w:r>
            <w:proofErr w:type="spellEnd"/>
            <w:r w:rsidRPr="00415BAD">
              <w:rPr>
                <w:rFonts w:ascii="Times New Roman" w:hAnsi="Times New Roman"/>
                <w:color w:val="000000"/>
                <w:sz w:val="20"/>
                <w:szCs w:val="20"/>
              </w:rPr>
              <w:t>“</w:t>
            </w:r>
            <w:proofErr w:type="gramEnd"/>
            <w:r w:rsidRPr="00415BAD">
              <w:rPr>
                <w:rFonts w:ascii="Times New Roman" w:hAnsi="Times New Roman"/>
                <w:color w:val="000000"/>
                <w:sz w:val="20"/>
                <w:szCs w:val="20"/>
              </w:rPr>
              <w:t xml:space="preserve">, у: </w:t>
            </w:r>
            <w:proofErr w:type="spellStart"/>
            <w:r w:rsidRPr="00415BAD">
              <w:rPr>
                <w:rFonts w:ascii="Times New Roman" w:hAnsi="Times New Roman"/>
                <w:i/>
                <w:iCs/>
                <w:color w:val="000000"/>
                <w:sz w:val="20"/>
                <w:szCs w:val="20"/>
              </w:rPr>
              <w:t>Експресивност</w:t>
            </w:r>
            <w:proofErr w:type="spellEnd"/>
            <w:r w:rsidRPr="00415BAD">
              <w:rPr>
                <w:rFonts w:ascii="Times New Roman" w:hAnsi="Times New Roman"/>
                <w:i/>
                <w:iCs/>
                <w:color w:val="000000"/>
                <w:sz w:val="20"/>
                <w:szCs w:val="20"/>
              </w:rPr>
              <w:t xml:space="preserve"> у </w:t>
            </w:r>
            <w:proofErr w:type="spellStart"/>
            <w:r w:rsidRPr="00415BAD">
              <w:rPr>
                <w:rFonts w:ascii="Times New Roman" w:hAnsi="Times New Roman"/>
                <w:i/>
                <w:iCs/>
                <w:color w:val="000000"/>
                <w:sz w:val="20"/>
                <w:szCs w:val="20"/>
              </w:rPr>
              <w:t>српском</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језику</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Филум</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Крагујевац</w:t>
            </w:r>
            <w:proofErr w:type="spellEnd"/>
            <w:r w:rsidRPr="00415BAD">
              <w:rPr>
                <w:rFonts w:ascii="Times New Roman" w:hAnsi="Times New Roman"/>
                <w:color w:val="000000"/>
                <w:sz w:val="20"/>
                <w:szCs w:val="20"/>
              </w:rPr>
              <w:t>, 2020, 205‒223.  М14</w:t>
            </w:r>
          </w:p>
        </w:tc>
      </w:tr>
      <w:tr w:rsidR="004641FC" w:rsidRPr="00491993" w14:paraId="7A0B3583" w14:textId="77777777" w:rsidTr="00B3463D">
        <w:trPr>
          <w:trHeight w:val="427"/>
        </w:trPr>
        <w:tc>
          <w:tcPr>
            <w:tcW w:w="454" w:type="dxa"/>
            <w:vAlign w:val="center"/>
          </w:tcPr>
          <w:p w14:paraId="17BC0E21" w14:textId="77777777" w:rsidR="004641FC" w:rsidRPr="00491993" w:rsidRDefault="004641FC" w:rsidP="00E35AAF">
            <w:pPr>
              <w:numPr>
                <w:ilvl w:val="0"/>
                <w:numId w:val="19"/>
              </w:numPr>
              <w:tabs>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2476BBB1" w14:textId="77777777" w:rsidR="004641FC" w:rsidRPr="00415BAD" w:rsidRDefault="004641FC" w:rsidP="00B3463D">
            <w:pPr>
              <w:tabs>
                <w:tab w:val="left" w:pos="567"/>
              </w:tabs>
              <w:jc w:val="both"/>
              <w:rPr>
                <w:rFonts w:ascii="Times New Roman" w:hAnsi="Times New Roman"/>
                <w:sz w:val="20"/>
                <w:szCs w:val="20"/>
              </w:rPr>
            </w:pPr>
            <w:r w:rsidRPr="00415BAD">
              <w:rPr>
                <w:rFonts w:ascii="Times New Roman" w:hAnsi="Times New Roman"/>
                <w:color w:val="000000"/>
                <w:sz w:val="20"/>
                <w:szCs w:val="20"/>
              </w:rPr>
              <w:t>Русимовић, Т. „</w:t>
            </w:r>
            <w:proofErr w:type="spellStart"/>
            <w:r w:rsidRPr="00415BAD">
              <w:rPr>
                <w:rFonts w:ascii="Times New Roman" w:hAnsi="Times New Roman"/>
                <w:color w:val="000000"/>
                <w:sz w:val="20"/>
                <w:szCs w:val="20"/>
              </w:rPr>
              <w:t>Епистемичка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модалност</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предавањима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академика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Владете</w:t>
            </w:r>
            <w:proofErr w:type="spellEnd"/>
            <w:r w:rsidRPr="00415BAD">
              <w:rPr>
                <w:rFonts w:ascii="Times New Roman" w:hAnsi="Times New Roman"/>
                <w:color w:val="000000"/>
                <w:sz w:val="20"/>
                <w:szCs w:val="20"/>
              </w:rPr>
              <w:t xml:space="preserve"> </w:t>
            </w:r>
            <w:proofErr w:type="spellStart"/>
            <w:proofErr w:type="gramStart"/>
            <w:r w:rsidRPr="00415BAD">
              <w:rPr>
                <w:rFonts w:ascii="Times New Roman" w:hAnsi="Times New Roman"/>
                <w:color w:val="000000"/>
                <w:sz w:val="20"/>
                <w:szCs w:val="20"/>
              </w:rPr>
              <w:t>Јеротића</w:t>
            </w:r>
            <w:proofErr w:type="spellEnd"/>
            <w:r w:rsidRPr="00415BAD">
              <w:rPr>
                <w:rFonts w:ascii="Times New Roman" w:hAnsi="Times New Roman"/>
                <w:color w:val="000000"/>
                <w:sz w:val="20"/>
                <w:szCs w:val="20"/>
              </w:rPr>
              <w:t>“</w:t>
            </w:r>
            <w:proofErr w:type="gramEnd"/>
            <w:r w:rsidRPr="00415BAD">
              <w:rPr>
                <w:rFonts w:ascii="Times New Roman" w:hAnsi="Times New Roman"/>
                <w:color w:val="000000"/>
                <w:sz w:val="20"/>
                <w:szCs w:val="20"/>
              </w:rPr>
              <w:t xml:space="preserve">, у: </w:t>
            </w:r>
            <w:proofErr w:type="spellStart"/>
            <w:r w:rsidRPr="00415BAD">
              <w:rPr>
                <w:rFonts w:ascii="Times New Roman" w:hAnsi="Times New Roman"/>
                <w:i/>
                <w:iCs/>
                <w:color w:val="000000"/>
                <w:sz w:val="20"/>
                <w:szCs w:val="20"/>
              </w:rPr>
              <w:t>Модалност</w:t>
            </w:r>
            <w:proofErr w:type="spellEnd"/>
            <w:r w:rsidRPr="00415BAD">
              <w:rPr>
                <w:rFonts w:ascii="Times New Roman" w:hAnsi="Times New Roman"/>
                <w:i/>
                <w:iCs/>
                <w:color w:val="000000"/>
                <w:sz w:val="20"/>
                <w:szCs w:val="20"/>
              </w:rPr>
              <w:t xml:space="preserve"> у </w:t>
            </w:r>
            <w:proofErr w:type="spellStart"/>
            <w:r w:rsidRPr="00415BAD">
              <w:rPr>
                <w:rFonts w:ascii="Times New Roman" w:hAnsi="Times New Roman"/>
                <w:i/>
                <w:iCs/>
                <w:color w:val="000000"/>
                <w:sz w:val="20"/>
                <w:szCs w:val="20"/>
              </w:rPr>
              <w:t>српском</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језику</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Филум</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Крагујевац</w:t>
            </w:r>
            <w:proofErr w:type="spellEnd"/>
            <w:r w:rsidRPr="00415BAD">
              <w:rPr>
                <w:rFonts w:ascii="Times New Roman" w:hAnsi="Times New Roman"/>
                <w:color w:val="000000"/>
                <w:sz w:val="20"/>
                <w:szCs w:val="20"/>
              </w:rPr>
              <w:t>, 2021, 73‒83.     М14</w:t>
            </w:r>
          </w:p>
        </w:tc>
      </w:tr>
      <w:tr w:rsidR="004641FC" w:rsidRPr="00491993" w14:paraId="10F2C1F6" w14:textId="77777777" w:rsidTr="00B3463D">
        <w:trPr>
          <w:trHeight w:val="427"/>
        </w:trPr>
        <w:tc>
          <w:tcPr>
            <w:tcW w:w="454" w:type="dxa"/>
            <w:vAlign w:val="center"/>
          </w:tcPr>
          <w:p w14:paraId="1B10D5FB" w14:textId="77777777" w:rsidR="004641FC" w:rsidRPr="00491993" w:rsidRDefault="004641FC" w:rsidP="00E35AAF">
            <w:pPr>
              <w:numPr>
                <w:ilvl w:val="0"/>
                <w:numId w:val="19"/>
              </w:numPr>
              <w:tabs>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6FEDCD88" w14:textId="77777777" w:rsidR="004641FC" w:rsidRPr="00415BAD" w:rsidRDefault="004641FC" w:rsidP="00B3463D">
            <w:pPr>
              <w:tabs>
                <w:tab w:val="left" w:pos="567"/>
              </w:tabs>
              <w:jc w:val="both"/>
              <w:rPr>
                <w:rFonts w:ascii="Times New Roman" w:hAnsi="Times New Roman"/>
                <w:sz w:val="20"/>
                <w:szCs w:val="20"/>
              </w:rPr>
            </w:pPr>
            <w:proofErr w:type="spellStart"/>
            <w:proofErr w:type="gramStart"/>
            <w:r w:rsidRPr="00415BAD">
              <w:rPr>
                <w:rFonts w:ascii="Times New Roman" w:hAnsi="Times New Roman"/>
                <w:color w:val="000000"/>
                <w:sz w:val="20"/>
                <w:szCs w:val="20"/>
              </w:rPr>
              <w:t>Русимовић</w:t>
            </w:r>
            <w:r w:rsidRPr="00415BAD">
              <w:rPr>
                <w:rFonts w:ascii="Times New Roman" w:hAnsi="Times New Roman"/>
                <w:i/>
                <w:iCs/>
                <w:color w:val="000000"/>
                <w:sz w:val="20"/>
                <w:szCs w:val="20"/>
              </w:rPr>
              <w:t>,</w:t>
            </w:r>
            <w:r w:rsidRPr="00415BAD">
              <w:rPr>
                <w:rFonts w:ascii="Times New Roman" w:hAnsi="Times New Roman"/>
                <w:color w:val="000000"/>
                <w:sz w:val="20"/>
                <w:szCs w:val="20"/>
              </w:rPr>
              <w:t>Т</w:t>
            </w:r>
            <w:proofErr w:type="spellEnd"/>
            <w:proofErr w:type="gramEnd"/>
            <w:r w:rsidRPr="00415BAD">
              <w:rPr>
                <w:rFonts w:ascii="Times New Roman" w:hAnsi="Times New Roman"/>
                <w:color w:val="000000"/>
                <w:sz w:val="20"/>
                <w:szCs w:val="20"/>
              </w:rPr>
              <w:t>: „</w:t>
            </w:r>
            <w:proofErr w:type="spellStart"/>
            <w:r w:rsidRPr="00415BAD">
              <w:rPr>
                <w:rFonts w:ascii="Times New Roman" w:hAnsi="Times New Roman"/>
                <w:i/>
                <w:iCs/>
                <w:color w:val="000000"/>
                <w:sz w:val="20"/>
                <w:szCs w:val="20"/>
              </w:rPr>
              <w:t>Алтернативност</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ендоцентричних</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релативних</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клауза</w:t>
            </w:r>
            <w:proofErr w:type="spellEnd"/>
            <w:r w:rsidRPr="00415BAD">
              <w:rPr>
                <w:rFonts w:ascii="Times New Roman" w:hAnsi="Times New Roman"/>
                <w:i/>
                <w:iCs/>
                <w:color w:val="000000"/>
                <w:sz w:val="20"/>
                <w:szCs w:val="20"/>
              </w:rPr>
              <w:t>“,</w:t>
            </w:r>
            <w:r w:rsidRPr="00415BAD">
              <w:rPr>
                <w:rFonts w:ascii="Times New Roman" w:hAnsi="Times New Roman"/>
                <w:color w:val="000000"/>
                <w:sz w:val="20"/>
                <w:szCs w:val="20"/>
              </w:rPr>
              <w:t xml:space="preserve"> у:</w:t>
            </w:r>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Језик</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књижевност</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алтернатива</w:t>
            </w:r>
            <w:proofErr w:type="spellEnd"/>
            <w:r w:rsidRPr="00415BAD">
              <w:rPr>
                <w:rFonts w:ascii="Times New Roman" w:hAnsi="Times New Roman"/>
                <w:color w:val="000000"/>
                <w:sz w:val="20"/>
                <w:szCs w:val="20"/>
              </w:rPr>
              <w:t xml:space="preserve"> /</w:t>
            </w:r>
            <w:r w:rsidRPr="00415BAD">
              <w:rPr>
                <w:rFonts w:ascii="Times New Roman" w:hAnsi="Times New Roman"/>
                <w:i/>
                <w:iCs/>
                <w:color w:val="000000"/>
                <w:sz w:val="20"/>
                <w:szCs w:val="20"/>
              </w:rPr>
              <w:t xml:space="preserve"> Language, Literature, Alternatives, </w:t>
            </w:r>
            <w:r w:rsidRPr="00415BAD">
              <w:rPr>
                <w:rFonts w:ascii="Times New Roman" w:hAnsi="Times New Roman"/>
                <w:color w:val="000000"/>
                <w:sz w:val="20"/>
                <w:szCs w:val="20"/>
              </w:rPr>
              <w:t> </w:t>
            </w:r>
            <w:proofErr w:type="spellStart"/>
            <w:r w:rsidRPr="00415BAD">
              <w:rPr>
                <w:rFonts w:ascii="Times New Roman" w:hAnsi="Times New Roman"/>
                <w:color w:val="000000"/>
                <w:sz w:val="20"/>
                <w:szCs w:val="20"/>
              </w:rPr>
              <w:t>Филозофски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факултет</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Нишу</w:t>
            </w:r>
            <w:proofErr w:type="spellEnd"/>
            <w:r w:rsidRPr="00415BAD">
              <w:rPr>
                <w:rFonts w:ascii="Times New Roman" w:hAnsi="Times New Roman"/>
                <w:color w:val="000000"/>
                <w:sz w:val="20"/>
                <w:szCs w:val="20"/>
              </w:rPr>
              <w:t>, 2022, 43‒55.     М14</w:t>
            </w:r>
          </w:p>
        </w:tc>
      </w:tr>
      <w:tr w:rsidR="004641FC" w:rsidRPr="00491993" w14:paraId="03C321B9" w14:textId="77777777" w:rsidTr="00B3463D">
        <w:trPr>
          <w:trHeight w:val="427"/>
        </w:trPr>
        <w:tc>
          <w:tcPr>
            <w:tcW w:w="454" w:type="dxa"/>
            <w:vAlign w:val="center"/>
          </w:tcPr>
          <w:p w14:paraId="4C07AF0B" w14:textId="77777777" w:rsidR="004641FC" w:rsidRPr="00491993" w:rsidRDefault="004641FC" w:rsidP="00E35AAF">
            <w:pPr>
              <w:numPr>
                <w:ilvl w:val="0"/>
                <w:numId w:val="19"/>
              </w:numPr>
              <w:tabs>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5DD30712" w14:textId="77777777" w:rsidR="004641FC" w:rsidRPr="00415BAD" w:rsidRDefault="004641FC" w:rsidP="00B3463D">
            <w:pPr>
              <w:tabs>
                <w:tab w:val="left" w:pos="567"/>
              </w:tabs>
              <w:jc w:val="both"/>
              <w:rPr>
                <w:rFonts w:ascii="Times New Roman" w:hAnsi="Times New Roman"/>
                <w:sz w:val="20"/>
                <w:szCs w:val="20"/>
              </w:rPr>
            </w:pPr>
            <w:r w:rsidRPr="00415BAD">
              <w:rPr>
                <w:rFonts w:ascii="Times New Roman" w:hAnsi="Times New Roman"/>
                <w:color w:val="000000"/>
                <w:sz w:val="20"/>
                <w:szCs w:val="20"/>
              </w:rPr>
              <w:t xml:space="preserve">Русимовић, Т. </w:t>
            </w:r>
            <w:proofErr w:type="spellStart"/>
            <w:r w:rsidRPr="00415BAD">
              <w:rPr>
                <w:rFonts w:ascii="Times New Roman" w:hAnsi="Times New Roman"/>
                <w:color w:val="000000"/>
                <w:sz w:val="20"/>
                <w:szCs w:val="20"/>
              </w:rPr>
              <w:t>Миленковић</w:t>
            </w:r>
            <w:proofErr w:type="spellEnd"/>
            <w:r w:rsidRPr="00415BAD">
              <w:rPr>
                <w:rFonts w:ascii="Times New Roman" w:hAnsi="Times New Roman"/>
                <w:color w:val="000000"/>
                <w:sz w:val="20"/>
                <w:szCs w:val="20"/>
              </w:rPr>
              <w:t>, Б. „</w:t>
            </w:r>
            <w:proofErr w:type="spellStart"/>
            <w:r w:rsidRPr="00415BAD">
              <w:rPr>
                <w:rFonts w:ascii="Times New Roman" w:hAnsi="Times New Roman"/>
                <w:color w:val="000000"/>
                <w:sz w:val="20"/>
                <w:szCs w:val="20"/>
              </w:rPr>
              <w:t>Супституција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као</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вид</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реитерације</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усменој</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реализацији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академског</w:t>
            </w:r>
            <w:proofErr w:type="spellEnd"/>
            <w:r w:rsidRPr="00415BAD">
              <w:rPr>
                <w:rFonts w:ascii="Times New Roman" w:hAnsi="Times New Roman"/>
                <w:color w:val="000000"/>
                <w:sz w:val="20"/>
                <w:szCs w:val="20"/>
              </w:rPr>
              <w:t xml:space="preserve"> </w:t>
            </w:r>
            <w:proofErr w:type="spellStart"/>
            <w:proofErr w:type="gramStart"/>
            <w:r w:rsidRPr="00415BAD">
              <w:rPr>
                <w:rFonts w:ascii="Times New Roman" w:hAnsi="Times New Roman"/>
                <w:color w:val="000000"/>
                <w:sz w:val="20"/>
                <w:szCs w:val="20"/>
              </w:rPr>
              <w:t>дискурса</w:t>
            </w:r>
            <w:proofErr w:type="spellEnd"/>
            <w:r w:rsidRPr="00415BAD">
              <w:rPr>
                <w:rFonts w:ascii="Times New Roman" w:hAnsi="Times New Roman"/>
                <w:color w:val="000000"/>
                <w:sz w:val="20"/>
                <w:szCs w:val="20"/>
              </w:rPr>
              <w:t>“</w:t>
            </w:r>
            <w:proofErr w:type="gramEnd"/>
            <w:r w:rsidRPr="00415BAD">
              <w:rPr>
                <w:rFonts w:ascii="Times New Roman" w:hAnsi="Times New Roman"/>
                <w:color w:val="000000"/>
                <w:sz w:val="20"/>
                <w:szCs w:val="20"/>
              </w:rPr>
              <w:t xml:space="preserve">, </w:t>
            </w:r>
            <w:proofErr w:type="spellStart"/>
            <w:r w:rsidRPr="00415BAD">
              <w:rPr>
                <w:rFonts w:ascii="Times New Roman" w:hAnsi="Times New Roman"/>
                <w:i/>
                <w:iCs/>
                <w:color w:val="000000"/>
                <w:sz w:val="20"/>
                <w:szCs w:val="20"/>
              </w:rPr>
              <w:t>Радови</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Филозофског</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факултета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Универзитета</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Источном</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Сарајеву</w:t>
            </w:r>
            <w:proofErr w:type="spellEnd"/>
            <w:r w:rsidRPr="00415BAD">
              <w:rPr>
                <w:rFonts w:ascii="Times New Roman" w:hAnsi="Times New Roman"/>
                <w:color w:val="000000"/>
                <w:sz w:val="20"/>
                <w:szCs w:val="20"/>
              </w:rPr>
              <w:t>, 2014, 213–223. М51</w:t>
            </w:r>
          </w:p>
        </w:tc>
      </w:tr>
      <w:tr w:rsidR="004641FC" w:rsidRPr="00491993" w14:paraId="6B56B48D" w14:textId="77777777" w:rsidTr="00B3463D">
        <w:trPr>
          <w:trHeight w:val="427"/>
        </w:trPr>
        <w:tc>
          <w:tcPr>
            <w:tcW w:w="454" w:type="dxa"/>
            <w:vAlign w:val="center"/>
          </w:tcPr>
          <w:p w14:paraId="6FF16410" w14:textId="77777777" w:rsidR="004641FC" w:rsidRPr="00491993" w:rsidRDefault="004641FC" w:rsidP="00E35AAF">
            <w:pPr>
              <w:numPr>
                <w:ilvl w:val="0"/>
                <w:numId w:val="19"/>
              </w:numPr>
              <w:tabs>
                <w:tab w:val="left" w:pos="567"/>
              </w:tabs>
              <w:spacing w:after="60"/>
              <w:ind w:left="720" w:hanging="720"/>
              <w:rPr>
                <w:rFonts w:ascii="Times New Roman" w:hAnsi="Times New Roman"/>
                <w:sz w:val="20"/>
                <w:szCs w:val="20"/>
                <w:lang w:val="sr-Cyrl-CS"/>
              </w:rPr>
            </w:pPr>
          </w:p>
        </w:tc>
        <w:tc>
          <w:tcPr>
            <w:tcW w:w="9894" w:type="dxa"/>
            <w:gridSpan w:val="14"/>
            <w:tcBorders>
              <w:top w:val="single" w:sz="4" w:space="0" w:color="000000"/>
              <w:left w:val="single" w:sz="4" w:space="0" w:color="000000"/>
              <w:bottom w:val="single" w:sz="4" w:space="0" w:color="000000"/>
              <w:right w:val="single" w:sz="4" w:space="0" w:color="000000"/>
            </w:tcBorders>
            <w:vAlign w:val="center"/>
          </w:tcPr>
          <w:p w14:paraId="1A9899F3" w14:textId="77777777" w:rsidR="004641FC" w:rsidRPr="00415BAD" w:rsidRDefault="004641FC" w:rsidP="00B3463D">
            <w:pPr>
              <w:tabs>
                <w:tab w:val="left" w:pos="567"/>
              </w:tabs>
              <w:jc w:val="both"/>
              <w:rPr>
                <w:rFonts w:ascii="Times New Roman" w:hAnsi="Times New Roman"/>
                <w:sz w:val="20"/>
                <w:szCs w:val="20"/>
              </w:rPr>
            </w:pPr>
            <w:proofErr w:type="spellStart"/>
            <w:r w:rsidRPr="00415BAD">
              <w:rPr>
                <w:rFonts w:ascii="Times New Roman" w:hAnsi="Times New Roman"/>
                <w:color w:val="000000"/>
                <w:sz w:val="20"/>
                <w:szCs w:val="20"/>
              </w:rPr>
              <w:t>Миленковић</w:t>
            </w:r>
            <w:proofErr w:type="spellEnd"/>
            <w:r w:rsidRPr="00415BAD">
              <w:rPr>
                <w:rFonts w:ascii="Times New Roman" w:hAnsi="Times New Roman"/>
                <w:color w:val="000000"/>
                <w:sz w:val="20"/>
                <w:szCs w:val="20"/>
              </w:rPr>
              <w:t>, Б.  Русимовић, Т. „</w:t>
            </w:r>
            <w:proofErr w:type="spellStart"/>
            <w:r w:rsidRPr="00415BAD">
              <w:rPr>
                <w:rFonts w:ascii="Times New Roman" w:hAnsi="Times New Roman"/>
                <w:color w:val="000000"/>
                <w:sz w:val="20"/>
                <w:szCs w:val="20"/>
              </w:rPr>
              <w:t>Реитерација</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као</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кохезивно</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средство</w:t>
            </w:r>
            <w:proofErr w:type="spellEnd"/>
            <w:r w:rsidRPr="00415BAD">
              <w:rPr>
                <w:rFonts w:ascii="Times New Roman" w:hAnsi="Times New Roman"/>
                <w:color w:val="000000"/>
                <w:sz w:val="20"/>
                <w:szCs w:val="20"/>
              </w:rPr>
              <w:t xml:space="preserve"> у </w:t>
            </w:r>
            <w:proofErr w:type="spellStart"/>
            <w:r w:rsidRPr="00415BAD">
              <w:rPr>
                <w:rFonts w:ascii="Times New Roman" w:hAnsi="Times New Roman"/>
                <w:color w:val="000000"/>
                <w:sz w:val="20"/>
                <w:szCs w:val="20"/>
              </w:rPr>
              <w:t>усменој</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реализацији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академског</w:t>
            </w:r>
            <w:proofErr w:type="spellEnd"/>
            <w:r w:rsidRPr="00415BAD">
              <w:rPr>
                <w:rFonts w:ascii="Times New Roman" w:hAnsi="Times New Roman"/>
                <w:color w:val="000000"/>
                <w:sz w:val="20"/>
                <w:szCs w:val="20"/>
              </w:rPr>
              <w:t xml:space="preserve"> </w:t>
            </w:r>
            <w:proofErr w:type="spellStart"/>
            <w:proofErr w:type="gramStart"/>
            <w:r w:rsidRPr="00415BAD">
              <w:rPr>
                <w:rFonts w:ascii="Times New Roman" w:hAnsi="Times New Roman"/>
                <w:color w:val="000000"/>
                <w:sz w:val="20"/>
                <w:szCs w:val="20"/>
              </w:rPr>
              <w:t>дискурса</w:t>
            </w:r>
            <w:proofErr w:type="spellEnd"/>
            <w:r w:rsidRPr="00415BAD">
              <w:rPr>
                <w:rFonts w:ascii="Times New Roman" w:hAnsi="Times New Roman"/>
                <w:color w:val="000000"/>
                <w:sz w:val="20"/>
                <w:szCs w:val="20"/>
              </w:rPr>
              <w:t>“</w:t>
            </w:r>
            <w:proofErr w:type="gramEnd"/>
            <w:r w:rsidRPr="00415BAD">
              <w:rPr>
                <w:rFonts w:ascii="Times New Roman" w:hAnsi="Times New Roman"/>
                <w:color w:val="000000"/>
                <w:sz w:val="20"/>
                <w:szCs w:val="20"/>
              </w:rPr>
              <w:t>, у:</w:t>
            </w:r>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Језик</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књижевност</w:t>
            </w:r>
            <w:proofErr w:type="spellEnd"/>
            <w:r w:rsidRPr="00415BAD">
              <w:rPr>
                <w:rFonts w:ascii="Times New Roman" w:hAnsi="Times New Roman"/>
                <w:i/>
                <w:iCs/>
                <w:color w:val="000000"/>
                <w:sz w:val="20"/>
                <w:szCs w:val="20"/>
              </w:rPr>
              <w:t xml:space="preserve">, </w:t>
            </w:r>
            <w:proofErr w:type="spellStart"/>
            <w:r w:rsidRPr="00415BAD">
              <w:rPr>
                <w:rFonts w:ascii="Times New Roman" w:hAnsi="Times New Roman"/>
                <w:i/>
                <w:iCs/>
                <w:color w:val="000000"/>
                <w:sz w:val="20"/>
                <w:szCs w:val="20"/>
              </w:rPr>
              <w:t>дискурс</w:t>
            </w:r>
            <w:proofErr w:type="spellEnd"/>
            <w:r w:rsidRPr="00415BAD">
              <w:rPr>
                <w:rFonts w:ascii="Times New Roman" w:hAnsi="Times New Roman"/>
                <w:i/>
                <w:iCs/>
                <w:color w:val="000000"/>
                <w:sz w:val="20"/>
                <w:szCs w:val="20"/>
              </w:rPr>
              <w:t xml:space="preserve"> / Language, Literature, Discourse, </w:t>
            </w:r>
            <w:proofErr w:type="spellStart"/>
            <w:r w:rsidRPr="00415BAD">
              <w:rPr>
                <w:rFonts w:ascii="Times New Roman" w:hAnsi="Times New Roman"/>
                <w:color w:val="000000"/>
                <w:sz w:val="20"/>
                <w:szCs w:val="20"/>
              </w:rPr>
              <w:t>Филозофски</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факултет</w:t>
            </w:r>
            <w:proofErr w:type="spellEnd"/>
            <w:r w:rsidRPr="00415BAD">
              <w:rPr>
                <w:rFonts w:ascii="Times New Roman" w:hAnsi="Times New Roman"/>
                <w:color w:val="000000"/>
                <w:sz w:val="20"/>
                <w:szCs w:val="20"/>
              </w:rPr>
              <w:t xml:space="preserve"> </w:t>
            </w:r>
            <w:proofErr w:type="spellStart"/>
            <w:r w:rsidRPr="00415BAD">
              <w:rPr>
                <w:rFonts w:ascii="Times New Roman" w:hAnsi="Times New Roman"/>
                <w:color w:val="000000"/>
                <w:sz w:val="20"/>
                <w:szCs w:val="20"/>
              </w:rPr>
              <w:t>Ниш</w:t>
            </w:r>
            <w:proofErr w:type="spellEnd"/>
            <w:r w:rsidRPr="00415BAD">
              <w:rPr>
                <w:rFonts w:ascii="Times New Roman" w:hAnsi="Times New Roman"/>
                <w:color w:val="000000"/>
                <w:sz w:val="20"/>
                <w:szCs w:val="20"/>
              </w:rPr>
              <w:t>, 2015, 79–90, М14</w:t>
            </w:r>
          </w:p>
        </w:tc>
      </w:tr>
      <w:tr w:rsidR="004641FC" w:rsidRPr="00491993" w14:paraId="187850F0" w14:textId="77777777" w:rsidTr="00B3463D">
        <w:trPr>
          <w:trHeight w:val="267"/>
        </w:trPr>
        <w:tc>
          <w:tcPr>
            <w:tcW w:w="10348" w:type="dxa"/>
            <w:gridSpan w:val="15"/>
            <w:vAlign w:val="center"/>
          </w:tcPr>
          <w:p w14:paraId="785964AE" w14:textId="77777777" w:rsidR="004641FC" w:rsidRPr="00491993" w:rsidRDefault="004641FC" w:rsidP="00B3463D">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4641FC" w:rsidRPr="00491993" w14:paraId="26887DBC" w14:textId="77777777" w:rsidTr="00B3463D">
        <w:trPr>
          <w:trHeight w:val="259"/>
        </w:trPr>
        <w:tc>
          <w:tcPr>
            <w:tcW w:w="4487" w:type="dxa"/>
            <w:gridSpan w:val="7"/>
            <w:vAlign w:val="center"/>
          </w:tcPr>
          <w:p w14:paraId="5AC5C60D"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цитата</w:t>
            </w:r>
          </w:p>
        </w:tc>
        <w:tc>
          <w:tcPr>
            <w:tcW w:w="5861" w:type="dxa"/>
            <w:gridSpan w:val="8"/>
            <w:vAlign w:val="center"/>
          </w:tcPr>
          <w:p w14:paraId="704BC9C5" w14:textId="77777777" w:rsidR="004641FC" w:rsidRPr="00415BAD" w:rsidRDefault="004641FC" w:rsidP="00B3463D">
            <w:pPr>
              <w:tabs>
                <w:tab w:val="left" w:pos="567"/>
              </w:tabs>
              <w:spacing w:after="60"/>
              <w:rPr>
                <w:rFonts w:ascii="Times New Roman" w:hAnsi="Times New Roman"/>
                <w:sz w:val="20"/>
                <w:szCs w:val="20"/>
              </w:rPr>
            </w:pPr>
            <w:r>
              <w:rPr>
                <w:rFonts w:ascii="Times New Roman" w:hAnsi="Times New Roman"/>
                <w:sz w:val="20"/>
                <w:szCs w:val="20"/>
              </w:rPr>
              <w:t>36</w:t>
            </w:r>
          </w:p>
        </w:tc>
      </w:tr>
      <w:tr w:rsidR="004641FC" w:rsidRPr="00491993" w14:paraId="1008C00F" w14:textId="77777777" w:rsidTr="00B3463D">
        <w:trPr>
          <w:trHeight w:val="251"/>
        </w:trPr>
        <w:tc>
          <w:tcPr>
            <w:tcW w:w="4487" w:type="dxa"/>
            <w:gridSpan w:val="7"/>
            <w:vAlign w:val="center"/>
          </w:tcPr>
          <w:p w14:paraId="5D4C4FD0"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Укупан број радова са SCI (SSCI) листе</w:t>
            </w:r>
          </w:p>
        </w:tc>
        <w:tc>
          <w:tcPr>
            <w:tcW w:w="5861" w:type="dxa"/>
            <w:gridSpan w:val="8"/>
            <w:vAlign w:val="center"/>
          </w:tcPr>
          <w:p w14:paraId="539ED972" w14:textId="77777777" w:rsidR="004641FC" w:rsidRPr="00415BAD" w:rsidRDefault="004641FC" w:rsidP="00B3463D">
            <w:pPr>
              <w:tabs>
                <w:tab w:val="left" w:pos="567"/>
              </w:tabs>
              <w:spacing w:after="60"/>
              <w:rPr>
                <w:rFonts w:ascii="Times New Roman" w:hAnsi="Times New Roman"/>
                <w:sz w:val="20"/>
                <w:szCs w:val="20"/>
              </w:rPr>
            </w:pPr>
            <w:r>
              <w:rPr>
                <w:rFonts w:ascii="Times New Roman" w:hAnsi="Times New Roman"/>
                <w:sz w:val="20"/>
                <w:szCs w:val="20"/>
              </w:rPr>
              <w:t>3</w:t>
            </w:r>
          </w:p>
        </w:tc>
      </w:tr>
      <w:tr w:rsidR="004641FC" w:rsidRPr="00491993" w14:paraId="0BE3921B" w14:textId="77777777" w:rsidTr="00B3463D">
        <w:trPr>
          <w:trHeight w:val="278"/>
        </w:trPr>
        <w:tc>
          <w:tcPr>
            <w:tcW w:w="4487" w:type="dxa"/>
            <w:gridSpan w:val="7"/>
            <w:vAlign w:val="center"/>
          </w:tcPr>
          <w:p w14:paraId="3ABCCA87"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Тренутно учешће на пројектима</w:t>
            </w:r>
          </w:p>
        </w:tc>
        <w:tc>
          <w:tcPr>
            <w:tcW w:w="1912" w:type="dxa"/>
            <w:gridSpan w:val="4"/>
            <w:vAlign w:val="center"/>
          </w:tcPr>
          <w:p w14:paraId="77B27707"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Домаћи</w:t>
            </w:r>
          </w:p>
        </w:tc>
        <w:tc>
          <w:tcPr>
            <w:tcW w:w="3949" w:type="dxa"/>
            <w:gridSpan w:val="4"/>
            <w:vAlign w:val="center"/>
          </w:tcPr>
          <w:p w14:paraId="148D4D85"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Међународни</w:t>
            </w:r>
          </w:p>
        </w:tc>
      </w:tr>
      <w:tr w:rsidR="004641FC" w:rsidRPr="00491993" w14:paraId="7D4A820A" w14:textId="77777777" w:rsidTr="00B3463D">
        <w:trPr>
          <w:trHeight w:val="427"/>
        </w:trPr>
        <w:tc>
          <w:tcPr>
            <w:tcW w:w="2352" w:type="dxa"/>
            <w:gridSpan w:val="5"/>
            <w:vAlign w:val="center"/>
          </w:tcPr>
          <w:p w14:paraId="3468BE6C"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 xml:space="preserve">Усавршавања </w:t>
            </w:r>
          </w:p>
        </w:tc>
        <w:tc>
          <w:tcPr>
            <w:tcW w:w="7996" w:type="dxa"/>
            <w:gridSpan w:val="10"/>
            <w:vAlign w:val="center"/>
          </w:tcPr>
          <w:p w14:paraId="315DF9F2" w14:textId="77777777" w:rsidR="004641FC" w:rsidRPr="00415BAD" w:rsidRDefault="004641FC" w:rsidP="00B3463D">
            <w:pPr>
              <w:tabs>
                <w:tab w:val="left" w:pos="567"/>
              </w:tabs>
              <w:spacing w:after="60"/>
              <w:jc w:val="both"/>
              <w:rPr>
                <w:rFonts w:ascii="Times New Roman" w:hAnsi="Times New Roman"/>
                <w:sz w:val="20"/>
                <w:szCs w:val="20"/>
              </w:rPr>
            </w:pPr>
          </w:p>
        </w:tc>
      </w:tr>
      <w:tr w:rsidR="004641FC" w:rsidRPr="00491993" w14:paraId="776305DD" w14:textId="77777777" w:rsidTr="00B3463D">
        <w:trPr>
          <w:trHeight w:val="158"/>
        </w:trPr>
        <w:tc>
          <w:tcPr>
            <w:tcW w:w="10348" w:type="dxa"/>
            <w:gridSpan w:val="15"/>
            <w:vAlign w:val="center"/>
          </w:tcPr>
          <w:p w14:paraId="2E6BC4A0" w14:textId="77777777" w:rsidR="004641FC" w:rsidRPr="00491993" w:rsidRDefault="004641FC" w:rsidP="00B3463D">
            <w:pPr>
              <w:tabs>
                <w:tab w:val="left" w:pos="567"/>
              </w:tabs>
              <w:spacing w:after="60"/>
              <w:rPr>
                <w:rFonts w:ascii="Times New Roman" w:hAnsi="Times New Roman"/>
                <w:sz w:val="20"/>
                <w:szCs w:val="20"/>
                <w:lang w:val="sr-Cyrl-CS"/>
              </w:rPr>
            </w:pPr>
            <w:r w:rsidRPr="00491993">
              <w:rPr>
                <w:rFonts w:ascii="Times New Roman" w:hAnsi="Times New Roman"/>
                <w:sz w:val="20"/>
                <w:szCs w:val="20"/>
                <w:lang w:val="sr-Cyrl-CS"/>
              </w:rPr>
              <w:t>Други подаци које сматрате релевантним</w:t>
            </w:r>
          </w:p>
        </w:tc>
      </w:tr>
    </w:tbl>
    <w:p w14:paraId="2CE4E406" w14:textId="77777777" w:rsidR="004641FC" w:rsidRDefault="004641FC" w:rsidP="004641FC"/>
    <w:p w14:paraId="4DC64709" w14:textId="77777777" w:rsidR="004641FC" w:rsidRDefault="004641FC" w:rsidP="000538F2">
      <w:pPr>
        <w:rPr>
          <w:rFonts w:ascii="Times New Roman" w:hAnsi="Times New Roman"/>
          <w:sz w:val="20"/>
          <w:szCs w:val="20"/>
          <w:lang w:val="sr-Cyrl-CS"/>
        </w:rPr>
      </w:pPr>
    </w:p>
    <w:p w14:paraId="656240E2" w14:textId="77777777" w:rsidR="004641FC" w:rsidRDefault="004641FC" w:rsidP="000538F2">
      <w:pPr>
        <w:rPr>
          <w:rFonts w:ascii="Times New Roman" w:hAnsi="Times New Roman"/>
          <w:sz w:val="20"/>
          <w:szCs w:val="20"/>
          <w:lang w:val="sr-Cyrl-CS"/>
        </w:rPr>
      </w:pPr>
    </w:p>
    <w:tbl>
      <w:tblPr>
        <w:tblpPr w:leftFromText="180" w:rightFromText="180" w:vertAnchor="page" w:horzAnchor="margin" w:tblpX="-11"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09"/>
        <w:gridCol w:w="1188"/>
        <w:gridCol w:w="134"/>
        <w:gridCol w:w="839"/>
        <w:gridCol w:w="297"/>
        <w:gridCol w:w="843"/>
        <w:gridCol w:w="345"/>
        <w:gridCol w:w="1523"/>
        <w:gridCol w:w="307"/>
        <w:gridCol w:w="100"/>
        <w:gridCol w:w="1684"/>
        <w:gridCol w:w="1579"/>
        <w:gridCol w:w="962"/>
      </w:tblGrid>
      <w:tr w:rsidR="00E35AAF" w:rsidRPr="00307D17" w14:paraId="47C6A108" w14:textId="77777777" w:rsidTr="00903545">
        <w:trPr>
          <w:trHeight w:val="284"/>
        </w:trPr>
        <w:tc>
          <w:tcPr>
            <w:tcW w:w="2057" w:type="pct"/>
            <w:gridSpan w:val="8"/>
            <w:vAlign w:val="center"/>
          </w:tcPr>
          <w:p w14:paraId="2D647CE3" w14:textId="77777777" w:rsidR="00E35AAF" w:rsidRPr="00307D17" w:rsidRDefault="00E35AAF" w:rsidP="00903545">
            <w:pPr>
              <w:tabs>
                <w:tab w:val="left" w:pos="567"/>
              </w:tabs>
              <w:rPr>
                <w:rFonts w:ascii="Times New Roman" w:hAnsi="Times New Roman"/>
                <w:b/>
                <w:sz w:val="20"/>
                <w:szCs w:val="20"/>
                <w:lang w:val="sr-Cyrl-RS"/>
              </w:rPr>
            </w:pPr>
            <w:r w:rsidRPr="00307D17">
              <w:rPr>
                <w:rFonts w:ascii="Times New Roman" w:hAnsi="Times New Roman"/>
                <w:b/>
                <w:sz w:val="20"/>
                <w:szCs w:val="20"/>
                <w:lang w:val="sr-Cyrl-RS"/>
              </w:rPr>
              <w:lastRenderedPageBreak/>
              <w:t xml:space="preserve">Име и презиме </w:t>
            </w:r>
          </w:p>
        </w:tc>
        <w:tc>
          <w:tcPr>
            <w:tcW w:w="2943" w:type="pct"/>
            <w:gridSpan w:val="6"/>
            <w:vAlign w:val="center"/>
          </w:tcPr>
          <w:p w14:paraId="0317EC08"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Христина К. </w:t>
            </w:r>
            <w:bookmarkStart w:id="7" w:name="_Hlk151319780"/>
            <w:r w:rsidRPr="00307D17">
              <w:rPr>
                <w:rFonts w:ascii="Times New Roman" w:hAnsi="Times New Roman"/>
                <w:sz w:val="20"/>
                <w:szCs w:val="20"/>
                <w:lang w:val="sr-Cyrl-RS"/>
              </w:rPr>
              <w:t xml:space="preserve">Микић </w:t>
            </w:r>
            <w:bookmarkEnd w:id="7"/>
          </w:p>
        </w:tc>
      </w:tr>
      <w:tr w:rsidR="00E35AAF" w:rsidRPr="00307D17" w14:paraId="22C5CC2A" w14:textId="77777777" w:rsidTr="00903545">
        <w:trPr>
          <w:trHeight w:val="259"/>
        </w:trPr>
        <w:tc>
          <w:tcPr>
            <w:tcW w:w="2057" w:type="pct"/>
            <w:gridSpan w:val="8"/>
            <w:vAlign w:val="center"/>
          </w:tcPr>
          <w:p w14:paraId="2A1C9D9B" w14:textId="77777777" w:rsidR="00E35AAF" w:rsidRPr="00307D17" w:rsidRDefault="00E35AAF" w:rsidP="00903545">
            <w:pPr>
              <w:tabs>
                <w:tab w:val="left" w:pos="567"/>
              </w:tabs>
              <w:rPr>
                <w:rFonts w:ascii="Times New Roman" w:hAnsi="Times New Roman"/>
                <w:b/>
                <w:sz w:val="20"/>
                <w:szCs w:val="20"/>
                <w:lang w:val="sr-Cyrl-RS"/>
              </w:rPr>
            </w:pPr>
            <w:r w:rsidRPr="00307D17">
              <w:rPr>
                <w:rFonts w:ascii="Times New Roman" w:hAnsi="Times New Roman"/>
                <w:b/>
                <w:sz w:val="20"/>
                <w:szCs w:val="20"/>
                <w:lang w:val="sr-Cyrl-RS"/>
              </w:rPr>
              <w:t>Звање</w:t>
            </w:r>
          </w:p>
        </w:tc>
        <w:tc>
          <w:tcPr>
            <w:tcW w:w="2943" w:type="pct"/>
            <w:gridSpan w:val="6"/>
            <w:vAlign w:val="center"/>
          </w:tcPr>
          <w:p w14:paraId="26D70ACB"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Ванредни професор </w:t>
            </w:r>
          </w:p>
        </w:tc>
      </w:tr>
      <w:tr w:rsidR="00E35AAF" w:rsidRPr="00307D17" w14:paraId="527F4751" w14:textId="77777777" w:rsidTr="00903545">
        <w:trPr>
          <w:trHeight w:val="421"/>
        </w:trPr>
        <w:tc>
          <w:tcPr>
            <w:tcW w:w="2057" w:type="pct"/>
            <w:gridSpan w:val="8"/>
            <w:vAlign w:val="center"/>
          </w:tcPr>
          <w:p w14:paraId="19362680" w14:textId="77777777" w:rsidR="00E35AAF" w:rsidRPr="00307D17" w:rsidRDefault="00E35AAF" w:rsidP="00903545">
            <w:pPr>
              <w:tabs>
                <w:tab w:val="left" w:pos="567"/>
              </w:tabs>
              <w:rPr>
                <w:rFonts w:ascii="Times New Roman" w:hAnsi="Times New Roman"/>
                <w:b/>
                <w:sz w:val="20"/>
                <w:szCs w:val="20"/>
                <w:lang w:val="sr-Cyrl-RS"/>
              </w:rPr>
            </w:pPr>
            <w:r w:rsidRPr="00307D17">
              <w:rPr>
                <w:rFonts w:ascii="Times New Roman" w:hAnsi="Times New Roman"/>
                <w:b/>
                <w:sz w:val="20"/>
                <w:szCs w:val="20"/>
                <w:lang w:val="sr-Cyrl-RS"/>
              </w:rPr>
              <w:t>Назив институције у  којој наставник ради са пуним  или непуним радним временом и од када</w:t>
            </w:r>
          </w:p>
        </w:tc>
        <w:tc>
          <w:tcPr>
            <w:tcW w:w="2943" w:type="pct"/>
            <w:gridSpan w:val="6"/>
            <w:vAlign w:val="center"/>
          </w:tcPr>
          <w:p w14:paraId="4D6FBBAA"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Универзитет  Метрополитан, од 2022. године.</w:t>
            </w:r>
          </w:p>
        </w:tc>
      </w:tr>
      <w:tr w:rsidR="00E35AAF" w:rsidRPr="00307D17" w14:paraId="3E93CD5D" w14:textId="77777777" w:rsidTr="00903545">
        <w:trPr>
          <w:trHeight w:val="188"/>
        </w:trPr>
        <w:tc>
          <w:tcPr>
            <w:tcW w:w="2057" w:type="pct"/>
            <w:gridSpan w:val="8"/>
            <w:vAlign w:val="center"/>
          </w:tcPr>
          <w:p w14:paraId="77DFD11A" w14:textId="77777777" w:rsidR="00E35AAF" w:rsidRPr="00307D17" w:rsidRDefault="00E35AAF" w:rsidP="00903545">
            <w:pPr>
              <w:tabs>
                <w:tab w:val="left" w:pos="567"/>
              </w:tabs>
              <w:rPr>
                <w:rFonts w:ascii="Times New Roman" w:hAnsi="Times New Roman"/>
                <w:b/>
                <w:sz w:val="20"/>
                <w:szCs w:val="20"/>
                <w:lang w:val="sr-Cyrl-RS"/>
              </w:rPr>
            </w:pPr>
            <w:r w:rsidRPr="00307D17">
              <w:rPr>
                <w:rFonts w:ascii="Times New Roman" w:hAnsi="Times New Roman"/>
                <w:b/>
                <w:sz w:val="20"/>
                <w:szCs w:val="20"/>
                <w:lang w:val="sr-Cyrl-RS"/>
              </w:rPr>
              <w:t>Ужа научна односно уметничка област</w:t>
            </w:r>
          </w:p>
        </w:tc>
        <w:tc>
          <w:tcPr>
            <w:tcW w:w="2943" w:type="pct"/>
            <w:gridSpan w:val="6"/>
            <w:vAlign w:val="center"/>
          </w:tcPr>
          <w:p w14:paraId="6065DB1D"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Економске науке </w:t>
            </w:r>
          </w:p>
        </w:tc>
      </w:tr>
      <w:tr w:rsidR="00E35AAF" w:rsidRPr="00307D17" w14:paraId="203D6FC2" w14:textId="77777777" w:rsidTr="00903545">
        <w:trPr>
          <w:trHeight w:val="92"/>
        </w:trPr>
        <w:tc>
          <w:tcPr>
            <w:tcW w:w="5000" w:type="pct"/>
            <w:gridSpan w:val="14"/>
            <w:vAlign w:val="center"/>
          </w:tcPr>
          <w:p w14:paraId="473A3CDB" w14:textId="77777777" w:rsidR="00E35AAF" w:rsidRPr="00307D17" w:rsidRDefault="00E35AAF" w:rsidP="00903545">
            <w:pPr>
              <w:tabs>
                <w:tab w:val="left" w:pos="567"/>
              </w:tabs>
              <w:rPr>
                <w:rFonts w:ascii="Times New Roman" w:hAnsi="Times New Roman"/>
                <w:b/>
                <w:sz w:val="20"/>
                <w:szCs w:val="20"/>
                <w:lang w:val="sr-Cyrl-RS"/>
              </w:rPr>
            </w:pPr>
            <w:r w:rsidRPr="00307D17">
              <w:rPr>
                <w:rFonts w:ascii="Times New Roman" w:hAnsi="Times New Roman"/>
                <w:b/>
                <w:sz w:val="20"/>
                <w:szCs w:val="20"/>
                <w:lang w:val="sr-Cyrl-RS"/>
              </w:rPr>
              <w:t>Академска каријера</w:t>
            </w:r>
          </w:p>
        </w:tc>
      </w:tr>
      <w:tr w:rsidR="00E35AAF" w:rsidRPr="00307D17" w14:paraId="0BDC51A8" w14:textId="77777777" w:rsidTr="00903545">
        <w:trPr>
          <w:trHeight w:val="427"/>
        </w:trPr>
        <w:tc>
          <w:tcPr>
            <w:tcW w:w="946" w:type="pct"/>
            <w:gridSpan w:val="4"/>
            <w:vAlign w:val="center"/>
          </w:tcPr>
          <w:p w14:paraId="6FF522EA" w14:textId="77777777" w:rsidR="00E35AAF" w:rsidRPr="00307D17" w:rsidRDefault="00E35AAF" w:rsidP="00903545">
            <w:pPr>
              <w:tabs>
                <w:tab w:val="left" w:pos="567"/>
              </w:tabs>
              <w:rPr>
                <w:rFonts w:ascii="Times New Roman" w:hAnsi="Times New Roman"/>
                <w:sz w:val="20"/>
                <w:szCs w:val="20"/>
                <w:lang w:val="sr-Cyrl-RS"/>
              </w:rPr>
            </w:pPr>
          </w:p>
        </w:tc>
        <w:tc>
          <w:tcPr>
            <w:tcW w:w="401" w:type="pct"/>
            <w:vAlign w:val="center"/>
          </w:tcPr>
          <w:p w14:paraId="2A49691D"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Година </w:t>
            </w:r>
          </w:p>
        </w:tc>
        <w:tc>
          <w:tcPr>
            <w:tcW w:w="1585" w:type="pct"/>
            <w:gridSpan w:val="5"/>
            <w:shd w:val="clear" w:color="auto" w:fill="auto"/>
            <w:vAlign w:val="center"/>
          </w:tcPr>
          <w:p w14:paraId="5D524BFC"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Институција </w:t>
            </w:r>
          </w:p>
        </w:tc>
        <w:tc>
          <w:tcPr>
            <w:tcW w:w="853" w:type="pct"/>
            <w:gridSpan w:val="2"/>
            <w:shd w:val="clear" w:color="auto" w:fill="auto"/>
            <w:vAlign w:val="center"/>
          </w:tcPr>
          <w:p w14:paraId="3939E335"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Научна или уметничка област </w:t>
            </w:r>
          </w:p>
        </w:tc>
        <w:tc>
          <w:tcPr>
            <w:tcW w:w="1215" w:type="pct"/>
            <w:gridSpan w:val="2"/>
            <w:shd w:val="clear" w:color="auto" w:fill="auto"/>
            <w:vAlign w:val="center"/>
          </w:tcPr>
          <w:p w14:paraId="7CCE27DD"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Ужа научна, уметничка или стручна област</w:t>
            </w:r>
          </w:p>
        </w:tc>
      </w:tr>
      <w:tr w:rsidR="00E35AAF" w:rsidRPr="00307D17" w14:paraId="038BBE53" w14:textId="77777777" w:rsidTr="00903545">
        <w:trPr>
          <w:trHeight w:val="427"/>
        </w:trPr>
        <w:tc>
          <w:tcPr>
            <w:tcW w:w="946" w:type="pct"/>
            <w:gridSpan w:val="4"/>
            <w:vAlign w:val="center"/>
          </w:tcPr>
          <w:p w14:paraId="1E3563FD"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Избор у звање</w:t>
            </w:r>
          </w:p>
        </w:tc>
        <w:tc>
          <w:tcPr>
            <w:tcW w:w="401" w:type="pct"/>
            <w:vAlign w:val="center"/>
          </w:tcPr>
          <w:p w14:paraId="01499F1B"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2022.</w:t>
            </w:r>
          </w:p>
        </w:tc>
        <w:tc>
          <w:tcPr>
            <w:tcW w:w="1585" w:type="pct"/>
            <w:gridSpan w:val="5"/>
            <w:shd w:val="clear" w:color="auto" w:fill="auto"/>
            <w:vAlign w:val="center"/>
          </w:tcPr>
          <w:p w14:paraId="00697926"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Универзитет Метрополитaн, Београд </w:t>
            </w:r>
          </w:p>
        </w:tc>
        <w:tc>
          <w:tcPr>
            <w:tcW w:w="853" w:type="pct"/>
            <w:gridSpan w:val="2"/>
            <w:shd w:val="clear" w:color="auto" w:fill="auto"/>
            <w:vAlign w:val="center"/>
          </w:tcPr>
          <w:p w14:paraId="69594BF8"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Економске науке </w:t>
            </w:r>
          </w:p>
        </w:tc>
        <w:tc>
          <w:tcPr>
            <w:tcW w:w="1215" w:type="pct"/>
            <w:gridSpan w:val="2"/>
            <w:shd w:val="clear" w:color="auto" w:fill="auto"/>
            <w:vAlign w:val="center"/>
          </w:tcPr>
          <w:p w14:paraId="21C45208"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Финансије и банкарство </w:t>
            </w:r>
          </w:p>
        </w:tc>
      </w:tr>
      <w:tr w:rsidR="00E35AAF" w:rsidRPr="00307D17" w14:paraId="2BC47E8C" w14:textId="77777777" w:rsidTr="00903545">
        <w:trPr>
          <w:trHeight w:val="70"/>
        </w:trPr>
        <w:tc>
          <w:tcPr>
            <w:tcW w:w="946" w:type="pct"/>
            <w:gridSpan w:val="4"/>
            <w:vAlign w:val="center"/>
          </w:tcPr>
          <w:p w14:paraId="23111939"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Докторат</w:t>
            </w:r>
          </w:p>
        </w:tc>
        <w:tc>
          <w:tcPr>
            <w:tcW w:w="401" w:type="pct"/>
            <w:vAlign w:val="center"/>
          </w:tcPr>
          <w:p w14:paraId="6201537B"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2016.</w:t>
            </w:r>
          </w:p>
        </w:tc>
        <w:tc>
          <w:tcPr>
            <w:tcW w:w="1585" w:type="pct"/>
            <w:gridSpan w:val="5"/>
            <w:shd w:val="clear" w:color="auto" w:fill="auto"/>
            <w:vAlign w:val="center"/>
          </w:tcPr>
          <w:p w14:paraId="67EC833A"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Економски факултет, Универзитет у Београду</w:t>
            </w:r>
          </w:p>
        </w:tc>
        <w:tc>
          <w:tcPr>
            <w:tcW w:w="853" w:type="pct"/>
            <w:gridSpan w:val="2"/>
            <w:shd w:val="clear" w:color="auto" w:fill="auto"/>
            <w:vAlign w:val="center"/>
          </w:tcPr>
          <w:p w14:paraId="77733756"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Економске науке </w:t>
            </w:r>
          </w:p>
        </w:tc>
        <w:tc>
          <w:tcPr>
            <w:tcW w:w="1215" w:type="pct"/>
            <w:gridSpan w:val="2"/>
            <w:shd w:val="clear" w:color="auto" w:fill="auto"/>
            <w:vAlign w:val="center"/>
          </w:tcPr>
          <w:p w14:paraId="1A1ED455"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Привредни развој и економска политика </w:t>
            </w:r>
          </w:p>
        </w:tc>
      </w:tr>
      <w:tr w:rsidR="00E35AAF" w:rsidRPr="00307D17" w14:paraId="6AD96A23" w14:textId="77777777" w:rsidTr="00903545">
        <w:trPr>
          <w:trHeight w:val="190"/>
        </w:trPr>
        <w:tc>
          <w:tcPr>
            <w:tcW w:w="946" w:type="pct"/>
            <w:gridSpan w:val="4"/>
            <w:vAlign w:val="center"/>
          </w:tcPr>
          <w:p w14:paraId="2C378725"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Магистратура</w:t>
            </w:r>
          </w:p>
        </w:tc>
        <w:tc>
          <w:tcPr>
            <w:tcW w:w="401" w:type="pct"/>
            <w:vAlign w:val="center"/>
          </w:tcPr>
          <w:p w14:paraId="69485873"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2014.</w:t>
            </w:r>
          </w:p>
        </w:tc>
        <w:tc>
          <w:tcPr>
            <w:tcW w:w="1585" w:type="pct"/>
            <w:gridSpan w:val="5"/>
            <w:shd w:val="clear" w:color="auto" w:fill="auto"/>
            <w:vAlign w:val="center"/>
          </w:tcPr>
          <w:p w14:paraId="177634F5"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Економски факултет, Универзитет у Београду </w:t>
            </w:r>
          </w:p>
        </w:tc>
        <w:tc>
          <w:tcPr>
            <w:tcW w:w="853" w:type="pct"/>
            <w:gridSpan w:val="2"/>
            <w:shd w:val="clear" w:color="auto" w:fill="auto"/>
            <w:vAlign w:val="center"/>
          </w:tcPr>
          <w:p w14:paraId="2CDA542D"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Фискални и банкарски менаџмент </w:t>
            </w:r>
          </w:p>
        </w:tc>
        <w:tc>
          <w:tcPr>
            <w:tcW w:w="1215" w:type="pct"/>
            <w:gridSpan w:val="2"/>
            <w:shd w:val="clear" w:color="auto" w:fill="auto"/>
            <w:vAlign w:val="center"/>
          </w:tcPr>
          <w:p w14:paraId="4EDC0C87"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Фискални и банкарски менаџмент</w:t>
            </w:r>
          </w:p>
        </w:tc>
      </w:tr>
      <w:tr w:rsidR="00E35AAF" w:rsidRPr="00307D17" w14:paraId="3EE5206A" w14:textId="77777777" w:rsidTr="00903545">
        <w:trPr>
          <w:trHeight w:val="50"/>
        </w:trPr>
        <w:tc>
          <w:tcPr>
            <w:tcW w:w="946" w:type="pct"/>
            <w:gridSpan w:val="4"/>
            <w:vAlign w:val="center"/>
          </w:tcPr>
          <w:p w14:paraId="31C9AB6A"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Диплома</w:t>
            </w:r>
          </w:p>
        </w:tc>
        <w:tc>
          <w:tcPr>
            <w:tcW w:w="401" w:type="pct"/>
            <w:vAlign w:val="center"/>
          </w:tcPr>
          <w:p w14:paraId="20C1CE29"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2000.</w:t>
            </w:r>
          </w:p>
        </w:tc>
        <w:tc>
          <w:tcPr>
            <w:tcW w:w="1585" w:type="pct"/>
            <w:gridSpan w:val="5"/>
            <w:shd w:val="clear" w:color="auto" w:fill="auto"/>
            <w:vAlign w:val="center"/>
          </w:tcPr>
          <w:p w14:paraId="460ECDC4"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 xml:space="preserve">Економски факултет, Универзитета у Београду </w:t>
            </w:r>
          </w:p>
        </w:tc>
        <w:tc>
          <w:tcPr>
            <w:tcW w:w="853" w:type="pct"/>
            <w:gridSpan w:val="2"/>
            <w:shd w:val="clear" w:color="auto" w:fill="auto"/>
            <w:vAlign w:val="center"/>
          </w:tcPr>
          <w:p w14:paraId="40F8ADFF"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Економска теорија</w:t>
            </w:r>
          </w:p>
        </w:tc>
        <w:tc>
          <w:tcPr>
            <w:tcW w:w="1215" w:type="pct"/>
            <w:gridSpan w:val="2"/>
            <w:shd w:val="clear" w:color="auto" w:fill="auto"/>
            <w:vAlign w:val="center"/>
          </w:tcPr>
          <w:p w14:paraId="1F37E8A7"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Општа економија</w:t>
            </w:r>
          </w:p>
        </w:tc>
      </w:tr>
      <w:tr w:rsidR="00E35AAF" w:rsidRPr="00307D17" w14:paraId="23F2A8C1" w14:textId="77777777" w:rsidTr="00903545">
        <w:trPr>
          <w:trHeight w:val="288"/>
        </w:trPr>
        <w:tc>
          <w:tcPr>
            <w:tcW w:w="5000" w:type="pct"/>
            <w:gridSpan w:val="14"/>
            <w:vAlign w:val="center"/>
          </w:tcPr>
          <w:p w14:paraId="771962DD" w14:textId="77777777" w:rsidR="00E35AAF" w:rsidRPr="00307D17" w:rsidRDefault="00E35AAF" w:rsidP="00903545">
            <w:pPr>
              <w:tabs>
                <w:tab w:val="left" w:pos="567"/>
              </w:tabs>
              <w:rPr>
                <w:rFonts w:ascii="Times New Roman" w:hAnsi="Times New Roman"/>
                <w:b/>
                <w:sz w:val="20"/>
                <w:szCs w:val="20"/>
                <w:lang w:val="sr-Cyrl-RS"/>
              </w:rPr>
            </w:pPr>
            <w:r w:rsidRPr="00307D17">
              <w:rPr>
                <w:rFonts w:ascii="Times New Roman" w:hAnsi="Times New Roman"/>
                <w:b/>
                <w:sz w:val="20"/>
                <w:szCs w:val="20"/>
                <w:lang w:val="sr-Cyrl-RS"/>
              </w:rPr>
              <w:t>Списак предмета за  које  је наставник акредитован на првом или другом степену студија</w:t>
            </w:r>
          </w:p>
        </w:tc>
      </w:tr>
      <w:tr w:rsidR="00E35AAF" w:rsidRPr="00307D17" w14:paraId="5F80C8F6" w14:textId="77777777" w:rsidTr="00903545">
        <w:trPr>
          <w:trHeight w:val="559"/>
        </w:trPr>
        <w:tc>
          <w:tcPr>
            <w:tcW w:w="262" w:type="pct"/>
            <w:shd w:val="clear" w:color="auto" w:fill="auto"/>
            <w:vAlign w:val="center"/>
          </w:tcPr>
          <w:p w14:paraId="2F40C051"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Р.Б.</w:t>
            </w:r>
          </w:p>
        </w:tc>
        <w:tc>
          <w:tcPr>
            <w:tcW w:w="620" w:type="pct"/>
            <w:gridSpan w:val="2"/>
            <w:shd w:val="clear" w:color="auto" w:fill="auto"/>
            <w:vAlign w:val="center"/>
          </w:tcPr>
          <w:p w14:paraId="621EB2D9"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Ознака предмета</w:t>
            </w:r>
          </w:p>
        </w:tc>
        <w:tc>
          <w:tcPr>
            <w:tcW w:w="1010" w:type="pct"/>
            <w:gridSpan w:val="4"/>
            <w:shd w:val="clear" w:color="auto" w:fill="auto"/>
            <w:vAlign w:val="center"/>
          </w:tcPr>
          <w:p w14:paraId="4EC01D5A"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iCs/>
                <w:sz w:val="20"/>
                <w:szCs w:val="20"/>
                <w:lang w:val="sr-Cyrl-RS"/>
              </w:rPr>
              <w:t>Назив предмета</w:t>
            </w:r>
          </w:p>
        </w:tc>
        <w:tc>
          <w:tcPr>
            <w:tcW w:w="893" w:type="pct"/>
            <w:gridSpan w:val="2"/>
            <w:shd w:val="clear" w:color="auto" w:fill="auto"/>
            <w:vAlign w:val="center"/>
          </w:tcPr>
          <w:p w14:paraId="3B32DC77"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Вид наставе</w:t>
            </w:r>
          </w:p>
        </w:tc>
        <w:tc>
          <w:tcPr>
            <w:tcW w:w="1755" w:type="pct"/>
            <w:gridSpan w:val="4"/>
            <w:shd w:val="clear" w:color="auto" w:fill="auto"/>
            <w:vAlign w:val="center"/>
          </w:tcPr>
          <w:p w14:paraId="294081BF"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iCs/>
                <w:sz w:val="20"/>
                <w:szCs w:val="20"/>
                <w:lang w:val="sr-Cyrl-RS"/>
              </w:rPr>
              <w:t xml:space="preserve">Назив студијског програма </w:t>
            </w:r>
          </w:p>
        </w:tc>
        <w:tc>
          <w:tcPr>
            <w:tcW w:w="460" w:type="pct"/>
            <w:shd w:val="clear" w:color="auto" w:fill="auto"/>
            <w:vAlign w:val="center"/>
          </w:tcPr>
          <w:p w14:paraId="2ABE3EED"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iCs/>
                <w:sz w:val="20"/>
                <w:szCs w:val="20"/>
                <w:lang w:val="sr-Cyrl-RS"/>
              </w:rPr>
              <w:t xml:space="preserve">Врста </w:t>
            </w:r>
          </w:p>
        </w:tc>
      </w:tr>
      <w:tr w:rsidR="00E35AAF" w:rsidRPr="00307D17" w14:paraId="4A3C5704" w14:textId="77777777" w:rsidTr="00903545">
        <w:trPr>
          <w:trHeight w:val="215"/>
        </w:trPr>
        <w:tc>
          <w:tcPr>
            <w:tcW w:w="262" w:type="pct"/>
            <w:shd w:val="clear" w:color="auto" w:fill="auto"/>
            <w:vAlign w:val="center"/>
          </w:tcPr>
          <w:p w14:paraId="6AAA6E6A"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2.</w:t>
            </w:r>
          </w:p>
        </w:tc>
        <w:tc>
          <w:tcPr>
            <w:tcW w:w="620" w:type="pct"/>
            <w:gridSpan w:val="2"/>
            <w:shd w:val="clear" w:color="auto" w:fill="auto"/>
            <w:vAlign w:val="center"/>
          </w:tcPr>
          <w:p w14:paraId="275ACBAD"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MG210</w:t>
            </w:r>
          </w:p>
        </w:tc>
        <w:tc>
          <w:tcPr>
            <w:tcW w:w="1010" w:type="pct"/>
            <w:gridSpan w:val="4"/>
            <w:shd w:val="clear" w:color="auto" w:fill="auto"/>
            <w:vAlign w:val="center"/>
          </w:tcPr>
          <w:p w14:paraId="6144664A"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Управљачко рачуноводство</w:t>
            </w:r>
          </w:p>
        </w:tc>
        <w:tc>
          <w:tcPr>
            <w:tcW w:w="893" w:type="pct"/>
            <w:gridSpan w:val="2"/>
            <w:shd w:val="clear" w:color="auto" w:fill="auto"/>
            <w:vAlign w:val="center"/>
          </w:tcPr>
          <w:p w14:paraId="181518CD"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Традиционална</w:t>
            </w:r>
          </w:p>
        </w:tc>
        <w:tc>
          <w:tcPr>
            <w:tcW w:w="1755" w:type="pct"/>
            <w:gridSpan w:val="4"/>
            <w:shd w:val="clear" w:color="auto" w:fill="auto"/>
            <w:vAlign w:val="center"/>
          </w:tcPr>
          <w:p w14:paraId="7C6523DF" w14:textId="77777777" w:rsidR="00E35AAF"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Дигитални бизнис и маркетинг</w:t>
            </w:r>
          </w:p>
          <w:p w14:paraId="4F1E1314" w14:textId="77777777" w:rsidR="00E35AAF" w:rsidRPr="00307D17" w:rsidRDefault="00E35AAF" w:rsidP="00903545">
            <w:pPr>
              <w:tabs>
                <w:tab w:val="left" w:pos="567"/>
              </w:tabs>
              <w:rPr>
                <w:rFonts w:ascii="Times New Roman" w:hAnsi="Times New Roman"/>
                <w:sz w:val="20"/>
                <w:szCs w:val="20"/>
                <w:lang w:val="sr-Cyrl-RS"/>
              </w:rPr>
            </w:pPr>
            <w:r>
              <w:rPr>
                <w:rFonts w:ascii="Times New Roman" w:hAnsi="Times New Roman"/>
                <w:sz w:val="20"/>
                <w:szCs w:val="20"/>
                <w:lang w:val="sr-Cyrl-RS"/>
              </w:rPr>
              <w:t>Енглески језик у бизнису (на даљину)</w:t>
            </w:r>
          </w:p>
        </w:tc>
        <w:tc>
          <w:tcPr>
            <w:tcW w:w="460" w:type="pct"/>
            <w:shd w:val="clear" w:color="auto" w:fill="auto"/>
            <w:vAlign w:val="center"/>
          </w:tcPr>
          <w:p w14:paraId="4FCEC3DA" w14:textId="77777777" w:rsidR="00E35AAF" w:rsidRPr="00307D17" w:rsidRDefault="00E35AAF" w:rsidP="00903545">
            <w:pPr>
              <w:tabs>
                <w:tab w:val="left" w:pos="567"/>
              </w:tabs>
              <w:jc w:val="center"/>
              <w:rPr>
                <w:rFonts w:ascii="Times New Roman" w:hAnsi="Times New Roman"/>
                <w:sz w:val="20"/>
                <w:szCs w:val="20"/>
                <w:lang w:val="sr-Cyrl-RS"/>
              </w:rPr>
            </w:pPr>
            <w:r w:rsidRPr="00307D17">
              <w:rPr>
                <w:rFonts w:ascii="Times New Roman" w:hAnsi="Times New Roman"/>
                <w:sz w:val="20"/>
                <w:szCs w:val="20"/>
                <w:lang w:val="sr-Cyrl-RS"/>
              </w:rPr>
              <w:t>ОАС</w:t>
            </w:r>
          </w:p>
        </w:tc>
      </w:tr>
      <w:tr w:rsidR="00E35AAF" w:rsidRPr="00307D17" w14:paraId="2A74BE44" w14:textId="77777777" w:rsidTr="00903545">
        <w:trPr>
          <w:trHeight w:val="189"/>
        </w:trPr>
        <w:tc>
          <w:tcPr>
            <w:tcW w:w="5000" w:type="pct"/>
            <w:gridSpan w:val="14"/>
            <w:vAlign w:val="center"/>
          </w:tcPr>
          <w:p w14:paraId="07E2FF9C" w14:textId="77777777" w:rsidR="00E35AAF" w:rsidRPr="00307D17" w:rsidRDefault="00E35AAF" w:rsidP="00903545">
            <w:pPr>
              <w:tabs>
                <w:tab w:val="left" w:pos="567"/>
              </w:tabs>
              <w:rPr>
                <w:rFonts w:ascii="Times New Roman" w:hAnsi="Times New Roman"/>
                <w:b/>
                <w:sz w:val="20"/>
                <w:szCs w:val="20"/>
                <w:lang w:val="sr-Cyrl-RS"/>
              </w:rPr>
            </w:pPr>
            <w:r w:rsidRPr="00307D17">
              <w:rPr>
                <w:rFonts w:ascii="Times New Roman" w:hAnsi="Times New Roman"/>
                <w:b/>
                <w:sz w:val="20"/>
                <w:szCs w:val="20"/>
                <w:lang w:val="sr-Cyrl-RS"/>
              </w:rPr>
              <w:t>Репрезентативне референце (минимално 5 не више од 10)</w:t>
            </w:r>
          </w:p>
        </w:tc>
      </w:tr>
      <w:tr w:rsidR="00E35AAF" w:rsidRPr="00307D17" w14:paraId="4F2E429B" w14:textId="77777777" w:rsidTr="00903545">
        <w:trPr>
          <w:trHeight w:val="427"/>
        </w:trPr>
        <w:tc>
          <w:tcPr>
            <w:tcW w:w="314" w:type="pct"/>
            <w:gridSpan w:val="2"/>
            <w:vAlign w:val="center"/>
          </w:tcPr>
          <w:p w14:paraId="5BB41230"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sz w:val="20"/>
                <w:szCs w:val="20"/>
                <w:lang w:val="sr-Cyrl-RS"/>
              </w:rPr>
              <w:t>1.</w:t>
            </w:r>
          </w:p>
        </w:tc>
        <w:tc>
          <w:tcPr>
            <w:tcW w:w="4686" w:type="pct"/>
            <w:gridSpan w:val="12"/>
            <w:shd w:val="clear" w:color="auto" w:fill="auto"/>
            <w:vAlign w:val="center"/>
          </w:tcPr>
          <w:p w14:paraId="262AB353"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b/>
                <w:sz w:val="20"/>
                <w:szCs w:val="20"/>
                <w:lang w:val="sr-Cyrl-RS"/>
              </w:rPr>
              <w:t>Mikich, H.</w:t>
            </w:r>
            <w:r w:rsidRPr="00307D17">
              <w:rPr>
                <w:rFonts w:ascii="Times New Roman" w:hAnsi="Times New Roman"/>
                <w:sz w:val="20"/>
                <w:szCs w:val="20"/>
                <w:lang w:val="sr-Cyrl-RS"/>
              </w:rPr>
              <w:t xml:space="preserve"> (2024). Financial function in museums and business planning</w:t>
            </w:r>
            <w:r>
              <w:rPr>
                <w:rFonts w:ascii="Times New Roman" w:hAnsi="Times New Roman"/>
                <w:sz w:val="20"/>
                <w:szCs w:val="20"/>
                <w:lang w:val="sr-Latn-RS"/>
              </w:rPr>
              <w:t>,</w:t>
            </w:r>
            <w:r w:rsidRPr="00307D17">
              <w:rPr>
                <w:rFonts w:ascii="Times New Roman" w:hAnsi="Times New Roman"/>
                <w:sz w:val="20"/>
                <w:szCs w:val="20"/>
                <w:lang w:val="sr-Cyrl-RS"/>
              </w:rPr>
              <w:t xml:space="preserve"> </w:t>
            </w:r>
            <w:r>
              <w:rPr>
                <w:rFonts w:ascii="Times New Roman" w:hAnsi="Times New Roman"/>
                <w:sz w:val="20"/>
                <w:szCs w:val="20"/>
                <w:lang w:val="sr-Latn-RS"/>
              </w:rPr>
              <w:t>i</w:t>
            </w:r>
            <w:r w:rsidRPr="00307D17">
              <w:rPr>
                <w:rFonts w:ascii="Times New Roman" w:hAnsi="Times New Roman"/>
                <w:sz w:val="20"/>
                <w:szCs w:val="20"/>
                <w:lang w:val="sr-Cyrl-RS"/>
              </w:rPr>
              <w:t xml:space="preserve">n: Yuha Jung, Rachel Shane, and Jaleesa Wells (eds.) </w:t>
            </w:r>
            <w:r w:rsidRPr="00307D17">
              <w:rPr>
                <w:rFonts w:ascii="Times New Roman" w:hAnsi="Times New Roman"/>
                <w:i/>
                <w:sz w:val="20"/>
                <w:szCs w:val="20"/>
                <w:lang w:val="sr-Cyrl-RS"/>
              </w:rPr>
              <w:t>Financial Management in Museums</w:t>
            </w:r>
            <w:r w:rsidRPr="00307D17">
              <w:rPr>
                <w:rFonts w:ascii="Times New Roman" w:hAnsi="Times New Roman"/>
                <w:sz w:val="20"/>
                <w:szCs w:val="20"/>
                <w:lang w:val="sr-Cyrl-RS"/>
              </w:rPr>
              <w:t xml:space="preserve">, London: Routledge. </w:t>
            </w:r>
            <w:r w:rsidRPr="00307D17">
              <w:rPr>
                <w:rFonts w:ascii="Times New Roman" w:hAnsi="Times New Roman"/>
                <w:b/>
                <w:sz w:val="20"/>
                <w:szCs w:val="20"/>
                <w:lang w:val="sr-Cyrl-RS"/>
              </w:rPr>
              <w:t xml:space="preserve">(M13) </w:t>
            </w:r>
            <w:r w:rsidRPr="00307D17">
              <w:rPr>
                <w:rFonts w:ascii="Times New Roman" w:hAnsi="Times New Roman"/>
                <w:sz w:val="20"/>
                <w:szCs w:val="20"/>
                <w:lang w:val="sr-Cyrl-RS"/>
              </w:rPr>
              <w:t>(прихваћено за објављивање)</w:t>
            </w:r>
          </w:p>
        </w:tc>
      </w:tr>
      <w:tr w:rsidR="00E35AAF" w:rsidRPr="00307D17" w14:paraId="417919A1" w14:textId="77777777" w:rsidTr="00903545">
        <w:trPr>
          <w:trHeight w:val="427"/>
        </w:trPr>
        <w:tc>
          <w:tcPr>
            <w:tcW w:w="314" w:type="pct"/>
            <w:gridSpan w:val="2"/>
            <w:vAlign w:val="center"/>
          </w:tcPr>
          <w:p w14:paraId="3CBE0AC7"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sz w:val="20"/>
                <w:szCs w:val="20"/>
                <w:lang w:val="sr-Cyrl-RS"/>
              </w:rPr>
              <w:t>2.</w:t>
            </w:r>
          </w:p>
        </w:tc>
        <w:tc>
          <w:tcPr>
            <w:tcW w:w="4686" w:type="pct"/>
            <w:gridSpan w:val="12"/>
            <w:shd w:val="clear" w:color="auto" w:fill="auto"/>
            <w:vAlign w:val="center"/>
          </w:tcPr>
          <w:p w14:paraId="61B03F4B"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b/>
                <w:sz w:val="20"/>
                <w:szCs w:val="20"/>
                <w:lang w:val="sr-Cyrl-RS"/>
              </w:rPr>
              <w:t>Mikich, H.</w:t>
            </w:r>
            <w:r w:rsidRPr="00307D17">
              <w:rPr>
                <w:rFonts w:ascii="Times New Roman" w:hAnsi="Times New Roman"/>
                <w:sz w:val="20"/>
                <w:szCs w:val="20"/>
                <w:lang w:val="sr-Cyrl-RS"/>
              </w:rPr>
              <w:t xml:space="preserve"> (2024). Expenses and budgeting in museums</w:t>
            </w:r>
            <w:r>
              <w:rPr>
                <w:rFonts w:ascii="Times New Roman" w:hAnsi="Times New Roman"/>
                <w:sz w:val="20"/>
                <w:szCs w:val="20"/>
                <w:lang w:val="sr-Latn-RS"/>
              </w:rPr>
              <w:t>,</w:t>
            </w:r>
            <w:r w:rsidRPr="00307D17">
              <w:rPr>
                <w:rFonts w:ascii="Times New Roman" w:hAnsi="Times New Roman"/>
                <w:sz w:val="20"/>
                <w:szCs w:val="20"/>
                <w:lang w:val="sr-Cyrl-RS"/>
              </w:rPr>
              <w:t xml:space="preserve"> </w:t>
            </w:r>
            <w:r>
              <w:rPr>
                <w:rFonts w:ascii="Times New Roman" w:hAnsi="Times New Roman"/>
                <w:sz w:val="20"/>
                <w:szCs w:val="20"/>
                <w:lang w:val="sr-Latn-RS"/>
              </w:rPr>
              <w:t>i</w:t>
            </w:r>
            <w:r w:rsidRPr="00307D17">
              <w:rPr>
                <w:rFonts w:ascii="Times New Roman" w:hAnsi="Times New Roman"/>
                <w:sz w:val="20"/>
                <w:szCs w:val="20"/>
                <w:lang w:val="sr-Cyrl-RS"/>
              </w:rPr>
              <w:t xml:space="preserve">n: Yuha Jung, Rachel Shane, and Jaleesa Wells (eds.) </w:t>
            </w:r>
            <w:r w:rsidRPr="00307D17">
              <w:rPr>
                <w:rFonts w:ascii="Times New Roman" w:hAnsi="Times New Roman"/>
                <w:i/>
                <w:sz w:val="20"/>
                <w:szCs w:val="20"/>
                <w:lang w:val="sr-Cyrl-RS"/>
              </w:rPr>
              <w:t>Financial Management in Museums</w:t>
            </w:r>
            <w:r w:rsidRPr="00307D17">
              <w:rPr>
                <w:rFonts w:ascii="Times New Roman" w:hAnsi="Times New Roman"/>
                <w:sz w:val="20"/>
                <w:szCs w:val="20"/>
                <w:lang w:val="sr-Cyrl-RS"/>
              </w:rPr>
              <w:t xml:space="preserve">, London: Routledge. </w:t>
            </w:r>
            <w:r w:rsidRPr="00307D17">
              <w:rPr>
                <w:rFonts w:ascii="Times New Roman" w:hAnsi="Times New Roman"/>
                <w:b/>
                <w:sz w:val="20"/>
                <w:szCs w:val="20"/>
                <w:lang w:val="sr-Cyrl-RS"/>
              </w:rPr>
              <w:t xml:space="preserve">(M13) </w:t>
            </w:r>
            <w:r w:rsidRPr="00307D17">
              <w:rPr>
                <w:rFonts w:ascii="Times New Roman" w:hAnsi="Times New Roman"/>
                <w:sz w:val="20"/>
                <w:szCs w:val="20"/>
                <w:lang w:val="sr-Cyrl-RS"/>
              </w:rPr>
              <w:t>(прихваћено за објављивање)</w:t>
            </w:r>
          </w:p>
        </w:tc>
      </w:tr>
      <w:tr w:rsidR="00E35AAF" w:rsidRPr="00307D17" w14:paraId="358D3365" w14:textId="77777777" w:rsidTr="00903545">
        <w:trPr>
          <w:trHeight w:val="427"/>
        </w:trPr>
        <w:tc>
          <w:tcPr>
            <w:tcW w:w="314" w:type="pct"/>
            <w:gridSpan w:val="2"/>
            <w:vAlign w:val="center"/>
          </w:tcPr>
          <w:p w14:paraId="5DD91937"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sz w:val="20"/>
                <w:szCs w:val="20"/>
                <w:lang w:val="sr-Cyrl-RS"/>
              </w:rPr>
              <w:t>3.</w:t>
            </w:r>
          </w:p>
        </w:tc>
        <w:tc>
          <w:tcPr>
            <w:tcW w:w="4686" w:type="pct"/>
            <w:gridSpan w:val="12"/>
            <w:shd w:val="clear" w:color="auto" w:fill="auto"/>
            <w:vAlign w:val="center"/>
          </w:tcPr>
          <w:p w14:paraId="6CA94A1D" w14:textId="77777777" w:rsidR="00E35AAF" w:rsidRPr="00307D17" w:rsidRDefault="00E35AAF" w:rsidP="00903545">
            <w:pPr>
              <w:tabs>
                <w:tab w:val="left" w:pos="567"/>
              </w:tabs>
              <w:jc w:val="both"/>
              <w:rPr>
                <w:rFonts w:ascii="Times New Roman" w:hAnsi="Times New Roman"/>
                <w:b/>
                <w:sz w:val="20"/>
                <w:szCs w:val="20"/>
                <w:lang w:val="sr-Cyrl-RS"/>
              </w:rPr>
            </w:pPr>
            <w:r w:rsidRPr="00307D17">
              <w:rPr>
                <w:rFonts w:ascii="Times New Roman" w:hAnsi="Times New Roman"/>
                <w:b/>
                <w:sz w:val="20"/>
                <w:szCs w:val="20"/>
                <w:lang w:val="sr-Cyrl-RS"/>
              </w:rPr>
              <w:t>Mikić, H.</w:t>
            </w:r>
            <w:r w:rsidRPr="00307D17">
              <w:rPr>
                <w:rFonts w:ascii="Times New Roman" w:hAnsi="Times New Roman"/>
                <w:sz w:val="20"/>
                <w:szCs w:val="20"/>
                <w:lang w:val="sr-Cyrl-RS"/>
              </w:rPr>
              <w:t xml:space="preserve"> (2022). Economic instruments and measures of cultural policy and fair practice: case of female artists and creative entrepreneurs in Serbia</w:t>
            </w:r>
            <w:r>
              <w:rPr>
                <w:rFonts w:ascii="Times New Roman" w:hAnsi="Times New Roman"/>
                <w:sz w:val="20"/>
                <w:szCs w:val="20"/>
                <w:lang w:val="sr-Latn-RS"/>
              </w:rPr>
              <w:t>,</w:t>
            </w:r>
            <w:r w:rsidRPr="00307D17">
              <w:rPr>
                <w:rFonts w:ascii="Times New Roman" w:hAnsi="Times New Roman"/>
                <w:sz w:val="20"/>
                <w:szCs w:val="20"/>
                <w:lang w:val="sr-Cyrl-RS"/>
              </w:rPr>
              <w:t xml:space="preserve"> </w:t>
            </w:r>
            <w:r>
              <w:rPr>
                <w:rFonts w:ascii="Times New Roman" w:hAnsi="Times New Roman"/>
                <w:sz w:val="20"/>
                <w:szCs w:val="20"/>
                <w:lang w:val="sr-Cyrl-RS"/>
              </w:rPr>
              <w:t>i</w:t>
            </w:r>
            <w:r w:rsidRPr="00307D17">
              <w:rPr>
                <w:rFonts w:ascii="Times New Roman" w:hAnsi="Times New Roman"/>
                <w:sz w:val="20"/>
                <w:szCs w:val="20"/>
                <w:lang w:val="sr-Cyrl-RS"/>
              </w:rPr>
              <w:t xml:space="preserve">n: E. Shabliy, K. Engerman and D. Kurochkin (eds) </w:t>
            </w:r>
            <w:r w:rsidRPr="00A56C21">
              <w:rPr>
                <w:rFonts w:ascii="Times New Roman" w:hAnsi="Times New Roman"/>
                <w:i/>
                <w:iCs/>
                <w:sz w:val="20"/>
                <w:szCs w:val="20"/>
                <w:lang w:val="sr-Cyrl-RS"/>
              </w:rPr>
              <w:t>Gender Equity: Global Policies and Perspectives on Advancing Social Justice</w:t>
            </w:r>
            <w:r w:rsidRPr="00307D17">
              <w:rPr>
                <w:rFonts w:ascii="Times New Roman" w:hAnsi="Times New Roman"/>
                <w:sz w:val="20"/>
                <w:szCs w:val="20"/>
                <w:lang w:val="sr-Cyrl-RS"/>
              </w:rPr>
              <w:t xml:space="preserve">, London: Rowman &amp; Littlefield, pp. 39-57. ISBN 978-1-66691-447-4 </w:t>
            </w:r>
            <w:r w:rsidRPr="00307D17">
              <w:rPr>
                <w:rFonts w:ascii="Times New Roman" w:hAnsi="Times New Roman"/>
                <w:b/>
                <w:sz w:val="20"/>
                <w:szCs w:val="20"/>
                <w:lang w:val="sr-Cyrl-RS"/>
              </w:rPr>
              <w:t>(M13)</w:t>
            </w:r>
          </w:p>
        </w:tc>
      </w:tr>
      <w:tr w:rsidR="00E35AAF" w:rsidRPr="00307D17" w14:paraId="28A9BF50" w14:textId="77777777" w:rsidTr="00903545">
        <w:trPr>
          <w:trHeight w:val="427"/>
        </w:trPr>
        <w:tc>
          <w:tcPr>
            <w:tcW w:w="314" w:type="pct"/>
            <w:gridSpan w:val="2"/>
            <w:vAlign w:val="center"/>
          </w:tcPr>
          <w:p w14:paraId="04F98316"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sz w:val="20"/>
                <w:szCs w:val="20"/>
                <w:lang w:val="sr-Cyrl-RS"/>
              </w:rPr>
              <w:t>4.</w:t>
            </w:r>
          </w:p>
        </w:tc>
        <w:tc>
          <w:tcPr>
            <w:tcW w:w="4686" w:type="pct"/>
            <w:gridSpan w:val="12"/>
            <w:shd w:val="clear" w:color="auto" w:fill="auto"/>
            <w:vAlign w:val="center"/>
          </w:tcPr>
          <w:p w14:paraId="73268ADA" w14:textId="77777777" w:rsidR="00E35AAF" w:rsidRPr="00307D17" w:rsidRDefault="00E35AAF" w:rsidP="00903545">
            <w:pPr>
              <w:tabs>
                <w:tab w:val="left" w:pos="567"/>
              </w:tabs>
              <w:jc w:val="both"/>
              <w:rPr>
                <w:rFonts w:ascii="Times New Roman" w:hAnsi="Times New Roman"/>
                <w:b/>
                <w:sz w:val="20"/>
                <w:szCs w:val="20"/>
                <w:lang w:val="sr-Cyrl-RS"/>
              </w:rPr>
            </w:pPr>
            <w:r w:rsidRPr="00307D17">
              <w:rPr>
                <w:rFonts w:ascii="Times New Roman" w:hAnsi="Times New Roman"/>
                <w:b/>
                <w:sz w:val="20"/>
                <w:szCs w:val="20"/>
                <w:lang w:val="sr-Cyrl-RS"/>
              </w:rPr>
              <w:t>Mikić, H</w:t>
            </w:r>
            <w:r w:rsidRPr="00307D17">
              <w:rPr>
                <w:rFonts w:ascii="Times New Roman" w:hAnsi="Times New Roman"/>
                <w:sz w:val="20"/>
                <w:szCs w:val="20"/>
                <w:lang w:val="sr-Cyrl-RS"/>
              </w:rPr>
              <w:t>. (2020). Wider Benefits and Challenges of the World Heritage List Inscription: Case Study of Gamzigrad-Romuliana, Serbia</w:t>
            </w:r>
            <w:r>
              <w:rPr>
                <w:rFonts w:ascii="Times New Roman" w:hAnsi="Times New Roman"/>
                <w:sz w:val="20"/>
                <w:szCs w:val="20"/>
                <w:lang w:val="sr-Latn-RS"/>
              </w:rPr>
              <w:t>,</w:t>
            </w:r>
            <w:r w:rsidRPr="00307D17">
              <w:rPr>
                <w:rFonts w:ascii="Times New Roman" w:hAnsi="Times New Roman"/>
                <w:sz w:val="20"/>
                <w:szCs w:val="20"/>
                <w:lang w:val="sr-Cyrl-RS"/>
              </w:rPr>
              <w:t xml:space="preserve"> in: K. Luger and Ripp, M. (eds) World Heritage, </w:t>
            </w:r>
            <w:r w:rsidRPr="00A56C21">
              <w:rPr>
                <w:rFonts w:ascii="Times New Roman" w:hAnsi="Times New Roman"/>
                <w:i/>
                <w:iCs/>
                <w:sz w:val="20"/>
                <w:szCs w:val="20"/>
                <w:lang w:val="sr-Cyrl-RS"/>
              </w:rPr>
              <w:t>Place Making and Sustainable Tourism: Towards integrative approaches in Heritage Management</w:t>
            </w:r>
            <w:r w:rsidRPr="00307D17">
              <w:rPr>
                <w:rFonts w:ascii="Times New Roman" w:hAnsi="Times New Roman"/>
                <w:sz w:val="20"/>
                <w:szCs w:val="20"/>
                <w:lang w:val="sr-Cyrl-RS"/>
              </w:rPr>
              <w:t xml:space="preserve">, Berlin: StudienVerlag Innsbruck-Vienna-Bolzano, pp. 191-203. ISBN 978-3706560917 </w:t>
            </w:r>
            <w:r w:rsidRPr="00307D17">
              <w:rPr>
                <w:rFonts w:ascii="Times New Roman" w:hAnsi="Times New Roman"/>
                <w:b/>
                <w:sz w:val="20"/>
                <w:szCs w:val="20"/>
                <w:lang w:val="sr-Cyrl-RS"/>
              </w:rPr>
              <w:t>(M13)</w:t>
            </w:r>
          </w:p>
        </w:tc>
      </w:tr>
      <w:tr w:rsidR="00E35AAF" w:rsidRPr="00307D17" w14:paraId="5F43725C" w14:textId="77777777" w:rsidTr="00903545">
        <w:trPr>
          <w:trHeight w:val="427"/>
        </w:trPr>
        <w:tc>
          <w:tcPr>
            <w:tcW w:w="314" w:type="pct"/>
            <w:gridSpan w:val="2"/>
            <w:vAlign w:val="center"/>
          </w:tcPr>
          <w:p w14:paraId="131D2C1E"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sz w:val="20"/>
                <w:szCs w:val="20"/>
                <w:lang w:val="sr-Cyrl-RS"/>
              </w:rPr>
              <w:t>5.</w:t>
            </w:r>
          </w:p>
        </w:tc>
        <w:tc>
          <w:tcPr>
            <w:tcW w:w="4686" w:type="pct"/>
            <w:gridSpan w:val="12"/>
            <w:shd w:val="clear" w:color="auto" w:fill="auto"/>
            <w:vAlign w:val="center"/>
          </w:tcPr>
          <w:p w14:paraId="61323C62" w14:textId="77777777" w:rsidR="00E35AAF" w:rsidRPr="00307D17" w:rsidRDefault="00E35AAF" w:rsidP="00903545">
            <w:pPr>
              <w:tabs>
                <w:tab w:val="left" w:pos="567"/>
              </w:tabs>
              <w:jc w:val="both"/>
              <w:rPr>
                <w:rFonts w:ascii="Times New Roman" w:hAnsi="Times New Roman"/>
                <w:b/>
                <w:sz w:val="20"/>
                <w:szCs w:val="20"/>
                <w:lang w:val="sr-Cyrl-RS"/>
              </w:rPr>
            </w:pPr>
            <w:r w:rsidRPr="00307D17">
              <w:rPr>
                <w:rFonts w:ascii="Times New Roman" w:hAnsi="Times New Roman"/>
                <w:b/>
                <w:sz w:val="20"/>
                <w:szCs w:val="20"/>
                <w:lang w:val="sr-Cyrl-RS"/>
              </w:rPr>
              <w:t>Mikić, H</w:t>
            </w:r>
            <w:r w:rsidRPr="00307D17">
              <w:rPr>
                <w:rFonts w:ascii="Times New Roman" w:hAnsi="Times New Roman"/>
                <w:sz w:val="20"/>
                <w:szCs w:val="20"/>
                <w:lang w:val="sr-Cyrl-RS"/>
              </w:rPr>
              <w:t>., Radulović, B., Savić, M. (2020). Creative industries in Serbia: measurement approaches and economic contributions</w:t>
            </w:r>
            <w:r>
              <w:rPr>
                <w:rFonts w:ascii="Times New Roman" w:hAnsi="Times New Roman"/>
                <w:sz w:val="20"/>
                <w:szCs w:val="20"/>
                <w:lang w:val="sr-Latn-RS"/>
              </w:rPr>
              <w:t>,</w:t>
            </w:r>
            <w:r w:rsidRPr="00307D17">
              <w:rPr>
                <w:rFonts w:ascii="Times New Roman" w:hAnsi="Times New Roman"/>
                <w:sz w:val="20"/>
                <w:szCs w:val="20"/>
                <w:lang w:val="sr-Cyrl-RS"/>
              </w:rPr>
              <w:t xml:space="preserve"> </w:t>
            </w:r>
            <w:r w:rsidRPr="00A56C21">
              <w:rPr>
                <w:rFonts w:ascii="Times New Roman" w:hAnsi="Times New Roman"/>
                <w:i/>
                <w:iCs/>
                <w:sz w:val="20"/>
                <w:szCs w:val="20"/>
                <w:lang w:val="sr-Cyrl-RS"/>
              </w:rPr>
              <w:t>Ekonomika preuzeća</w:t>
            </w:r>
            <w:r>
              <w:rPr>
                <w:rFonts w:ascii="Times New Roman" w:hAnsi="Times New Roman"/>
                <w:sz w:val="20"/>
                <w:szCs w:val="20"/>
                <w:lang w:val="sr-Latn-RS"/>
              </w:rPr>
              <w:t>,</w:t>
            </w:r>
            <w:r w:rsidRPr="00307D17">
              <w:rPr>
                <w:rFonts w:ascii="Times New Roman" w:hAnsi="Times New Roman"/>
                <w:sz w:val="20"/>
                <w:szCs w:val="20"/>
                <w:lang w:val="sr-Cyrl-RS"/>
              </w:rPr>
              <w:t xml:space="preserve"> br. 3-4  ISSN 0353-443X, str. 201-214. </w:t>
            </w:r>
            <w:r w:rsidRPr="00307D17">
              <w:rPr>
                <w:rFonts w:ascii="Times New Roman" w:hAnsi="Times New Roman"/>
                <w:b/>
                <w:sz w:val="20"/>
                <w:szCs w:val="20"/>
                <w:lang w:val="sr-Cyrl-RS"/>
              </w:rPr>
              <w:t>(М24)</w:t>
            </w:r>
          </w:p>
        </w:tc>
      </w:tr>
      <w:tr w:rsidR="00E35AAF" w:rsidRPr="00307D17" w14:paraId="7E721D12" w14:textId="77777777" w:rsidTr="00903545">
        <w:trPr>
          <w:trHeight w:val="427"/>
        </w:trPr>
        <w:tc>
          <w:tcPr>
            <w:tcW w:w="314" w:type="pct"/>
            <w:gridSpan w:val="2"/>
            <w:vAlign w:val="center"/>
          </w:tcPr>
          <w:p w14:paraId="39872FCE" w14:textId="77777777" w:rsidR="00E35AAF" w:rsidRPr="00A56C21" w:rsidRDefault="00E35AAF" w:rsidP="00903545">
            <w:pPr>
              <w:tabs>
                <w:tab w:val="left" w:pos="567"/>
              </w:tabs>
              <w:jc w:val="both"/>
              <w:rPr>
                <w:rFonts w:ascii="Times New Roman" w:hAnsi="Times New Roman"/>
                <w:sz w:val="20"/>
                <w:szCs w:val="20"/>
                <w:lang w:val="sr-Latn-RS"/>
              </w:rPr>
            </w:pPr>
            <w:r>
              <w:rPr>
                <w:rFonts w:ascii="Times New Roman" w:hAnsi="Times New Roman"/>
                <w:sz w:val="20"/>
                <w:szCs w:val="20"/>
                <w:lang w:val="sr-Latn-RS"/>
              </w:rPr>
              <w:t>6.</w:t>
            </w:r>
          </w:p>
        </w:tc>
        <w:tc>
          <w:tcPr>
            <w:tcW w:w="4686" w:type="pct"/>
            <w:gridSpan w:val="12"/>
            <w:shd w:val="clear" w:color="auto" w:fill="auto"/>
            <w:vAlign w:val="center"/>
          </w:tcPr>
          <w:p w14:paraId="1241B965" w14:textId="77777777" w:rsidR="00E35AAF" w:rsidRPr="00611D37" w:rsidRDefault="00E35AAF" w:rsidP="00903545">
            <w:pPr>
              <w:tabs>
                <w:tab w:val="left" w:pos="567"/>
              </w:tabs>
              <w:jc w:val="both"/>
              <w:rPr>
                <w:rFonts w:ascii="Times New Roman" w:hAnsi="Times New Roman"/>
                <w:b/>
                <w:sz w:val="20"/>
                <w:szCs w:val="20"/>
                <w:lang w:val="sr-Latn-RS"/>
              </w:rPr>
            </w:pPr>
            <w:r w:rsidRPr="00611D37">
              <w:rPr>
                <w:rFonts w:ascii="Times New Roman" w:hAnsi="Times New Roman"/>
                <w:b/>
                <w:sz w:val="20"/>
                <w:szCs w:val="20"/>
                <w:lang w:val="sr-Cyrl-RS"/>
              </w:rPr>
              <w:t>Микић, Х.</w:t>
            </w:r>
            <w:r w:rsidRPr="00611D37">
              <w:rPr>
                <w:rFonts w:ascii="Times New Roman" w:hAnsi="Times New Roman"/>
                <w:sz w:val="20"/>
                <w:szCs w:val="20"/>
                <w:lang w:val="sr-Cyrl-RS"/>
              </w:rPr>
              <w:t xml:space="preserve"> (20</w:t>
            </w:r>
            <w:r w:rsidRPr="00611D37">
              <w:rPr>
                <w:rFonts w:ascii="Times New Roman" w:hAnsi="Times New Roman"/>
                <w:sz w:val="20"/>
                <w:szCs w:val="20"/>
                <w:lang w:val="sr-Latn-RS"/>
              </w:rPr>
              <w:t>24</w:t>
            </w:r>
            <w:r w:rsidRPr="00611D37">
              <w:rPr>
                <w:rFonts w:ascii="Times New Roman" w:hAnsi="Times New Roman"/>
                <w:sz w:val="20"/>
                <w:szCs w:val="20"/>
                <w:lang w:val="sr-Cyrl-RS"/>
              </w:rPr>
              <w:t>).</w:t>
            </w:r>
            <w:r>
              <w:rPr>
                <w:rFonts w:ascii="Times New Roman" w:hAnsi="Times New Roman"/>
                <w:sz w:val="20"/>
                <w:szCs w:val="20"/>
                <w:lang w:val="sr-Cyrl-RS"/>
              </w:rPr>
              <w:t xml:space="preserve"> </w:t>
            </w:r>
            <w:r w:rsidRPr="00A56C21">
              <w:rPr>
                <w:rFonts w:ascii="Times New Roman" w:hAnsi="Times New Roman"/>
                <w:i/>
                <w:iCs/>
                <w:sz w:val="20"/>
                <w:szCs w:val="20"/>
                <w:shd w:val="clear" w:color="auto" w:fill="FFFFFF"/>
                <w:lang w:val="sr-Cyrl-RS"/>
              </w:rPr>
              <w:t>Kreativna ekonomija</w:t>
            </w:r>
            <w:r w:rsidRPr="00611D37">
              <w:rPr>
                <w:rFonts w:ascii="Times New Roman" w:hAnsi="Times New Roman"/>
                <w:sz w:val="20"/>
                <w:szCs w:val="20"/>
                <w:shd w:val="clear" w:color="auto" w:fill="FFFFFF"/>
                <w:lang w:val="sr-Cyrl-RS"/>
              </w:rPr>
              <w:t xml:space="preserve"> [Elektronski izvor], 96 str., Beograd: Institut za kreativno preduzetništvo i inovacije ; Fondacija za razvoj ekonomske nauke</w:t>
            </w:r>
            <w:r w:rsidRPr="00611D37">
              <w:rPr>
                <w:rFonts w:ascii="Times New Roman" w:hAnsi="Times New Roman"/>
                <w:sz w:val="20"/>
                <w:szCs w:val="20"/>
                <w:shd w:val="clear" w:color="auto" w:fill="FFFFFF"/>
                <w:lang w:val="sr-Latn-RS"/>
              </w:rPr>
              <w:t>,</w:t>
            </w:r>
            <w:r>
              <w:rPr>
                <w:rFonts w:ascii="Times New Roman" w:hAnsi="Times New Roman"/>
                <w:sz w:val="20"/>
                <w:szCs w:val="20"/>
                <w:shd w:val="clear" w:color="auto" w:fill="FFFFFF"/>
                <w:lang w:val="sr-Latn-RS"/>
              </w:rPr>
              <w:t xml:space="preserve"> </w:t>
            </w:r>
            <w:r w:rsidRPr="00611D37">
              <w:rPr>
                <w:rFonts w:ascii="Times New Roman" w:hAnsi="Times New Roman"/>
                <w:sz w:val="20"/>
                <w:szCs w:val="20"/>
                <w:shd w:val="clear" w:color="auto" w:fill="FFFFFF"/>
                <w:lang w:val="sr-Cyrl-RS"/>
              </w:rPr>
              <w:t>ISBN 978-86-88981-16-3, https://kreativnaekonomija.com/wp-content/uploads/2024/06/2024-Kreativna-ekonomija.pdf</w:t>
            </w:r>
            <w:r w:rsidRPr="00611D37">
              <w:rPr>
                <w:rFonts w:ascii="Times New Roman" w:hAnsi="Times New Roman"/>
                <w:sz w:val="20"/>
                <w:szCs w:val="20"/>
                <w:shd w:val="clear" w:color="auto" w:fill="FFFFFF"/>
                <w:lang w:val="sr-Latn-RS"/>
              </w:rPr>
              <w:t xml:space="preserve">  </w:t>
            </w:r>
            <w:r w:rsidRPr="00611D37">
              <w:rPr>
                <w:rFonts w:ascii="Times New Roman" w:hAnsi="Times New Roman"/>
                <w:b/>
                <w:bCs/>
                <w:sz w:val="20"/>
                <w:szCs w:val="20"/>
                <w:shd w:val="clear" w:color="auto" w:fill="FFFFFF"/>
                <w:lang w:val="sr-Latn-RS"/>
              </w:rPr>
              <w:t>(M42)</w:t>
            </w:r>
          </w:p>
        </w:tc>
      </w:tr>
      <w:tr w:rsidR="00E35AAF" w:rsidRPr="00307D17" w14:paraId="33D3CBD9" w14:textId="77777777" w:rsidTr="00903545">
        <w:trPr>
          <w:trHeight w:val="427"/>
        </w:trPr>
        <w:tc>
          <w:tcPr>
            <w:tcW w:w="314" w:type="pct"/>
            <w:gridSpan w:val="2"/>
            <w:vAlign w:val="center"/>
          </w:tcPr>
          <w:p w14:paraId="7AD24361" w14:textId="77777777" w:rsidR="00E35AAF" w:rsidRPr="00307D17" w:rsidRDefault="00E35AAF" w:rsidP="00903545">
            <w:pPr>
              <w:tabs>
                <w:tab w:val="left" w:pos="567"/>
              </w:tabs>
              <w:jc w:val="both"/>
              <w:rPr>
                <w:rFonts w:ascii="Times New Roman" w:hAnsi="Times New Roman"/>
                <w:sz w:val="20"/>
                <w:szCs w:val="20"/>
                <w:lang w:val="sr-Cyrl-RS"/>
              </w:rPr>
            </w:pPr>
            <w:r>
              <w:rPr>
                <w:rFonts w:ascii="Times New Roman" w:hAnsi="Times New Roman"/>
                <w:sz w:val="20"/>
                <w:szCs w:val="20"/>
                <w:lang w:val="sr-Latn-RS"/>
              </w:rPr>
              <w:t>7</w:t>
            </w:r>
            <w:r w:rsidRPr="00307D17">
              <w:rPr>
                <w:rFonts w:ascii="Times New Roman" w:hAnsi="Times New Roman"/>
                <w:sz w:val="20"/>
                <w:szCs w:val="20"/>
                <w:lang w:val="sr-Cyrl-RS"/>
              </w:rPr>
              <w:t>.</w:t>
            </w:r>
          </w:p>
        </w:tc>
        <w:tc>
          <w:tcPr>
            <w:tcW w:w="4686" w:type="pct"/>
            <w:gridSpan w:val="12"/>
            <w:shd w:val="clear" w:color="auto" w:fill="auto"/>
            <w:vAlign w:val="center"/>
          </w:tcPr>
          <w:p w14:paraId="6F6FEC94"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b/>
                <w:sz w:val="20"/>
                <w:szCs w:val="20"/>
                <w:lang w:val="sr-Cyrl-RS"/>
              </w:rPr>
              <w:t>Mikić, H.</w:t>
            </w:r>
            <w:r w:rsidRPr="00307D17">
              <w:rPr>
                <w:rFonts w:ascii="Times New Roman" w:hAnsi="Times New Roman"/>
                <w:sz w:val="20"/>
                <w:szCs w:val="20"/>
                <w:lang w:val="sr-Cyrl-RS"/>
              </w:rPr>
              <w:t xml:space="preserve"> (2023). Ka kreativnoj ekonomiji za 21. vek: balans između ekonomije i kulture</w:t>
            </w:r>
            <w:r>
              <w:rPr>
                <w:rFonts w:ascii="Times New Roman" w:hAnsi="Times New Roman"/>
                <w:sz w:val="20"/>
                <w:szCs w:val="20"/>
                <w:lang w:val="sr-Latn-RS"/>
              </w:rPr>
              <w:t>,</w:t>
            </w:r>
            <w:r w:rsidRPr="00307D17">
              <w:rPr>
                <w:rFonts w:ascii="Times New Roman" w:hAnsi="Times New Roman"/>
                <w:sz w:val="20"/>
                <w:szCs w:val="20"/>
                <w:lang w:val="sr-Cyrl-RS"/>
              </w:rPr>
              <w:t xml:space="preserve"> u: Mickov, B. (ur.) </w:t>
            </w:r>
            <w:r w:rsidRPr="00A56C21">
              <w:rPr>
                <w:rFonts w:ascii="Times New Roman" w:hAnsi="Times New Roman"/>
                <w:i/>
                <w:iCs/>
                <w:sz w:val="20"/>
                <w:szCs w:val="20"/>
                <w:lang w:val="sr-Cyrl-RS"/>
              </w:rPr>
              <w:t>Kultura oblikuje budućnost: Inovacije</w:t>
            </w:r>
            <w:r w:rsidRPr="00307D17">
              <w:rPr>
                <w:rFonts w:ascii="Times New Roman" w:hAnsi="Times New Roman"/>
                <w:sz w:val="20"/>
                <w:szCs w:val="20"/>
                <w:lang w:val="sr-Cyrl-RS"/>
              </w:rPr>
              <w:t>, Beograd: Službeni glasnik</w:t>
            </w:r>
            <w:r>
              <w:rPr>
                <w:rFonts w:ascii="Times New Roman" w:hAnsi="Times New Roman"/>
                <w:sz w:val="20"/>
                <w:szCs w:val="20"/>
                <w:lang w:val="sr-Latn-RS"/>
              </w:rPr>
              <w:t>,</w:t>
            </w:r>
            <w:r w:rsidRPr="00307D17">
              <w:rPr>
                <w:rFonts w:ascii="Times New Roman" w:hAnsi="Times New Roman"/>
                <w:sz w:val="20"/>
                <w:szCs w:val="20"/>
                <w:lang w:val="sr-Cyrl-RS"/>
              </w:rPr>
              <w:t xml:space="preserve"> str. 60-74. ISBN 978-86-519-2932-1 </w:t>
            </w:r>
            <w:r w:rsidRPr="00307D17">
              <w:rPr>
                <w:rFonts w:ascii="Times New Roman" w:hAnsi="Times New Roman"/>
                <w:b/>
                <w:sz w:val="20"/>
                <w:szCs w:val="20"/>
                <w:lang w:val="sr-Cyrl-RS"/>
              </w:rPr>
              <w:t>(M44)</w:t>
            </w:r>
          </w:p>
        </w:tc>
      </w:tr>
      <w:tr w:rsidR="00E35AAF" w:rsidRPr="00307D17" w14:paraId="1FF305D3" w14:textId="77777777" w:rsidTr="00903545">
        <w:trPr>
          <w:trHeight w:val="102"/>
        </w:trPr>
        <w:tc>
          <w:tcPr>
            <w:tcW w:w="314" w:type="pct"/>
            <w:gridSpan w:val="2"/>
            <w:vAlign w:val="center"/>
          </w:tcPr>
          <w:p w14:paraId="5F4014D4" w14:textId="77777777" w:rsidR="00E35AAF" w:rsidRPr="00307D17" w:rsidRDefault="00E35AAF" w:rsidP="00903545">
            <w:pPr>
              <w:tabs>
                <w:tab w:val="left" w:pos="567"/>
              </w:tabs>
              <w:jc w:val="both"/>
              <w:rPr>
                <w:rFonts w:ascii="Times New Roman" w:hAnsi="Times New Roman"/>
                <w:sz w:val="20"/>
                <w:szCs w:val="20"/>
                <w:lang w:val="sr-Cyrl-RS"/>
              </w:rPr>
            </w:pPr>
            <w:r>
              <w:rPr>
                <w:rFonts w:ascii="Times New Roman" w:hAnsi="Times New Roman"/>
                <w:sz w:val="20"/>
                <w:szCs w:val="20"/>
                <w:lang w:val="sr-Latn-RS"/>
              </w:rPr>
              <w:t>8</w:t>
            </w:r>
            <w:r w:rsidRPr="00307D17">
              <w:rPr>
                <w:rFonts w:ascii="Times New Roman" w:hAnsi="Times New Roman"/>
                <w:sz w:val="20"/>
                <w:szCs w:val="20"/>
                <w:lang w:val="sr-Cyrl-RS"/>
              </w:rPr>
              <w:t>.</w:t>
            </w:r>
          </w:p>
        </w:tc>
        <w:tc>
          <w:tcPr>
            <w:tcW w:w="4686" w:type="pct"/>
            <w:gridSpan w:val="12"/>
            <w:shd w:val="clear" w:color="auto" w:fill="auto"/>
            <w:vAlign w:val="center"/>
          </w:tcPr>
          <w:p w14:paraId="386BF06B" w14:textId="77777777" w:rsidR="00E35AAF" w:rsidRPr="00307D17" w:rsidRDefault="00E35AAF" w:rsidP="00903545">
            <w:pPr>
              <w:tabs>
                <w:tab w:val="left" w:pos="567"/>
              </w:tabs>
              <w:jc w:val="both"/>
              <w:rPr>
                <w:rFonts w:ascii="Times New Roman" w:hAnsi="Times New Roman"/>
                <w:b/>
                <w:sz w:val="20"/>
                <w:szCs w:val="20"/>
                <w:lang w:val="sr-Cyrl-RS"/>
              </w:rPr>
            </w:pPr>
            <w:r w:rsidRPr="00307D17">
              <w:rPr>
                <w:rFonts w:ascii="Times New Roman" w:hAnsi="Times New Roman"/>
                <w:b/>
                <w:sz w:val="20"/>
                <w:szCs w:val="20"/>
                <w:lang w:val="sr-Cyrl-RS"/>
              </w:rPr>
              <w:t>Mikić, H.</w:t>
            </w:r>
            <w:r w:rsidRPr="00307D17">
              <w:rPr>
                <w:rFonts w:ascii="Times New Roman" w:hAnsi="Times New Roman"/>
                <w:sz w:val="20"/>
                <w:szCs w:val="20"/>
                <w:lang w:val="sr-Cyrl-RS"/>
              </w:rPr>
              <w:t xml:space="preserve"> (2022). Od kulturnih industrija do kreativne ekonomije, </w:t>
            </w:r>
            <w:r w:rsidRPr="00A56C21">
              <w:rPr>
                <w:rFonts w:ascii="Times New Roman" w:hAnsi="Times New Roman"/>
                <w:i/>
                <w:iCs/>
                <w:sz w:val="20"/>
                <w:szCs w:val="20"/>
                <w:lang w:val="sr-Cyrl-RS"/>
              </w:rPr>
              <w:t>LIMESplus</w:t>
            </w:r>
            <w:r>
              <w:rPr>
                <w:rFonts w:ascii="Times New Roman" w:hAnsi="Times New Roman"/>
                <w:sz w:val="20"/>
                <w:szCs w:val="20"/>
                <w:lang w:val="sr-Latn-RS"/>
              </w:rPr>
              <w:t>,</w:t>
            </w:r>
            <w:r w:rsidRPr="00307D17">
              <w:rPr>
                <w:rFonts w:ascii="Times New Roman" w:hAnsi="Times New Roman"/>
                <w:sz w:val="20"/>
                <w:szCs w:val="20"/>
                <w:lang w:val="sr-Cyrl-RS"/>
              </w:rPr>
              <w:t xml:space="preserve"> br. 2, str. 11-24. ISSN 1820-0869 </w:t>
            </w:r>
            <w:r w:rsidRPr="00307D17">
              <w:rPr>
                <w:rFonts w:ascii="Times New Roman" w:hAnsi="Times New Roman"/>
                <w:b/>
                <w:sz w:val="20"/>
                <w:szCs w:val="20"/>
                <w:lang w:val="sr-Cyrl-RS"/>
              </w:rPr>
              <w:t>(M51)</w:t>
            </w:r>
          </w:p>
        </w:tc>
      </w:tr>
      <w:tr w:rsidR="00E35AAF" w:rsidRPr="00307D17" w14:paraId="1946E648" w14:textId="77777777" w:rsidTr="00903545">
        <w:trPr>
          <w:trHeight w:val="427"/>
        </w:trPr>
        <w:tc>
          <w:tcPr>
            <w:tcW w:w="314" w:type="pct"/>
            <w:gridSpan w:val="2"/>
            <w:vAlign w:val="center"/>
          </w:tcPr>
          <w:p w14:paraId="49333808" w14:textId="77777777" w:rsidR="00E35AAF" w:rsidRPr="00307D17" w:rsidRDefault="00E35AAF" w:rsidP="00903545">
            <w:pPr>
              <w:tabs>
                <w:tab w:val="left" w:pos="567"/>
              </w:tabs>
              <w:jc w:val="both"/>
              <w:rPr>
                <w:rFonts w:ascii="Times New Roman" w:hAnsi="Times New Roman"/>
                <w:sz w:val="20"/>
                <w:szCs w:val="20"/>
                <w:lang w:val="sr-Cyrl-RS"/>
              </w:rPr>
            </w:pPr>
            <w:r>
              <w:rPr>
                <w:rFonts w:ascii="Times New Roman" w:hAnsi="Times New Roman"/>
                <w:sz w:val="20"/>
                <w:szCs w:val="20"/>
                <w:lang w:val="sr-Latn-RS"/>
              </w:rPr>
              <w:t>9</w:t>
            </w:r>
            <w:r w:rsidRPr="00307D17">
              <w:rPr>
                <w:rFonts w:ascii="Times New Roman" w:hAnsi="Times New Roman"/>
                <w:sz w:val="20"/>
                <w:szCs w:val="20"/>
                <w:lang w:val="sr-Cyrl-RS"/>
              </w:rPr>
              <w:t>.</w:t>
            </w:r>
          </w:p>
        </w:tc>
        <w:tc>
          <w:tcPr>
            <w:tcW w:w="4686" w:type="pct"/>
            <w:gridSpan w:val="12"/>
            <w:shd w:val="clear" w:color="auto" w:fill="auto"/>
            <w:vAlign w:val="center"/>
          </w:tcPr>
          <w:p w14:paraId="4CF97694"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b/>
                <w:sz w:val="20"/>
                <w:szCs w:val="20"/>
                <w:lang w:val="sr-Cyrl-RS"/>
              </w:rPr>
              <w:t>Mikić, H</w:t>
            </w:r>
            <w:r w:rsidRPr="00307D17">
              <w:rPr>
                <w:rFonts w:ascii="Times New Roman" w:hAnsi="Times New Roman"/>
                <w:sz w:val="20"/>
                <w:szCs w:val="20"/>
                <w:lang w:val="sr-Cyrl-RS"/>
              </w:rPr>
              <w:t>. (2020). Ekonomske mere kulturne politike u funkciji podsticanja darodavstva i legatorstva</w:t>
            </w:r>
            <w:r>
              <w:rPr>
                <w:rFonts w:ascii="Times New Roman" w:hAnsi="Times New Roman"/>
                <w:sz w:val="20"/>
                <w:szCs w:val="20"/>
                <w:lang w:val="sr-Latn-RS"/>
              </w:rPr>
              <w:t>,</w:t>
            </w:r>
            <w:r w:rsidRPr="00307D17">
              <w:rPr>
                <w:rFonts w:ascii="Times New Roman" w:hAnsi="Times New Roman"/>
                <w:sz w:val="20"/>
                <w:szCs w:val="20"/>
                <w:lang w:val="sr-Cyrl-RS"/>
              </w:rPr>
              <w:t xml:space="preserve"> </w:t>
            </w:r>
            <w:r w:rsidRPr="00A56C21">
              <w:rPr>
                <w:rFonts w:ascii="Times New Roman" w:hAnsi="Times New Roman"/>
                <w:i/>
                <w:iCs/>
                <w:sz w:val="20"/>
                <w:szCs w:val="20"/>
                <w:lang w:val="sr-Cyrl-RS"/>
              </w:rPr>
              <w:t>Култура</w:t>
            </w:r>
            <w:r>
              <w:rPr>
                <w:rFonts w:ascii="Times New Roman" w:hAnsi="Times New Roman"/>
                <w:sz w:val="20"/>
                <w:szCs w:val="20"/>
                <w:lang w:val="sr-Latn-RS"/>
              </w:rPr>
              <w:t>,</w:t>
            </w:r>
            <w:r w:rsidRPr="00307D17">
              <w:rPr>
                <w:rFonts w:ascii="Times New Roman" w:hAnsi="Times New Roman"/>
                <w:sz w:val="20"/>
                <w:szCs w:val="20"/>
                <w:lang w:val="sr-Cyrl-RS"/>
              </w:rPr>
              <w:t xml:space="preserve"> бр. 167, стр. 138-153. ISSN 0023-5164</w:t>
            </w:r>
            <w:r w:rsidRPr="00307D17">
              <w:rPr>
                <w:rFonts w:ascii="Times New Roman" w:hAnsi="Times New Roman"/>
                <w:b/>
                <w:sz w:val="20"/>
                <w:szCs w:val="20"/>
                <w:lang w:val="sr-Cyrl-RS"/>
              </w:rPr>
              <w:t xml:space="preserve"> (М51)</w:t>
            </w:r>
          </w:p>
        </w:tc>
      </w:tr>
      <w:tr w:rsidR="00E35AAF" w:rsidRPr="00307D17" w14:paraId="5860A174" w14:textId="77777777" w:rsidTr="00903545">
        <w:trPr>
          <w:trHeight w:val="52"/>
        </w:trPr>
        <w:tc>
          <w:tcPr>
            <w:tcW w:w="314" w:type="pct"/>
            <w:gridSpan w:val="2"/>
            <w:vAlign w:val="center"/>
          </w:tcPr>
          <w:p w14:paraId="4FFD1BD1" w14:textId="77777777" w:rsidR="00E35AAF" w:rsidRPr="00307D17" w:rsidRDefault="00E35AAF" w:rsidP="00903545">
            <w:pPr>
              <w:tabs>
                <w:tab w:val="left" w:pos="567"/>
              </w:tabs>
              <w:rPr>
                <w:rFonts w:ascii="Times New Roman" w:hAnsi="Times New Roman"/>
                <w:sz w:val="20"/>
                <w:szCs w:val="20"/>
                <w:lang w:val="sr-Cyrl-RS"/>
              </w:rPr>
            </w:pPr>
            <w:r>
              <w:rPr>
                <w:rFonts w:ascii="Times New Roman" w:hAnsi="Times New Roman"/>
                <w:sz w:val="20"/>
                <w:szCs w:val="20"/>
                <w:lang w:val="sr-Latn-RS"/>
              </w:rPr>
              <w:t>10</w:t>
            </w:r>
            <w:r w:rsidRPr="00307D17">
              <w:rPr>
                <w:rFonts w:ascii="Times New Roman" w:hAnsi="Times New Roman"/>
                <w:sz w:val="20"/>
                <w:szCs w:val="20"/>
                <w:lang w:val="sr-Cyrl-RS"/>
              </w:rPr>
              <w:t>.</w:t>
            </w:r>
          </w:p>
        </w:tc>
        <w:tc>
          <w:tcPr>
            <w:tcW w:w="4686" w:type="pct"/>
            <w:gridSpan w:val="12"/>
            <w:shd w:val="clear" w:color="auto" w:fill="auto"/>
            <w:vAlign w:val="center"/>
          </w:tcPr>
          <w:p w14:paraId="3C20FB97" w14:textId="77777777" w:rsidR="00E35AAF" w:rsidRPr="00307D17" w:rsidRDefault="00E35AAF" w:rsidP="00903545">
            <w:pPr>
              <w:tabs>
                <w:tab w:val="left" w:pos="567"/>
              </w:tabs>
              <w:jc w:val="both"/>
              <w:rPr>
                <w:rFonts w:ascii="Times New Roman" w:hAnsi="Times New Roman"/>
                <w:sz w:val="20"/>
                <w:szCs w:val="20"/>
                <w:lang w:val="sr-Cyrl-RS"/>
              </w:rPr>
            </w:pPr>
            <w:r w:rsidRPr="00307D17">
              <w:rPr>
                <w:rFonts w:ascii="Times New Roman" w:hAnsi="Times New Roman"/>
                <w:b/>
                <w:sz w:val="20"/>
                <w:szCs w:val="20"/>
                <w:lang w:val="sr-Cyrl-RS"/>
              </w:rPr>
              <w:t>Микић, Х.</w:t>
            </w:r>
            <w:r w:rsidRPr="00307D17">
              <w:rPr>
                <w:rFonts w:ascii="Times New Roman" w:hAnsi="Times New Roman"/>
                <w:sz w:val="20"/>
                <w:szCs w:val="20"/>
                <w:lang w:val="sr-Cyrl-RS"/>
              </w:rPr>
              <w:t xml:space="preserve"> (2018). Економске слободе и предузетништво у култури</w:t>
            </w:r>
            <w:r>
              <w:rPr>
                <w:rFonts w:ascii="Times New Roman" w:hAnsi="Times New Roman"/>
                <w:sz w:val="20"/>
                <w:szCs w:val="20"/>
                <w:lang w:val="sr-Latn-RS"/>
              </w:rPr>
              <w:t>,</w:t>
            </w:r>
            <w:r w:rsidRPr="00307D17">
              <w:rPr>
                <w:rFonts w:ascii="Times New Roman" w:hAnsi="Times New Roman"/>
                <w:sz w:val="20"/>
                <w:szCs w:val="20"/>
                <w:lang w:val="sr-Cyrl-RS"/>
              </w:rPr>
              <w:t xml:space="preserve"> </w:t>
            </w:r>
            <w:r w:rsidRPr="00A56C21">
              <w:rPr>
                <w:rFonts w:ascii="Times New Roman" w:hAnsi="Times New Roman"/>
                <w:i/>
                <w:iCs/>
                <w:sz w:val="20"/>
                <w:szCs w:val="20"/>
                <w:lang w:val="sr-Cyrl-RS"/>
              </w:rPr>
              <w:t>Култура</w:t>
            </w:r>
            <w:r>
              <w:rPr>
                <w:rFonts w:ascii="Times New Roman" w:hAnsi="Times New Roman"/>
                <w:sz w:val="20"/>
                <w:szCs w:val="20"/>
                <w:lang w:val="sr-Latn-RS"/>
              </w:rPr>
              <w:t>,</w:t>
            </w:r>
            <w:r w:rsidRPr="00307D17">
              <w:rPr>
                <w:rFonts w:ascii="Times New Roman" w:hAnsi="Times New Roman"/>
                <w:sz w:val="20"/>
                <w:szCs w:val="20"/>
                <w:lang w:val="sr-Cyrl-RS"/>
              </w:rPr>
              <w:t xml:space="preserve"> бр. 160, стр. 234-251. ISSN 0023-5164 </w:t>
            </w:r>
            <w:r w:rsidRPr="00307D17">
              <w:rPr>
                <w:rFonts w:ascii="Times New Roman" w:hAnsi="Times New Roman"/>
                <w:b/>
                <w:sz w:val="20"/>
                <w:szCs w:val="20"/>
                <w:lang w:val="sr-Cyrl-RS"/>
              </w:rPr>
              <w:t>(M51)</w:t>
            </w:r>
          </w:p>
        </w:tc>
      </w:tr>
      <w:tr w:rsidR="00E35AAF" w:rsidRPr="00307D17" w14:paraId="4A8EB3A9" w14:textId="77777777" w:rsidTr="00903545">
        <w:trPr>
          <w:trHeight w:val="332"/>
        </w:trPr>
        <w:tc>
          <w:tcPr>
            <w:tcW w:w="5000" w:type="pct"/>
            <w:gridSpan w:val="14"/>
            <w:vAlign w:val="center"/>
          </w:tcPr>
          <w:p w14:paraId="0E1EB191" w14:textId="77777777" w:rsidR="00E35AAF" w:rsidRPr="00307D17" w:rsidRDefault="00E35AAF" w:rsidP="00903545">
            <w:pPr>
              <w:tabs>
                <w:tab w:val="left" w:pos="567"/>
              </w:tabs>
              <w:rPr>
                <w:rFonts w:ascii="Times New Roman" w:hAnsi="Times New Roman"/>
                <w:b/>
                <w:sz w:val="20"/>
                <w:szCs w:val="20"/>
                <w:lang w:val="sr-Cyrl-RS"/>
              </w:rPr>
            </w:pPr>
            <w:r w:rsidRPr="00307D17">
              <w:rPr>
                <w:rFonts w:ascii="Times New Roman" w:hAnsi="Times New Roman"/>
                <w:b/>
                <w:sz w:val="20"/>
                <w:szCs w:val="20"/>
                <w:lang w:val="sr-Cyrl-RS"/>
              </w:rPr>
              <w:t xml:space="preserve">Збирни подаци научне, односно уметничке и стручне активности наставника </w:t>
            </w:r>
          </w:p>
        </w:tc>
      </w:tr>
      <w:tr w:rsidR="00E35AAF" w:rsidRPr="00307D17" w14:paraId="18830717" w14:textId="77777777" w:rsidTr="00903545">
        <w:trPr>
          <w:trHeight w:val="289"/>
        </w:trPr>
        <w:tc>
          <w:tcPr>
            <w:tcW w:w="1489" w:type="pct"/>
            <w:gridSpan w:val="6"/>
            <w:vAlign w:val="center"/>
          </w:tcPr>
          <w:p w14:paraId="5F8F25C5"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Укупан број цитата</w:t>
            </w:r>
          </w:p>
        </w:tc>
        <w:tc>
          <w:tcPr>
            <w:tcW w:w="3511" w:type="pct"/>
            <w:gridSpan w:val="8"/>
            <w:vAlign w:val="center"/>
          </w:tcPr>
          <w:p w14:paraId="11A8EC6F"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237</w:t>
            </w:r>
          </w:p>
        </w:tc>
      </w:tr>
      <w:tr w:rsidR="00E35AAF" w:rsidRPr="00307D17" w14:paraId="26FAEFC3" w14:textId="77777777" w:rsidTr="00903545">
        <w:trPr>
          <w:trHeight w:val="233"/>
        </w:trPr>
        <w:tc>
          <w:tcPr>
            <w:tcW w:w="1489" w:type="pct"/>
            <w:gridSpan w:val="6"/>
            <w:vAlign w:val="center"/>
          </w:tcPr>
          <w:p w14:paraId="75B3A9A3"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Укупан број радова са SCI (SSCI) листе</w:t>
            </w:r>
          </w:p>
        </w:tc>
        <w:tc>
          <w:tcPr>
            <w:tcW w:w="3511" w:type="pct"/>
            <w:gridSpan w:val="8"/>
            <w:vAlign w:val="center"/>
          </w:tcPr>
          <w:p w14:paraId="087FB978"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1</w:t>
            </w:r>
          </w:p>
        </w:tc>
      </w:tr>
      <w:tr w:rsidR="00E35AAF" w:rsidRPr="00307D17" w14:paraId="2A2EFCF5" w14:textId="77777777" w:rsidTr="00903545">
        <w:trPr>
          <w:trHeight w:val="278"/>
        </w:trPr>
        <w:tc>
          <w:tcPr>
            <w:tcW w:w="1489" w:type="pct"/>
            <w:gridSpan w:val="6"/>
            <w:vAlign w:val="center"/>
          </w:tcPr>
          <w:p w14:paraId="03CCC40A"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Тренутно учешће на пројектима</w:t>
            </w:r>
          </w:p>
        </w:tc>
        <w:tc>
          <w:tcPr>
            <w:tcW w:w="1491" w:type="pct"/>
            <w:gridSpan w:val="5"/>
            <w:vAlign w:val="center"/>
          </w:tcPr>
          <w:p w14:paraId="61896FF3"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Домаћи: CreativeGlassSerbia – истраживање привредне историје стакларства у Поморављу</w:t>
            </w:r>
          </w:p>
        </w:tc>
        <w:tc>
          <w:tcPr>
            <w:tcW w:w="2020" w:type="pct"/>
            <w:gridSpan w:val="3"/>
            <w:vAlign w:val="center"/>
          </w:tcPr>
          <w:p w14:paraId="70989F95" w14:textId="77777777" w:rsidR="00E35AAF" w:rsidRPr="00307D17" w:rsidRDefault="00E35AAF" w:rsidP="00903545">
            <w:pPr>
              <w:tabs>
                <w:tab w:val="left" w:pos="567"/>
              </w:tabs>
              <w:rPr>
                <w:rFonts w:ascii="Times New Roman" w:hAnsi="Times New Roman"/>
                <w:sz w:val="20"/>
                <w:szCs w:val="20"/>
                <w:lang w:val="sr-Cyrl-RS"/>
              </w:rPr>
            </w:pPr>
            <w:r w:rsidRPr="00307D17">
              <w:rPr>
                <w:rFonts w:ascii="Times New Roman" w:hAnsi="Times New Roman"/>
                <w:sz w:val="20"/>
                <w:szCs w:val="20"/>
                <w:lang w:val="sr-Cyrl-RS"/>
              </w:rPr>
              <w:t>Међународни: Preliminary Technical Assessment for the revitalization of glass blowing in Paracin – USA/Serbia</w:t>
            </w:r>
          </w:p>
        </w:tc>
      </w:tr>
      <w:tr w:rsidR="00E35AAF" w:rsidRPr="00307D17" w14:paraId="29A3E5F9" w14:textId="77777777" w:rsidTr="00903545">
        <w:trPr>
          <w:trHeight w:val="427"/>
        </w:trPr>
        <w:tc>
          <w:tcPr>
            <w:tcW w:w="5000" w:type="pct"/>
            <w:gridSpan w:val="14"/>
            <w:vAlign w:val="center"/>
          </w:tcPr>
          <w:p w14:paraId="67AB1725" w14:textId="77777777" w:rsidR="00E35AAF" w:rsidRPr="00307D17" w:rsidRDefault="00E35AAF" w:rsidP="00903545">
            <w:pPr>
              <w:tabs>
                <w:tab w:val="left" w:pos="567"/>
              </w:tabs>
              <w:jc w:val="both"/>
              <w:rPr>
                <w:rFonts w:ascii="Times New Roman" w:hAnsi="Times New Roman"/>
                <w:sz w:val="20"/>
                <w:szCs w:val="20"/>
                <w:lang w:val="sr-Latn-RS"/>
              </w:rPr>
            </w:pPr>
            <w:r w:rsidRPr="00307D17">
              <w:rPr>
                <w:rFonts w:ascii="Times New Roman" w:hAnsi="Times New Roman"/>
                <w:sz w:val="20"/>
                <w:szCs w:val="20"/>
                <w:lang w:val="sr-Cyrl-RS"/>
              </w:rPr>
              <w:t xml:space="preserve">Други подаци које сматрате релевантним: Аутор и руководилац пројекта „Креативно предузетништво Србија 2021. години// Директор програма „Creative Glass Serbia“ – посвећеног истраживању привредног развоја стакларства у Поморављу и Србији // Програмски директор Лабораторије креативнг предузетништва 2016 и Лабораторије креативног предузетништва 2021. – програма за развој капацитета у области креативног предузетништва// члан Радне групе за развој креативних индустрија, при Министартву културе и медија Републике Србије (2010-2012.) </w:t>
            </w:r>
          </w:p>
        </w:tc>
      </w:tr>
    </w:tbl>
    <w:p w14:paraId="0FBA3AC8" w14:textId="77777777" w:rsidR="00E35AAF" w:rsidRPr="00312A02" w:rsidRDefault="00E35AAF" w:rsidP="00E35AAF">
      <w:pPr>
        <w:rPr>
          <w:sz w:val="19"/>
          <w:szCs w:val="19"/>
        </w:rPr>
      </w:pPr>
    </w:p>
    <w:p w14:paraId="4E27C52E" w14:textId="77777777" w:rsidR="004641FC" w:rsidRDefault="004641FC" w:rsidP="000538F2">
      <w:pPr>
        <w:rPr>
          <w:rFonts w:ascii="Times New Roman" w:hAnsi="Times New Roman"/>
          <w:sz w:val="20"/>
          <w:szCs w:val="20"/>
          <w:lang w:val="sr-Cyrl-CS"/>
        </w:rPr>
      </w:pPr>
    </w:p>
    <w:p w14:paraId="13049338" w14:textId="77777777" w:rsidR="004641FC" w:rsidRDefault="004641FC" w:rsidP="000538F2">
      <w:pPr>
        <w:rPr>
          <w:rFonts w:ascii="Times New Roman" w:hAnsi="Times New Roman"/>
          <w:sz w:val="20"/>
          <w:szCs w:val="20"/>
          <w:lang w:val="sr-Cyrl-CS"/>
        </w:rPr>
      </w:pPr>
    </w:p>
    <w:sectPr w:rsidR="004641FC" w:rsidSect="00BC651A">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AD7E" w14:textId="77777777" w:rsidR="00914C54" w:rsidRDefault="00914C54" w:rsidP="005576E6">
      <w:r>
        <w:separator/>
      </w:r>
    </w:p>
  </w:endnote>
  <w:endnote w:type="continuationSeparator" w:id="0">
    <w:p w14:paraId="55671EB8" w14:textId="77777777" w:rsidR="00914C54" w:rsidRDefault="00914C54" w:rsidP="0055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DE7C" w14:textId="77777777" w:rsidR="00914C54" w:rsidRDefault="00914C54" w:rsidP="005576E6">
      <w:r>
        <w:separator/>
      </w:r>
    </w:p>
  </w:footnote>
  <w:footnote w:type="continuationSeparator" w:id="0">
    <w:p w14:paraId="1C1664CD" w14:textId="77777777" w:rsidR="00914C54" w:rsidRDefault="00914C54" w:rsidP="00557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7FF"/>
    <w:multiLevelType w:val="hybridMultilevel"/>
    <w:tmpl w:val="0098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60F58"/>
    <w:multiLevelType w:val="hybridMultilevel"/>
    <w:tmpl w:val="77520DB8"/>
    <w:lvl w:ilvl="0" w:tplc="D690EC94">
      <w:start w:val="1"/>
      <w:numFmt w:val="decimal"/>
      <w:lvlText w:val="%1."/>
      <w:lvlJc w:val="left"/>
      <w:pPr>
        <w:tabs>
          <w:tab w:val="num" w:pos="178"/>
        </w:tabs>
        <w:ind w:left="3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2A17C4"/>
    <w:multiLevelType w:val="hybridMultilevel"/>
    <w:tmpl w:val="74D6CC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EFD06DC"/>
    <w:multiLevelType w:val="multilevel"/>
    <w:tmpl w:val="89D2B6A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12278F"/>
    <w:multiLevelType w:val="multilevel"/>
    <w:tmpl w:val="C4581B2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0B2575"/>
    <w:multiLevelType w:val="hybridMultilevel"/>
    <w:tmpl w:val="77520DB8"/>
    <w:lvl w:ilvl="0" w:tplc="D690EC94">
      <w:start w:val="1"/>
      <w:numFmt w:val="decimal"/>
      <w:lvlText w:val="%1."/>
      <w:lvlJc w:val="left"/>
      <w:pPr>
        <w:tabs>
          <w:tab w:val="num" w:pos="178"/>
        </w:tabs>
        <w:ind w:left="3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303A59"/>
    <w:multiLevelType w:val="hybridMultilevel"/>
    <w:tmpl w:val="77520DB8"/>
    <w:lvl w:ilvl="0" w:tplc="FFFFFFFF">
      <w:start w:val="1"/>
      <w:numFmt w:val="decimal"/>
      <w:lvlText w:val="%1."/>
      <w:lvlJc w:val="left"/>
      <w:pPr>
        <w:tabs>
          <w:tab w:val="num" w:pos="178"/>
        </w:tabs>
        <w:ind w:left="3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26192"/>
    <w:multiLevelType w:val="hybridMultilevel"/>
    <w:tmpl w:val="77520DB8"/>
    <w:lvl w:ilvl="0" w:tplc="D690EC94">
      <w:start w:val="1"/>
      <w:numFmt w:val="decimal"/>
      <w:lvlText w:val="%1."/>
      <w:lvlJc w:val="left"/>
      <w:pPr>
        <w:tabs>
          <w:tab w:val="num" w:pos="178"/>
        </w:tabs>
        <w:ind w:left="3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E91EF6"/>
    <w:multiLevelType w:val="hybridMultilevel"/>
    <w:tmpl w:val="EA52CD1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9" w15:restartNumberingAfterBreak="0">
    <w:nsid w:val="46236A1B"/>
    <w:multiLevelType w:val="multilevel"/>
    <w:tmpl w:val="DBBA23E6"/>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D0EA5"/>
    <w:multiLevelType w:val="multilevel"/>
    <w:tmpl w:val="E6469064"/>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FE0CA2"/>
    <w:multiLevelType w:val="multilevel"/>
    <w:tmpl w:val="BB425926"/>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6F7CD0"/>
    <w:multiLevelType w:val="hybridMultilevel"/>
    <w:tmpl w:val="77520DB8"/>
    <w:lvl w:ilvl="0" w:tplc="D690EC94">
      <w:start w:val="1"/>
      <w:numFmt w:val="decimal"/>
      <w:lvlText w:val="%1."/>
      <w:lvlJc w:val="left"/>
      <w:pPr>
        <w:tabs>
          <w:tab w:val="num" w:pos="178"/>
        </w:tabs>
        <w:ind w:left="3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531B18"/>
    <w:multiLevelType w:val="hybridMultilevel"/>
    <w:tmpl w:val="77520DB8"/>
    <w:lvl w:ilvl="0" w:tplc="D690EC94">
      <w:start w:val="1"/>
      <w:numFmt w:val="decimal"/>
      <w:lvlText w:val="%1."/>
      <w:lvlJc w:val="left"/>
      <w:pPr>
        <w:tabs>
          <w:tab w:val="num" w:pos="178"/>
        </w:tabs>
        <w:ind w:left="3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CF05AB"/>
    <w:multiLevelType w:val="multilevel"/>
    <w:tmpl w:val="44A85336"/>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416349"/>
    <w:multiLevelType w:val="hybridMultilevel"/>
    <w:tmpl w:val="77520DB8"/>
    <w:lvl w:ilvl="0" w:tplc="FFFFFFFF">
      <w:start w:val="1"/>
      <w:numFmt w:val="decimal"/>
      <w:lvlText w:val="%1."/>
      <w:lvlJc w:val="left"/>
      <w:pPr>
        <w:tabs>
          <w:tab w:val="num" w:pos="178"/>
        </w:tabs>
        <w:ind w:left="3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915118"/>
    <w:multiLevelType w:val="hybridMultilevel"/>
    <w:tmpl w:val="77520DB8"/>
    <w:lvl w:ilvl="0" w:tplc="FFFFFFFF">
      <w:start w:val="1"/>
      <w:numFmt w:val="decimal"/>
      <w:lvlText w:val="%1."/>
      <w:lvlJc w:val="left"/>
      <w:pPr>
        <w:tabs>
          <w:tab w:val="num" w:pos="178"/>
        </w:tabs>
        <w:ind w:left="3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1104226">
    <w:abstractNumId w:val="2"/>
  </w:num>
  <w:num w:numId="2" w16cid:durableId="1085419816">
    <w:abstractNumId w:val="5"/>
  </w:num>
  <w:num w:numId="3" w16cid:durableId="1947613505">
    <w:abstractNumId w:val="7"/>
  </w:num>
  <w:num w:numId="4" w16cid:durableId="341858906">
    <w:abstractNumId w:val="1"/>
  </w:num>
  <w:num w:numId="5" w16cid:durableId="619265687">
    <w:abstractNumId w:val="12"/>
  </w:num>
  <w:num w:numId="6" w16cid:durableId="1436903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5760307">
    <w:abstractNumId w:val="0"/>
  </w:num>
  <w:num w:numId="8" w16cid:durableId="739057712">
    <w:abstractNumId w:val="13"/>
  </w:num>
  <w:num w:numId="9" w16cid:durableId="163017492">
    <w:abstractNumId w:val="3"/>
  </w:num>
  <w:num w:numId="10" w16cid:durableId="1311518057">
    <w:abstractNumId w:val="9"/>
  </w:num>
  <w:num w:numId="11" w16cid:durableId="1377316777">
    <w:abstractNumId w:val="6"/>
  </w:num>
  <w:num w:numId="12" w16cid:durableId="1246767263">
    <w:abstractNumId w:val="14"/>
  </w:num>
  <w:num w:numId="13" w16cid:durableId="147133666">
    <w:abstractNumId w:val="10"/>
  </w:num>
  <w:num w:numId="14" w16cid:durableId="495610549">
    <w:abstractNumId w:val="4"/>
  </w:num>
  <w:num w:numId="15" w16cid:durableId="1840777374">
    <w:abstractNumId w:val="11"/>
  </w:num>
  <w:num w:numId="16" w16cid:durableId="1136409680">
    <w:abstractNumId w:val="8"/>
  </w:num>
  <w:num w:numId="17" w16cid:durableId="1248267497">
    <w:abstractNumId w:val="16"/>
  </w:num>
  <w:num w:numId="18" w16cid:durableId="223764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1181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3FC"/>
    <w:rsid w:val="00000306"/>
    <w:rsid w:val="00001875"/>
    <w:rsid w:val="00003AB4"/>
    <w:rsid w:val="00005E0F"/>
    <w:rsid w:val="00013C59"/>
    <w:rsid w:val="0004188D"/>
    <w:rsid w:val="000501BF"/>
    <w:rsid w:val="00052A3F"/>
    <w:rsid w:val="000536CB"/>
    <w:rsid w:val="000538F2"/>
    <w:rsid w:val="00063FFA"/>
    <w:rsid w:val="00071BA6"/>
    <w:rsid w:val="0007766E"/>
    <w:rsid w:val="000815F8"/>
    <w:rsid w:val="00084EBD"/>
    <w:rsid w:val="00090230"/>
    <w:rsid w:val="00092528"/>
    <w:rsid w:val="000971AE"/>
    <w:rsid w:val="00097822"/>
    <w:rsid w:val="000B5EA3"/>
    <w:rsid w:val="000B6390"/>
    <w:rsid w:val="000C4B14"/>
    <w:rsid w:val="000C670E"/>
    <w:rsid w:val="000C6F95"/>
    <w:rsid w:val="000D2ADE"/>
    <w:rsid w:val="000D48F0"/>
    <w:rsid w:val="000D68EE"/>
    <w:rsid w:val="000D6C2B"/>
    <w:rsid w:val="000E0AFB"/>
    <w:rsid w:val="000F4FAC"/>
    <w:rsid w:val="000F53C9"/>
    <w:rsid w:val="000F5F11"/>
    <w:rsid w:val="000F7EF6"/>
    <w:rsid w:val="00117B17"/>
    <w:rsid w:val="001254E2"/>
    <w:rsid w:val="0013364B"/>
    <w:rsid w:val="00133A07"/>
    <w:rsid w:val="00135231"/>
    <w:rsid w:val="00140E26"/>
    <w:rsid w:val="00145263"/>
    <w:rsid w:val="00153F9A"/>
    <w:rsid w:val="00163CF0"/>
    <w:rsid w:val="001650A0"/>
    <w:rsid w:val="00175B63"/>
    <w:rsid w:val="00177750"/>
    <w:rsid w:val="00182C25"/>
    <w:rsid w:val="0019139D"/>
    <w:rsid w:val="00197130"/>
    <w:rsid w:val="001A3F7E"/>
    <w:rsid w:val="001C7135"/>
    <w:rsid w:val="001E00FF"/>
    <w:rsid w:val="001F28D3"/>
    <w:rsid w:val="0020555C"/>
    <w:rsid w:val="00233C61"/>
    <w:rsid w:val="00233D7F"/>
    <w:rsid w:val="00242BAD"/>
    <w:rsid w:val="00251AFA"/>
    <w:rsid w:val="0025683F"/>
    <w:rsid w:val="00270A64"/>
    <w:rsid w:val="002827ED"/>
    <w:rsid w:val="00282FA6"/>
    <w:rsid w:val="00287568"/>
    <w:rsid w:val="002A3300"/>
    <w:rsid w:val="002B6602"/>
    <w:rsid w:val="002B7C8B"/>
    <w:rsid w:val="002C0685"/>
    <w:rsid w:val="002D24C9"/>
    <w:rsid w:val="002D2AEB"/>
    <w:rsid w:val="002E6203"/>
    <w:rsid w:val="002F6301"/>
    <w:rsid w:val="003076C4"/>
    <w:rsid w:val="00312A02"/>
    <w:rsid w:val="00336738"/>
    <w:rsid w:val="00337825"/>
    <w:rsid w:val="00350564"/>
    <w:rsid w:val="00350A73"/>
    <w:rsid w:val="00357456"/>
    <w:rsid w:val="003727F2"/>
    <w:rsid w:val="0038185C"/>
    <w:rsid w:val="00382AA9"/>
    <w:rsid w:val="00391D9E"/>
    <w:rsid w:val="003A6E4B"/>
    <w:rsid w:val="003A7E98"/>
    <w:rsid w:val="003C0E26"/>
    <w:rsid w:val="003C4996"/>
    <w:rsid w:val="003D356B"/>
    <w:rsid w:val="003D7A9B"/>
    <w:rsid w:val="003F6EA9"/>
    <w:rsid w:val="003F7B26"/>
    <w:rsid w:val="004003FC"/>
    <w:rsid w:val="00433294"/>
    <w:rsid w:val="00441088"/>
    <w:rsid w:val="00446870"/>
    <w:rsid w:val="004513BF"/>
    <w:rsid w:val="004641FC"/>
    <w:rsid w:val="00473E3A"/>
    <w:rsid w:val="0048765F"/>
    <w:rsid w:val="004A4D9A"/>
    <w:rsid w:val="004B03D0"/>
    <w:rsid w:val="004B5305"/>
    <w:rsid w:val="004D2DFD"/>
    <w:rsid w:val="004E4A3E"/>
    <w:rsid w:val="00510B22"/>
    <w:rsid w:val="00546795"/>
    <w:rsid w:val="005521CF"/>
    <w:rsid w:val="005524A9"/>
    <w:rsid w:val="00553649"/>
    <w:rsid w:val="0055691D"/>
    <w:rsid w:val="005576E6"/>
    <w:rsid w:val="005754C6"/>
    <w:rsid w:val="005C461F"/>
    <w:rsid w:val="00600104"/>
    <w:rsid w:val="00610753"/>
    <w:rsid w:val="006422F6"/>
    <w:rsid w:val="00642B27"/>
    <w:rsid w:val="00662B61"/>
    <w:rsid w:val="00673363"/>
    <w:rsid w:val="0067403B"/>
    <w:rsid w:val="006822A7"/>
    <w:rsid w:val="006822C3"/>
    <w:rsid w:val="00683B36"/>
    <w:rsid w:val="006943FB"/>
    <w:rsid w:val="006A7CF0"/>
    <w:rsid w:val="006B247C"/>
    <w:rsid w:val="006B4C51"/>
    <w:rsid w:val="006C5881"/>
    <w:rsid w:val="006D542B"/>
    <w:rsid w:val="006D5AC6"/>
    <w:rsid w:val="006D61EB"/>
    <w:rsid w:val="006D678B"/>
    <w:rsid w:val="006F7E32"/>
    <w:rsid w:val="0070484B"/>
    <w:rsid w:val="00716DA1"/>
    <w:rsid w:val="00724752"/>
    <w:rsid w:val="00736A14"/>
    <w:rsid w:val="00741B2A"/>
    <w:rsid w:val="0075173C"/>
    <w:rsid w:val="00752794"/>
    <w:rsid w:val="00761387"/>
    <w:rsid w:val="00783DE0"/>
    <w:rsid w:val="007849DD"/>
    <w:rsid w:val="00797718"/>
    <w:rsid w:val="007A1BA9"/>
    <w:rsid w:val="007B074A"/>
    <w:rsid w:val="007E3218"/>
    <w:rsid w:val="007F019A"/>
    <w:rsid w:val="007F0B6A"/>
    <w:rsid w:val="007F48B7"/>
    <w:rsid w:val="008273BD"/>
    <w:rsid w:val="008452B9"/>
    <w:rsid w:val="00880119"/>
    <w:rsid w:val="00881641"/>
    <w:rsid w:val="00886F6E"/>
    <w:rsid w:val="008A1AC3"/>
    <w:rsid w:val="008C3C96"/>
    <w:rsid w:val="008C4DFA"/>
    <w:rsid w:val="008C7449"/>
    <w:rsid w:val="008E215F"/>
    <w:rsid w:val="008E4D5E"/>
    <w:rsid w:val="008F6D0B"/>
    <w:rsid w:val="00901CE3"/>
    <w:rsid w:val="009132F5"/>
    <w:rsid w:val="00914C54"/>
    <w:rsid w:val="00917752"/>
    <w:rsid w:val="00921ECE"/>
    <w:rsid w:val="00925BA8"/>
    <w:rsid w:val="00927E28"/>
    <w:rsid w:val="0094374D"/>
    <w:rsid w:val="00946041"/>
    <w:rsid w:val="009461F6"/>
    <w:rsid w:val="00946511"/>
    <w:rsid w:val="00955756"/>
    <w:rsid w:val="00993254"/>
    <w:rsid w:val="00997F9D"/>
    <w:rsid w:val="009A329F"/>
    <w:rsid w:val="009C2E29"/>
    <w:rsid w:val="009D5703"/>
    <w:rsid w:val="009E1CA2"/>
    <w:rsid w:val="009E230F"/>
    <w:rsid w:val="009E3F65"/>
    <w:rsid w:val="009E4232"/>
    <w:rsid w:val="009F238A"/>
    <w:rsid w:val="009F4009"/>
    <w:rsid w:val="009F79DC"/>
    <w:rsid w:val="00A062E5"/>
    <w:rsid w:val="00A10D1B"/>
    <w:rsid w:val="00A14844"/>
    <w:rsid w:val="00A16729"/>
    <w:rsid w:val="00A25562"/>
    <w:rsid w:val="00A34981"/>
    <w:rsid w:val="00A3760C"/>
    <w:rsid w:val="00A421D3"/>
    <w:rsid w:val="00A44618"/>
    <w:rsid w:val="00A702F8"/>
    <w:rsid w:val="00A72020"/>
    <w:rsid w:val="00A93251"/>
    <w:rsid w:val="00AA44A0"/>
    <w:rsid w:val="00AB1235"/>
    <w:rsid w:val="00AB13BA"/>
    <w:rsid w:val="00AB686A"/>
    <w:rsid w:val="00AC69D1"/>
    <w:rsid w:val="00AF0341"/>
    <w:rsid w:val="00AF632A"/>
    <w:rsid w:val="00AF754C"/>
    <w:rsid w:val="00B01302"/>
    <w:rsid w:val="00B04E52"/>
    <w:rsid w:val="00B051ED"/>
    <w:rsid w:val="00B054E4"/>
    <w:rsid w:val="00B201C9"/>
    <w:rsid w:val="00B21A10"/>
    <w:rsid w:val="00B22839"/>
    <w:rsid w:val="00B31BB6"/>
    <w:rsid w:val="00B43809"/>
    <w:rsid w:val="00B76ADF"/>
    <w:rsid w:val="00B915B6"/>
    <w:rsid w:val="00B94D43"/>
    <w:rsid w:val="00B967A1"/>
    <w:rsid w:val="00BA41FE"/>
    <w:rsid w:val="00BA7F05"/>
    <w:rsid w:val="00BB0281"/>
    <w:rsid w:val="00BC651A"/>
    <w:rsid w:val="00BE5020"/>
    <w:rsid w:val="00C07FFB"/>
    <w:rsid w:val="00C11AE6"/>
    <w:rsid w:val="00C11FDB"/>
    <w:rsid w:val="00C13166"/>
    <w:rsid w:val="00C27C95"/>
    <w:rsid w:val="00C3534A"/>
    <w:rsid w:val="00C354EF"/>
    <w:rsid w:val="00C432A0"/>
    <w:rsid w:val="00C72D84"/>
    <w:rsid w:val="00C80AA0"/>
    <w:rsid w:val="00CB68E6"/>
    <w:rsid w:val="00CB68EB"/>
    <w:rsid w:val="00CC2910"/>
    <w:rsid w:val="00CC2F93"/>
    <w:rsid w:val="00CD2AB9"/>
    <w:rsid w:val="00CD3A02"/>
    <w:rsid w:val="00CE49B6"/>
    <w:rsid w:val="00CF3DDB"/>
    <w:rsid w:val="00D0734D"/>
    <w:rsid w:val="00D11824"/>
    <w:rsid w:val="00D259D3"/>
    <w:rsid w:val="00D34891"/>
    <w:rsid w:val="00D35D0F"/>
    <w:rsid w:val="00D40276"/>
    <w:rsid w:val="00D52ADF"/>
    <w:rsid w:val="00D63164"/>
    <w:rsid w:val="00D75B62"/>
    <w:rsid w:val="00D82487"/>
    <w:rsid w:val="00D827D7"/>
    <w:rsid w:val="00DA534D"/>
    <w:rsid w:val="00DA54D0"/>
    <w:rsid w:val="00DA63F8"/>
    <w:rsid w:val="00DC146A"/>
    <w:rsid w:val="00DC2291"/>
    <w:rsid w:val="00DE7E54"/>
    <w:rsid w:val="00E05A14"/>
    <w:rsid w:val="00E06A0A"/>
    <w:rsid w:val="00E106CB"/>
    <w:rsid w:val="00E157F4"/>
    <w:rsid w:val="00E20B02"/>
    <w:rsid w:val="00E21548"/>
    <w:rsid w:val="00E35AAF"/>
    <w:rsid w:val="00E736B4"/>
    <w:rsid w:val="00E80508"/>
    <w:rsid w:val="00E84E82"/>
    <w:rsid w:val="00E87110"/>
    <w:rsid w:val="00EA5ADF"/>
    <w:rsid w:val="00EB0E2C"/>
    <w:rsid w:val="00EB14F9"/>
    <w:rsid w:val="00EC1BC6"/>
    <w:rsid w:val="00EC7DF4"/>
    <w:rsid w:val="00F02B2D"/>
    <w:rsid w:val="00F03F5F"/>
    <w:rsid w:val="00F1771A"/>
    <w:rsid w:val="00F27DF6"/>
    <w:rsid w:val="00F33C6C"/>
    <w:rsid w:val="00F40BA0"/>
    <w:rsid w:val="00F45B46"/>
    <w:rsid w:val="00F61481"/>
    <w:rsid w:val="00F73CD1"/>
    <w:rsid w:val="00F76665"/>
    <w:rsid w:val="00F779FF"/>
    <w:rsid w:val="00F931F1"/>
    <w:rsid w:val="00FA4E7E"/>
    <w:rsid w:val="00FB0A83"/>
    <w:rsid w:val="00FB54C5"/>
    <w:rsid w:val="00FD75E1"/>
    <w:rsid w:val="00FE5B96"/>
    <w:rsid w:val="00FF19AC"/>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D9C0"/>
  <w15:docId w15:val="{39C2FEA3-29F8-4918-9AB8-CA0277EB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FC"/>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D348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65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651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04E52"/>
    <w:rPr>
      <w:color w:val="0000FF" w:themeColor="hyperlink"/>
      <w:u w:val="single"/>
    </w:rPr>
  </w:style>
  <w:style w:type="character" w:styleId="Strong">
    <w:name w:val="Strong"/>
    <w:basedOn w:val="DefaultParagraphFont"/>
    <w:uiPriority w:val="22"/>
    <w:qFormat/>
    <w:rsid w:val="008C3C96"/>
    <w:rPr>
      <w:b/>
      <w:bCs/>
    </w:rPr>
  </w:style>
  <w:style w:type="character" w:customStyle="1" w:styleId="zmsearchresult">
    <w:name w:val="zmsearchresult"/>
    <w:basedOn w:val="DefaultParagraphFont"/>
    <w:rsid w:val="008C3C96"/>
  </w:style>
  <w:style w:type="character" w:customStyle="1" w:styleId="object-active">
    <w:name w:val="object-active"/>
    <w:basedOn w:val="DefaultParagraphFont"/>
    <w:rsid w:val="008C3C96"/>
  </w:style>
  <w:style w:type="character" w:customStyle="1" w:styleId="boldgrey">
    <w:name w:val="boldgrey"/>
    <w:basedOn w:val="DefaultParagraphFont"/>
    <w:rsid w:val="006943FB"/>
  </w:style>
  <w:style w:type="paragraph" w:customStyle="1" w:styleId="nova-legacy-e-listitem">
    <w:name w:val="nova-legacy-e-list__item"/>
    <w:basedOn w:val="Normal"/>
    <w:rsid w:val="006943FB"/>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EC1BC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9"/>
    <w:rsid w:val="009465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46511"/>
    <w:rPr>
      <w:rFonts w:ascii="Times New Roman" w:eastAsia="Times New Roman" w:hAnsi="Times New Roman" w:cs="Times New Roman"/>
      <w:b/>
      <w:bCs/>
      <w:sz w:val="27"/>
      <w:szCs w:val="27"/>
    </w:rPr>
  </w:style>
  <w:style w:type="character" w:customStyle="1" w:styleId="public-profile-url">
    <w:name w:val="public-profile-url"/>
    <w:basedOn w:val="DefaultParagraphFont"/>
    <w:rsid w:val="006822A7"/>
  </w:style>
  <w:style w:type="paragraph" w:styleId="ListParagraph">
    <w:name w:val="List Paragraph"/>
    <w:basedOn w:val="Normal"/>
    <w:link w:val="ListParagraphChar"/>
    <w:uiPriority w:val="34"/>
    <w:qFormat/>
    <w:rsid w:val="00AC69D1"/>
    <w:pPr>
      <w:suppressAutoHyphens/>
      <w:spacing w:after="160" w:line="254" w:lineRule="auto"/>
      <w:ind w:left="720"/>
      <w:contextualSpacing/>
    </w:pPr>
    <w:rPr>
      <w:rFonts w:ascii="Arial" w:eastAsia="Times New Roman" w:hAnsi="Arial" w:cs="Arial"/>
      <w:color w:val="333333"/>
      <w:sz w:val="20"/>
      <w:szCs w:val="20"/>
      <w:lang w:eastAsia="ar-SA"/>
    </w:rPr>
  </w:style>
  <w:style w:type="character" w:customStyle="1" w:styleId="ListParagraphChar">
    <w:name w:val="List Paragraph Char"/>
    <w:link w:val="ListParagraph"/>
    <w:uiPriority w:val="34"/>
    <w:locked/>
    <w:rsid w:val="00AC69D1"/>
    <w:rPr>
      <w:rFonts w:ascii="Arial" w:eastAsia="Times New Roman" w:hAnsi="Arial" w:cs="Arial"/>
      <w:color w:val="333333"/>
      <w:sz w:val="20"/>
      <w:szCs w:val="20"/>
      <w:lang w:eastAsia="ar-SA"/>
    </w:rPr>
  </w:style>
  <w:style w:type="character" w:customStyle="1" w:styleId="Heading1Char">
    <w:name w:val="Heading 1 Char"/>
    <w:basedOn w:val="DefaultParagraphFont"/>
    <w:link w:val="Heading1"/>
    <w:uiPriority w:val="9"/>
    <w:rsid w:val="00D34891"/>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34891"/>
    <w:rPr>
      <w:i/>
      <w:iCs/>
    </w:rPr>
  </w:style>
  <w:style w:type="character" w:customStyle="1" w:styleId="A1">
    <w:name w:val="A1"/>
    <w:uiPriority w:val="99"/>
    <w:rsid w:val="00A421D3"/>
    <w:rPr>
      <w:color w:val="221E1F"/>
      <w:sz w:val="16"/>
      <w:szCs w:val="16"/>
    </w:rPr>
  </w:style>
  <w:style w:type="character" w:customStyle="1" w:styleId="A3">
    <w:name w:val="A3"/>
    <w:uiPriority w:val="99"/>
    <w:rsid w:val="00A421D3"/>
    <w:rPr>
      <w:color w:val="221E1F"/>
      <w:sz w:val="18"/>
      <w:szCs w:val="18"/>
    </w:rPr>
  </w:style>
  <w:style w:type="character" w:customStyle="1" w:styleId="BodyTextChar">
    <w:name w:val="Body Text Char"/>
    <w:rsid w:val="00A421D3"/>
    <w:rPr>
      <w:b/>
      <w:bCs/>
      <w:sz w:val="28"/>
      <w:szCs w:val="24"/>
      <w:lang w:val="sl-SI" w:eastAsia="en-US" w:bidi="ar-SA"/>
    </w:rPr>
  </w:style>
  <w:style w:type="character" w:customStyle="1" w:styleId="jlqj4bchmk0b">
    <w:name w:val="jlqj4b chmk0b"/>
    <w:basedOn w:val="DefaultParagraphFont"/>
    <w:rsid w:val="00A421D3"/>
  </w:style>
  <w:style w:type="paragraph" w:customStyle="1" w:styleId="MDPI12title">
    <w:name w:val="MDPI_1.2_title"/>
    <w:next w:val="Normal"/>
    <w:qFormat/>
    <w:rsid w:val="00337825"/>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character" w:customStyle="1" w:styleId="label">
    <w:name w:val="label"/>
    <w:basedOn w:val="DefaultParagraphFont"/>
    <w:rsid w:val="00337825"/>
  </w:style>
  <w:style w:type="paragraph" w:styleId="NormalWeb">
    <w:name w:val="Normal (Web)"/>
    <w:basedOn w:val="Normal"/>
    <w:uiPriority w:val="99"/>
    <w:unhideWhenUsed/>
    <w:rsid w:val="00BE5020"/>
    <w:pPr>
      <w:spacing w:before="100" w:beforeAutospacing="1" w:after="100" w:afterAutospacing="1"/>
    </w:pPr>
    <w:rPr>
      <w:rFonts w:ascii="Times New Roman" w:eastAsia="Times New Roman" w:hAnsi="Times New Roman"/>
      <w:sz w:val="24"/>
      <w:szCs w:val="24"/>
    </w:rPr>
  </w:style>
  <w:style w:type="character" w:customStyle="1" w:styleId="pagination">
    <w:name w:val="pagination"/>
    <w:rsid w:val="00642B27"/>
  </w:style>
  <w:style w:type="character" w:customStyle="1" w:styleId="fontstyle01">
    <w:name w:val="fontstyle01"/>
    <w:basedOn w:val="DefaultParagraphFont"/>
    <w:rsid w:val="00642B27"/>
    <w:rPr>
      <w:rFonts w:ascii="TimesNewRomanPS-BoldMT" w:hAnsi="TimesNewRomanPS-BoldMT" w:hint="default"/>
      <w:b/>
      <w:bCs/>
      <w:i w:val="0"/>
      <w:iCs w:val="0"/>
      <w:color w:val="000000"/>
      <w:sz w:val="26"/>
      <w:szCs w:val="26"/>
    </w:rPr>
  </w:style>
  <w:style w:type="character" w:customStyle="1" w:styleId="hps">
    <w:name w:val="hps"/>
    <w:rsid w:val="00000306"/>
  </w:style>
  <w:style w:type="paragraph" w:styleId="Header">
    <w:name w:val="header"/>
    <w:basedOn w:val="Normal"/>
    <w:link w:val="HeaderChar"/>
    <w:uiPriority w:val="99"/>
    <w:unhideWhenUsed/>
    <w:rsid w:val="005576E6"/>
    <w:pPr>
      <w:tabs>
        <w:tab w:val="center" w:pos="4680"/>
        <w:tab w:val="right" w:pos="9360"/>
      </w:tabs>
    </w:pPr>
  </w:style>
  <w:style w:type="character" w:customStyle="1" w:styleId="HeaderChar">
    <w:name w:val="Header Char"/>
    <w:basedOn w:val="DefaultParagraphFont"/>
    <w:link w:val="Header"/>
    <w:uiPriority w:val="99"/>
    <w:rsid w:val="005576E6"/>
    <w:rPr>
      <w:rFonts w:ascii="Calibri" w:eastAsia="Calibri" w:hAnsi="Calibri" w:cs="Times New Roman"/>
    </w:rPr>
  </w:style>
  <w:style w:type="paragraph" w:styleId="Footer">
    <w:name w:val="footer"/>
    <w:basedOn w:val="Normal"/>
    <w:link w:val="FooterChar"/>
    <w:uiPriority w:val="99"/>
    <w:unhideWhenUsed/>
    <w:rsid w:val="005576E6"/>
    <w:pPr>
      <w:tabs>
        <w:tab w:val="center" w:pos="4680"/>
        <w:tab w:val="right" w:pos="9360"/>
      </w:tabs>
    </w:pPr>
  </w:style>
  <w:style w:type="character" w:customStyle="1" w:styleId="FooterChar">
    <w:name w:val="Footer Char"/>
    <w:basedOn w:val="DefaultParagraphFont"/>
    <w:link w:val="Footer"/>
    <w:uiPriority w:val="99"/>
    <w:rsid w:val="005576E6"/>
    <w:rPr>
      <w:rFonts w:ascii="Calibri" w:eastAsia="Calibri" w:hAnsi="Calibri" w:cs="Times New Roman"/>
    </w:rPr>
  </w:style>
  <w:style w:type="paragraph" w:styleId="NoSpacing">
    <w:name w:val="No Spacing"/>
    <w:uiPriority w:val="1"/>
    <w:qFormat/>
    <w:rsid w:val="005524A9"/>
    <w:pPr>
      <w:spacing w:after="0" w:line="240" w:lineRule="auto"/>
    </w:pPr>
    <w:rPr>
      <w:rFonts w:ascii="Times New Roman" w:eastAsia="Times New Roman" w:hAnsi="Times New Roman" w:cs="Times New Roman"/>
      <w:sz w:val="24"/>
      <w:szCs w:val="24"/>
      <w:lang w:val="en-GB"/>
    </w:rPr>
  </w:style>
  <w:style w:type="paragraph" w:customStyle="1" w:styleId="yiv1378978279msonormal">
    <w:name w:val="yiv1378978279msonormal"/>
    <w:basedOn w:val="Normal"/>
    <w:rsid w:val="00C27C95"/>
    <w:pPr>
      <w:spacing w:before="100" w:beforeAutospacing="1" w:after="100" w:afterAutospacing="1"/>
    </w:pPr>
    <w:rPr>
      <w:rFonts w:ascii="Times New Roman" w:eastAsia="Times New Roman" w:hAnsi="Times New Roman"/>
      <w:sz w:val="24"/>
      <w:szCs w:val="24"/>
    </w:rPr>
  </w:style>
  <w:style w:type="character" w:customStyle="1" w:styleId="yshortcuts">
    <w:name w:val="yshortcuts"/>
    <w:basedOn w:val="DefaultParagraphFont"/>
    <w:rsid w:val="00C2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48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4063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1413-8F0E-448F-B150-57D750E5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32</Pages>
  <Words>16950</Words>
  <Characters>96621</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ana.rockomanovic</dc:creator>
  <cp:lastModifiedBy>Milena</cp:lastModifiedBy>
  <cp:revision>73</cp:revision>
  <dcterms:created xsi:type="dcterms:W3CDTF">2025-03-25T14:29:00Z</dcterms:created>
  <dcterms:modified xsi:type="dcterms:W3CDTF">2025-03-31T11:19:00Z</dcterms:modified>
</cp:coreProperties>
</file>