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4B" w:rsidRDefault="00983051">
      <w:pPr>
        <w:rPr>
          <w:lang w:val="en-GB"/>
        </w:rPr>
      </w:pPr>
      <w:r>
        <w:rPr>
          <w:lang w:val="en-GB"/>
        </w:rPr>
        <w:t>Ljubica Trkulja Milekic</w:t>
      </w:r>
    </w:p>
    <w:p w:rsidR="00983051" w:rsidRDefault="00983051">
      <w:pPr>
        <w:rPr>
          <w:lang w:val="en-GB"/>
        </w:rPr>
      </w:pPr>
      <w:r>
        <w:rPr>
          <w:lang w:val="en-GB"/>
        </w:rPr>
        <w:t>Lektor</w:t>
      </w:r>
    </w:p>
    <w:p w:rsidR="00983051" w:rsidRDefault="00983051">
      <w:pPr>
        <w:rPr>
          <w:lang w:val="en-GB"/>
        </w:rPr>
      </w:pPr>
    </w:p>
    <w:p w:rsidR="00983051" w:rsidRDefault="0098305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  <w:r>
        <w:rPr>
          <w:rFonts w:ascii="Arial" w:hAnsi="Arial" w:cs="Arial"/>
          <w:color w:val="272727"/>
          <w:sz w:val="21"/>
          <w:szCs w:val="21"/>
        </w:rPr>
        <w:t xml:space="preserve">OBLAST ISTRAŽIVANJA: </w:t>
      </w:r>
    </w:p>
    <w:p w:rsidR="00983051" w:rsidRPr="00983051" w:rsidRDefault="0098305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  <w:r>
        <w:rPr>
          <w:rFonts w:ascii="Arial" w:hAnsi="Arial" w:cs="Arial"/>
          <w:color w:val="272727"/>
          <w:sz w:val="21"/>
          <w:szCs w:val="21"/>
        </w:rPr>
        <w:t>Primenjena lingvistika, metodika nastave engleskog jezika, Engleski jezik kao lingua franca (ELF), obrazovanje nastavnika stranih jezika, autonomija u</w:t>
      </w:r>
      <w:r>
        <w:rPr>
          <w:rFonts w:ascii="Arial" w:hAnsi="Arial" w:cs="Arial"/>
          <w:color w:val="272727"/>
          <w:sz w:val="21"/>
          <w:szCs w:val="21"/>
          <w:lang w:val="sr-Latn-RS"/>
        </w:rPr>
        <w:t>čenika stranih jezika.</w:t>
      </w:r>
    </w:p>
    <w:p w:rsidR="00983051" w:rsidRDefault="0098305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  <w:r>
        <w:rPr>
          <w:rFonts w:ascii="Arial" w:hAnsi="Arial" w:cs="Arial"/>
          <w:color w:val="272727"/>
          <w:sz w:val="21"/>
          <w:szCs w:val="21"/>
        </w:rPr>
        <w:t xml:space="preserve">OBRAZOVANJE I USAVRŠAVANJA: Diplomirala na </w:t>
      </w:r>
      <w:r>
        <w:rPr>
          <w:rFonts w:ascii="Arial" w:hAnsi="Arial" w:cs="Arial"/>
          <w:color w:val="272727"/>
          <w:sz w:val="21"/>
          <w:szCs w:val="21"/>
        </w:rPr>
        <w:t>Filološkom fakultetu u Beogradu, smer Engleski jezik i književnost (2005</w:t>
      </w:r>
      <w:r>
        <w:rPr>
          <w:rFonts w:ascii="Arial" w:hAnsi="Arial" w:cs="Arial"/>
          <w:color w:val="272727"/>
          <w:sz w:val="21"/>
          <w:szCs w:val="21"/>
        </w:rPr>
        <w:t xml:space="preserve">), </w:t>
      </w:r>
      <w:r>
        <w:rPr>
          <w:rFonts w:ascii="Arial" w:hAnsi="Arial" w:cs="Arial"/>
          <w:color w:val="272727"/>
          <w:sz w:val="21"/>
          <w:szCs w:val="21"/>
        </w:rPr>
        <w:t>završila master studije na Univerzitetu u Sauthemptonu (2022), smer predavanje engleskog jezika.</w:t>
      </w:r>
    </w:p>
    <w:p w:rsidR="00983051" w:rsidRDefault="0098305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  <w:r>
        <w:rPr>
          <w:rFonts w:ascii="Arial" w:hAnsi="Arial" w:cs="Arial"/>
          <w:color w:val="272727"/>
          <w:sz w:val="21"/>
          <w:szCs w:val="21"/>
        </w:rPr>
        <w:t xml:space="preserve">PROFESIONALNA KARIJERA: </w:t>
      </w:r>
      <w:r w:rsidR="0080039A">
        <w:rPr>
          <w:rFonts w:ascii="Arial" w:hAnsi="Arial" w:cs="Arial"/>
          <w:color w:val="272727"/>
          <w:sz w:val="21"/>
          <w:szCs w:val="21"/>
        </w:rPr>
        <w:t xml:space="preserve">2005-2015. radila u osnovnoj školi Branko Radičević na poziciji nastavnika engleskog jezika. 2015-2016. radila u Winner Education, centru za učenje engleskog jezika u Fudžou, Kini, kao predavač engleskog jezika. 2016-2024. radila </w:t>
      </w:r>
      <w:r w:rsidR="009B0C31">
        <w:rPr>
          <w:rFonts w:ascii="Arial" w:hAnsi="Arial" w:cs="Arial"/>
          <w:color w:val="272727"/>
          <w:sz w:val="21"/>
          <w:szCs w:val="21"/>
        </w:rPr>
        <w:t>na Konkord koledžu, Fuđijen pedagoškog univerziteta</w:t>
      </w:r>
      <w:r w:rsidR="00D64DE5">
        <w:rPr>
          <w:rFonts w:ascii="Arial" w:hAnsi="Arial" w:cs="Arial"/>
          <w:color w:val="272727"/>
          <w:sz w:val="21"/>
          <w:szCs w:val="21"/>
        </w:rPr>
        <w:t xml:space="preserve"> (Concord College, Fujian Normal University)</w:t>
      </w:r>
      <w:r w:rsidR="009B0C31">
        <w:rPr>
          <w:rFonts w:ascii="Arial" w:hAnsi="Arial" w:cs="Arial"/>
          <w:color w:val="272727"/>
          <w:sz w:val="21"/>
          <w:szCs w:val="21"/>
        </w:rPr>
        <w:t xml:space="preserve">, na poziciji stranog lektora na predmetu Usmeni engleski </w:t>
      </w:r>
      <w:r w:rsidR="00D64DE5">
        <w:rPr>
          <w:rFonts w:ascii="Arial" w:hAnsi="Arial" w:cs="Arial"/>
          <w:color w:val="272727"/>
          <w:sz w:val="21"/>
          <w:szCs w:val="21"/>
        </w:rPr>
        <w:t>i</w:t>
      </w:r>
      <w:r w:rsidR="009B0C31">
        <w:rPr>
          <w:rFonts w:ascii="Arial" w:hAnsi="Arial" w:cs="Arial"/>
          <w:color w:val="272727"/>
          <w:sz w:val="21"/>
          <w:szCs w:val="21"/>
        </w:rPr>
        <w:t xml:space="preserve"> angloamerička kultura.</w:t>
      </w:r>
      <w:r w:rsidR="00D64DE5">
        <w:rPr>
          <w:rFonts w:ascii="Arial" w:hAnsi="Arial" w:cs="Arial"/>
          <w:color w:val="272727"/>
          <w:sz w:val="21"/>
          <w:szCs w:val="21"/>
        </w:rPr>
        <w:t xml:space="preserve"> Od 2023. radi kao honorarni saradnik na Universitat Oberta de Catalunya</w:t>
      </w:r>
      <w:r w:rsidR="00931ED6">
        <w:rPr>
          <w:rFonts w:ascii="Arial" w:hAnsi="Arial" w:cs="Arial"/>
          <w:color w:val="272727"/>
          <w:sz w:val="21"/>
          <w:szCs w:val="21"/>
        </w:rPr>
        <w:t xml:space="preserve"> iz Barselone, Španija</w:t>
      </w:r>
      <w:r w:rsidR="00D64DE5">
        <w:rPr>
          <w:rFonts w:ascii="Arial" w:hAnsi="Arial" w:cs="Arial"/>
          <w:color w:val="272727"/>
          <w:sz w:val="21"/>
          <w:szCs w:val="21"/>
        </w:rPr>
        <w:t>, kao predavač engleskog jezika.</w:t>
      </w:r>
    </w:p>
    <w:p w:rsid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  <w:r>
        <w:rPr>
          <w:rFonts w:ascii="Arial" w:hAnsi="Arial" w:cs="Arial"/>
          <w:color w:val="272727"/>
          <w:sz w:val="21"/>
          <w:szCs w:val="21"/>
          <w:lang w:val="en-GB"/>
        </w:rPr>
        <w:t>DETALJNA BIOGRAFIJA</w:t>
      </w:r>
    </w:p>
    <w:p w:rsidR="00423261" w:rsidRDefault="0042326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423261" w:rsidRDefault="0042326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  <w:r>
        <w:rPr>
          <w:rFonts w:ascii="Arial" w:hAnsi="Arial" w:cs="Arial"/>
          <w:color w:val="272727"/>
          <w:sz w:val="21"/>
          <w:szCs w:val="21"/>
          <w:lang w:val="en-GB"/>
        </w:rPr>
        <w:t>Ljubica Trkulja Milekic, MSR</w:t>
      </w:r>
    </w:p>
    <w:p w:rsidR="00423261" w:rsidRDefault="0042326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423261" w:rsidRDefault="00423261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en-GB"/>
        </w:rPr>
      </w:pPr>
    </w:p>
    <w:p w:rsidR="00B3481B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  <w:r>
        <w:rPr>
          <w:rFonts w:ascii="Arial" w:hAnsi="Arial" w:cs="Arial"/>
          <w:color w:val="272727"/>
          <w:sz w:val="21"/>
          <w:szCs w:val="21"/>
          <w:lang w:val="en-GB"/>
        </w:rPr>
        <w:t>OBLAST ISTRA</w:t>
      </w:r>
      <w:r>
        <w:rPr>
          <w:rFonts w:ascii="Arial" w:hAnsi="Arial" w:cs="Arial"/>
          <w:color w:val="272727"/>
          <w:sz w:val="21"/>
          <w:szCs w:val="21"/>
          <w:lang w:val="sr-Latn-RS"/>
        </w:rPr>
        <w:t xml:space="preserve">ŽIVANJA: </w:t>
      </w:r>
      <w:r>
        <w:rPr>
          <w:rFonts w:ascii="Arial" w:hAnsi="Arial" w:cs="Arial"/>
          <w:color w:val="272727"/>
          <w:sz w:val="21"/>
          <w:szCs w:val="21"/>
        </w:rPr>
        <w:t>Primenjena lingvistika, metodika nastave engleskog jezika, Engleski jezik kao lingua franca (ELF), obrazovanje nastavnika stranih jezika, autonomija u</w:t>
      </w:r>
      <w:r>
        <w:rPr>
          <w:rFonts w:ascii="Arial" w:hAnsi="Arial" w:cs="Arial"/>
          <w:color w:val="272727"/>
          <w:sz w:val="21"/>
          <w:szCs w:val="21"/>
          <w:lang w:val="sr-Latn-RS"/>
        </w:rPr>
        <w:t>čenika stranih jezika.</w:t>
      </w:r>
    </w:p>
    <w:p w:rsidR="00B3481B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</w:p>
    <w:p w:rsidR="00B3481B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  <w:r>
        <w:rPr>
          <w:rFonts w:ascii="Arial" w:hAnsi="Arial" w:cs="Arial"/>
          <w:color w:val="272727"/>
          <w:sz w:val="21"/>
          <w:szCs w:val="21"/>
        </w:rPr>
        <w:t xml:space="preserve">OBRAZOVANJE I USAVRŠAVANJA: </w:t>
      </w:r>
      <w:r w:rsidR="00423261">
        <w:rPr>
          <w:rFonts w:ascii="Arial" w:hAnsi="Arial" w:cs="Arial"/>
          <w:color w:val="272727"/>
          <w:sz w:val="21"/>
          <w:szCs w:val="21"/>
        </w:rPr>
        <w:t xml:space="preserve">Završila je Filološku gimnaziju u Beogradu, smer engleski jezik. </w:t>
      </w:r>
      <w:r>
        <w:rPr>
          <w:rFonts w:ascii="Arial" w:hAnsi="Arial" w:cs="Arial"/>
          <w:color w:val="272727"/>
          <w:sz w:val="21"/>
          <w:szCs w:val="21"/>
        </w:rPr>
        <w:t>Diplomirala</w:t>
      </w:r>
      <w:r w:rsidR="00423261">
        <w:rPr>
          <w:rFonts w:ascii="Arial" w:hAnsi="Arial" w:cs="Arial"/>
          <w:color w:val="272727"/>
          <w:sz w:val="21"/>
          <w:szCs w:val="21"/>
        </w:rPr>
        <w:t xml:space="preserve"> je</w:t>
      </w:r>
      <w:r>
        <w:rPr>
          <w:rFonts w:ascii="Arial" w:hAnsi="Arial" w:cs="Arial"/>
          <w:color w:val="272727"/>
          <w:sz w:val="21"/>
          <w:szCs w:val="21"/>
        </w:rPr>
        <w:t xml:space="preserve"> na Filološkom fakultetu u Beogradu, smer Engleski jezik i književnost (2005), završila master studije na Univerzitetu u Sauthemptonu (2022), smer predavanje engleskog jezika.</w:t>
      </w:r>
      <w:r>
        <w:rPr>
          <w:rFonts w:ascii="Arial" w:hAnsi="Arial" w:cs="Arial"/>
          <w:color w:val="272727"/>
          <w:sz w:val="21"/>
          <w:szCs w:val="21"/>
        </w:rPr>
        <w:t xml:space="preserve"> 2014. godine je stekla I međunarodni sertifikat za predavanje engleskog jezika, TESOL (120 sati) na Global Tesol College, Canada.</w:t>
      </w:r>
    </w:p>
    <w:p w:rsidR="00B3481B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</w:p>
    <w:p w:rsidR="00B3481B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  <w:r>
        <w:rPr>
          <w:rFonts w:ascii="Arial" w:hAnsi="Arial" w:cs="Arial"/>
          <w:color w:val="272727"/>
          <w:sz w:val="21"/>
          <w:szCs w:val="21"/>
        </w:rPr>
        <w:t>PROFESIONALNA KARIJERA: Od 2005, do 2015. je bila zaposlena u osnovnoj školi</w:t>
      </w:r>
      <w:r w:rsidR="00423261">
        <w:rPr>
          <w:rFonts w:ascii="Arial" w:hAnsi="Arial" w:cs="Arial"/>
          <w:color w:val="272727"/>
          <w:sz w:val="21"/>
          <w:szCs w:val="21"/>
        </w:rPr>
        <w:t xml:space="preserve"> Branko Radičević kao nastavnik engleskog jezika. U istom periodu je honorarno radila u obrazovnom sistemu Equilibrio na poziciji profesora engleskog jezika. Predavala je na opštim i specijalističkim kursevima engleskog jezika, kao što su priprema za polaganje međunarodnih ispita, poslovni engleski i</w:t>
      </w:r>
      <w:r w:rsidR="006178A1">
        <w:rPr>
          <w:rFonts w:ascii="Arial" w:hAnsi="Arial" w:cs="Arial"/>
          <w:color w:val="272727"/>
          <w:sz w:val="21"/>
          <w:szCs w:val="21"/>
        </w:rPr>
        <w:t xml:space="preserve"> engleski u turizmu. U okviru rada u ovoj ustanovi je </w:t>
      </w:r>
      <w:r w:rsidR="00423261">
        <w:rPr>
          <w:rFonts w:ascii="Arial" w:hAnsi="Arial" w:cs="Arial"/>
          <w:color w:val="272727"/>
          <w:sz w:val="21"/>
          <w:szCs w:val="21"/>
        </w:rPr>
        <w:t xml:space="preserve">kreirala program </w:t>
      </w:r>
      <w:r w:rsidR="006178A1">
        <w:rPr>
          <w:rFonts w:ascii="Arial" w:hAnsi="Arial" w:cs="Arial"/>
          <w:color w:val="272727"/>
          <w:sz w:val="21"/>
          <w:szCs w:val="21"/>
        </w:rPr>
        <w:t>i</w:t>
      </w:r>
      <w:r w:rsidR="000F0739">
        <w:rPr>
          <w:rFonts w:ascii="Arial" w:hAnsi="Arial" w:cs="Arial"/>
          <w:color w:val="272727"/>
          <w:sz w:val="21"/>
          <w:szCs w:val="21"/>
        </w:rPr>
        <w:t xml:space="preserve"> predavala na letnjem </w:t>
      </w:r>
      <w:r w:rsidR="00423261">
        <w:rPr>
          <w:rFonts w:ascii="Arial" w:hAnsi="Arial" w:cs="Arial"/>
          <w:color w:val="272727"/>
          <w:sz w:val="21"/>
          <w:szCs w:val="21"/>
        </w:rPr>
        <w:t>kamp</w:t>
      </w:r>
      <w:r w:rsidR="000F0739">
        <w:rPr>
          <w:rFonts w:ascii="Arial" w:hAnsi="Arial" w:cs="Arial"/>
          <w:color w:val="272727"/>
          <w:sz w:val="21"/>
          <w:szCs w:val="21"/>
        </w:rPr>
        <w:t>u</w:t>
      </w:r>
      <w:r w:rsidR="00423261">
        <w:rPr>
          <w:rFonts w:ascii="Arial" w:hAnsi="Arial" w:cs="Arial"/>
          <w:color w:val="272727"/>
          <w:sz w:val="21"/>
          <w:szCs w:val="21"/>
        </w:rPr>
        <w:t xml:space="preserve"> osnovaca na Kopaoniku</w:t>
      </w:r>
      <w:r w:rsidR="000F0739">
        <w:rPr>
          <w:rFonts w:ascii="Arial" w:hAnsi="Arial" w:cs="Arial"/>
          <w:color w:val="272727"/>
          <w:sz w:val="21"/>
          <w:szCs w:val="21"/>
        </w:rPr>
        <w:t xml:space="preserve">. Od 2015. do septembra 2016. je radila u </w:t>
      </w:r>
      <w:r w:rsidR="006178A1">
        <w:rPr>
          <w:rFonts w:ascii="Arial" w:hAnsi="Arial" w:cs="Arial"/>
          <w:color w:val="272727"/>
          <w:sz w:val="21"/>
          <w:szCs w:val="21"/>
        </w:rPr>
        <w:t>Viner Edžukejšn (</w:t>
      </w:r>
      <w:r w:rsidR="000F0739">
        <w:rPr>
          <w:rFonts w:ascii="Arial" w:hAnsi="Arial" w:cs="Arial"/>
          <w:color w:val="272727"/>
          <w:sz w:val="21"/>
          <w:szCs w:val="21"/>
        </w:rPr>
        <w:t>Winner Education</w:t>
      </w:r>
      <w:r w:rsidR="006178A1">
        <w:rPr>
          <w:rFonts w:ascii="Arial" w:hAnsi="Arial" w:cs="Arial"/>
          <w:color w:val="272727"/>
          <w:sz w:val="21"/>
          <w:szCs w:val="21"/>
        </w:rPr>
        <w:t>)</w:t>
      </w:r>
      <w:r w:rsidR="000F0739">
        <w:rPr>
          <w:rFonts w:ascii="Arial" w:hAnsi="Arial" w:cs="Arial"/>
          <w:color w:val="272727"/>
          <w:sz w:val="21"/>
          <w:szCs w:val="21"/>
        </w:rPr>
        <w:t xml:space="preserve"> u Fudžou, u </w:t>
      </w:r>
      <w:r w:rsidR="006178A1">
        <w:rPr>
          <w:rFonts w:ascii="Arial" w:hAnsi="Arial" w:cs="Arial"/>
          <w:color w:val="272727"/>
          <w:sz w:val="21"/>
          <w:szCs w:val="21"/>
        </w:rPr>
        <w:t>Kini</w:t>
      </w:r>
      <w:r w:rsidR="000F0739">
        <w:rPr>
          <w:rFonts w:ascii="Arial" w:hAnsi="Arial" w:cs="Arial"/>
          <w:color w:val="272727"/>
          <w:sz w:val="21"/>
          <w:szCs w:val="21"/>
        </w:rPr>
        <w:t xml:space="preserve"> gde </w:t>
      </w:r>
      <w:r w:rsidR="006178A1">
        <w:rPr>
          <w:rFonts w:ascii="Arial" w:hAnsi="Arial" w:cs="Arial"/>
          <w:color w:val="272727"/>
          <w:sz w:val="21"/>
          <w:szCs w:val="21"/>
        </w:rPr>
        <w:t>je predavala</w:t>
      </w:r>
      <w:r w:rsidR="000F0739">
        <w:rPr>
          <w:rFonts w:ascii="Arial" w:hAnsi="Arial" w:cs="Arial"/>
          <w:color w:val="272727"/>
          <w:sz w:val="21"/>
          <w:szCs w:val="21"/>
        </w:rPr>
        <w:t xml:space="preserve"> engleski deci uzrasta od 3-15 godina. Od 2016. godine radi na Konkord Koledžu (Concord College, Fujian Normal University) takođe u Fudžou, Kina, a od 2020. godine drži nastavu onlajn u istoimenoj ustanovi. Radi na poziciji stranog lektora, polje Oral English and Angloamerican culture. Od 2023. godine je honorarno angažovana na Otvorenom univerzitetu Katalonije iz Barselone</w:t>
      </w:r>
      <w:r w:rsidR="00D73ABA">
        <w:rPr>
          <w:rFonts w:ascii="Arial" w:hAnsi="Arial" w:cs="Arial"/>
          <w:color w:val="272727"/>
          <w:sz w:val="21"/>
          <w:szCs w:val="21"/>
        </w:rPr>
        <w:t>, Španija</w:t>
      </w:r>
      <w:bookmarkStart w:id="0" w:name="_GoBack"/>
      <w:bookmarkEnd w:id="0"/>
      <w:r w:rsidR="000F0739">
        <w:rPr>
          <w:rFonts w:ascii="Arial" w:hAnsi="Arial" w:cs="Arial"/>
          <w:color w:val="272727"/>
          <w:sz w:val="21"/>
          <w:szCs w:val="21"/>
        </w:rPr>
        <w:t xml:space="preserve"> (Universidad Oberta de Catalunya, Barcelona, Spain) kao predavač engleskog jezika na osnovnim studijama</w:t>
      </w:r>
      <w:r w:rsidR="005D65F8">
        <w:rPr>
          <w:rFonts w:ascii="Arial" w:hAnsi="Arial" w:cs="Arial"/>
          <w:color w:val="272727"/>
          <w:sz w:val="21"/>
          <w:szCs w:val="21"/>
        </w:rPr>
        <w:t>. Nastava na ovom univerzitetu se izvodi u potpunosti onlajn, asinhrono. Od 2024. je zaposlena na Metropolitan univerzitetu na poziciji lektora, polje anglistika.</w:t>
      </w:r>
    </w:p>
    <w:p w:rsidR="006178A1" w:rsidRDefault="006178A1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</w:p>
    <w:p w:rsidR="006178A1" w:rsidRPr="006178A1" w:rsidRDefault="006178A1" w:rsidP="006178A1">
      <w:pPr>
        <w:rPr>
          <w:rFonts w:ascii="Arial" w:eastAsia="Times New Roman" w:hAnsi="Arial" w:cs="Arial"/>
          <w:sz w:val="24"/>
          <w:szCs w:val="24"/>
        </w:rPr>
      </w:pPr>
      <w:r w:rsidRPr="006178A1">
        <w:rPr>
          <w:rFonts w:ascii="Arial" w:hAnsi="Arial" w:cs="Arial"/>
          <w:color w:val="272727"/>
          <w:sz w:val="24"/>
          <w:szCs w:val="24"/>
        </w:rPr>
        <w:t xml:space="preserve">Do sada je objavila jedan rad: </w:t>
      </w:r>
      <w:r w:rsidRPr="006178A1">
        <w:rPr>
          <w:rFonts w:ascii="Arial" w:eastAsia="SimSun" w:hAnsi="Arial" w:cs="Arial"/>
          <w:color w:val="666666"/>
          <w:sz w:val="24"/>
          <w:szCs w:val="24"/>
        </w:rPr>
        <w:t>Ze</w:t>
      </w:r>
      <w:r w:rsidRPr="006178A1">
        <w:rPr>
          <w:rFonts w:ascii="Arial" w:eastAsia="Times New Roman" w:hAnsi="Arial" w:cs="Arial"/>
          <w:color w:val="666666"/>
          <w:sz w:val="24"/>
          <w:szCs w:val="24"/>
        </w:rPr>
        <w:t>č</w:t>
      </w:r>
      <w:r w:rsidRPr="006178A1">
        <w:rPr>
          <w:rFonts w:ascii="Arial" w:eastAsia="SimSun" w:hAnsi="Arial" w:cs="Arial"/>
          <w:color w:val="666666"/>
          <w:sz w:val="24"/>
          <w:szCs w:val="24"/>
        </w:rPr>
        <w:t>evi</w:t>
      </w:r>
      <w:r w:rsidRPr="006178A1">
        <w:rPr>
          <w:rFonts w:ascii="Arial" w:eastAsia="Times New Roman" w:hAnsi="Arial" w:cs="Arial"/>
          <w:color w:val="666666"/>
          <w:sz w:val="24"/>
          <w:szCs w:val="24"/>
        </w:rPr>
        <w:t>ć</w:t>
      </w:r>
      <w:r w:rsidRPr="006178A1">
        <w:rPr>
          <w:rFonts w:ascii="Arial" w:eastAsia="SimSun" w:hAnsi="Arial" w:cs="Arial"/>
          <w:color w:val="666666"/>
          <w:sz w:val="24"/>
          <w:szCs w:val="24"/>
        </w:rPr>
        <w:t>, S. and Trkulja-Mileki</w:t>
      </w:r>
      <w:r w:rsidRPr="006178A1">
        <w:rPr>
          <w:rFonts w:ascii="Arial" w:eastAsia="Times New Roman" w:hAnsi="Arial" w:cs="Arial"/>
          <w:color w:val="666666"/>
          <w:sz w:val="24"/>
          <w:szCs w:val="24"/>
        </w:rPr>
        <w:t>ć</w:t>
      </w:r>
      <w:r w:rsidRPr="006178A1">
        <w:rPr>
          <w:rFonts w:ascii="Arial" w:eastAsia="SimSun" w:hAnsi="Arial" w:cs="Arial"/>
          <w:color w:val="666666"/>
          <w:sz w:val="24"/>
          <w:szCs w:val="24"/>
        </w:rPr>
        <w:t xml:space="preserve">, L. (2022) “Telecollaboration as an elf environment in the global age,” </w:t>
      </w:r>
      <w:r w:rsidRPr="006178A1">
        <w:rPr>
          <w:rFonts w:ascii="Arial" w:eastAsia="SimSun" w:hAnsi="Arial" w:cs="Arial"/>
          <w:i/>
          <w:color w:val="666666"/>
          <w:sz w:val="24"/>
          <w:szCs w:val="24"/>
        </w:rPr>
        <w:t xml:space="preserve">Zbornik radova Filozofskog </w:t>
      </w:r>
      <w:r w:rsidRPr="006178A1">
        <w:rPr>
          <w:rFonts w:ascii="Arial" w:eastAsia="SimSun" w:hAnsi="Arial" w:cs="Arial"/>
          <w:i/>
          <w:color w:val="666666"/>
          <w:sz w:val="24"/>
          <w:szCs w:val="24"/>
        </w:rPr>
        <w:lastRenderedPageBreak/>
        <w:t>fakulteta u Pristini</w:t>
      </w:r>
      <w:r w:rsidRPr="006178A1">
        <w:rPr>
          <w:rFonts w:ascii="Arial" w:eastAsia="SimSun" w:hAnsi="Arial" w:cs="Arial"/>
          <w:color w:val="666666"/>
          <w:sz w:val="24"/>
          <w:szCs w:val="24"/>
        </w:rPr>
        <w:t>, 52(3), pp. 55– 74. Dostupno na: https://doi.org/10.5937/zrffp52-39509</w:t>
      </w:r>
      <w:r>
        <w:rPr>
          <w:rFonts w:ascii="Arial" w:eastAsia="SimSun" w:hAnsi="Arial" w:cs="Arial"/>
          <w:color w:val="666666"/>
          <w:sz w:val="24"/>
          <w:szCs w:val="24"/>
        </w:rPr>
        <w:t>.</w:t>
      </w:r>
    </w:p>
    <w:p w:rsidR="006178A1" w:rsidRDefault="006178A1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</w:rPr>
      </w:pPr>
    </w:p>
    <w:p w:rsidR="00B3481B" w:rsidRPr="00983051" w:rsidRDefault="00B3481B" w:rsidP="00B3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</w:p>
    <w:p w:rsid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</w:p>
    <w:p w:rsidR="00B3481B" w:rsidRPr="00B3481B" w:rsidRDefault="00B3481B" w:rsidP="00983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72727"/>
          <w:sz w:val="21"/>
          <w:szCs w:val="21"/>
          <w:lang w:val="sr-Latn-RS"/>
        </w:rPr>
      </w:pPr>
    </w:p>
    <w:p w:rsidR="00983051" w:rsidRPr="00983051" w:rsidRDefault="00983051">
      <w:pPr>
        <w:rPr>
          <w:lang w:val="en-GB"/>
        </w:rPr>
      </w:pPr>
    </w:p>
    <w:sectPr w:rsidR="00983051" w:rsidRPr="009830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51"/>
    <w:rsid w:val="000F0739"/>
    <w:rsid w:val="000F2D4B"/>
    <w:rsid w:val="00423261"/>
    <w:rsid w:val="005D65F8"/>
    <w:rsid w:val="006178A1"/>
    <w:rsid w:val="0080039A"/>
    <w:rsid w:val="00931ED6"/>
    <w:rsid w:val="00983051"/>
    <w:rsid w:val="009B0C31"/>
    <w:rsid w:val="00B3481B"/>
    <w:rsid w:val="00D64DE5"/>
    <w:rsid w:val="00D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9D62"/>
  <w15:chartTrackingRefBased/>
  <w15:docId w15:val="{42CB1294-7BF0-49F9-AEA5-79706568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6178A1"/>
    <w:rPr>
      <w:rFonts w:ascii="SimSun" w:eastAsia="SimSun" w:hAnsi="SimSun" w:hint="eastAsia"/>
      <w:b w:val="0"/>
      <w:bCs w:val="0"/>
      <w:i w:val="0"/>
      <w:iCs w:val="0"/>
      <w:color w:val="666666"/>
      <w:sz w:val="18"/>
      <w:szCs w:val="18"/>
    </w:rPr>
  </w:style>
  <w:style w:type="character" w:customStyle="1" w:styleId="fontstyle11">
    <w:name w:val="fontstyle11"/>
    <w:basedOn w:val="DefaultParagraphFont"/>
    <w:rsid w:val="006178A1"/>
    <w:rPr>
      <w:rFonts w:ascii="Cambria" w:hAnsi="Cambria" w:hint="default"/>
      <w:b w:val="0"/>
      <w:bCs w:val="0"/>
      <w:i w:val="0"/>
      <w:iCs w:val="0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2024-02-27T21:21:00Z</dcterms:created>
  <dcterms:modified xsi:type="dcterms:W3CDTF">2024-02-28T11:11:00Z</dcterms:modified>
</cp:coreProperties>
</file>