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1227" w:rsidRPr="00BF1227" w:rsidRDefault="00BF1227" w:rsidP="00BF1227">
      <w:pPr>
        <w:widowControl w:val="0"/>
        <w:autoSpaceDE w:val="0"/>
        <w:autoSpaceDN w:val="0"/>
        <w:spacing w:before="64" w:after="0" w:line="240" w:lineRule="auto"/>
        <w:ind w:left="100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 xml:space="preserve">dr Dragan </w:t>
      </w:r>
      <w:r w:rsid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S</w:t>
      </w: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avić, docent</w:t>
      </w:r>
    </w:p>
    <w:p w:rsidR="00BF1227" w:rsidRPr="00BF1227" w:rsidRDefault="00BF1227" w:rsidP="00BF1227">
      <w:pPr>
        <w:widowControl w:val="0"/>
        <w:autoSpaceDE w:val="0"/>
        <w:autoSpaceDN w:val="0"/>
        <w:spacing w:before="44" w:after="0" w:line="276" w:lineRule="auto"/>
        <w:ind w:left="100" w:right="4994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Fakultet Informacionih Tehnologija Univerzitet </w:t>
      </w:r>
      <w:proofErr w:type="spellStart"/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Metropolitan</w:t>
      </w:r>
      <w:proofErr w:type="spellEnd"/>
    </w:p>
    <w:p w:rsidR="00BF1227" w:rsidRPr="00BF1227" w:rsidRDefault="00BF1227" w:rsidP="00BF1227">
      <w:pPr>
        <w:widowControl w:val="0"/>
        <w:autoSpaceDE w:val="0"/>
        <w:autoSpaceDN w:val="0"/>
        <w:spacing w:after="0" w:line="276" w:lineRule="auto"/>
        <w:ind w:left="100" w:right="4994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Tadeu</w:t>
      </w:r>
      <w:r w:rsidRPr="00A84DEA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š</w:t>
      </w:r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a </w:t>
      </w:r>
      <w:proofErr w:type="spellStart"/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Ko</w:t>
      </w:r>
      <w:r w:rsidRPr="00A84DEA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šć</w:t>
      </w:r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u</w:t>
      </w:r>
      <w:r w:rsidRPr="00A84DEA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š</w:t>
      </w:r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ka</w:t>
      </w:r>
      <w:proofErr w:type="spellEnd"/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 63, 11000 </w:t>
      </w:r>
      <w:proofErr w:type="spellStart"/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Begorad</w:t>
      </w:r>
      <w:proofErr w:type="spellEnd"/>
      <w:r w:rsidRPr="00BF1227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, Srbija </w:t>
      </w:r>
      <w:hyperlink r:id="rId5" w:history="1">
        <w:r w:rsidRPr="00BF1227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 w:color="0000FF"/>
            <w:lang w:val="sr-Latn-RS"/>
            <w14:ligatures w14:val="none"/>
          </w:rPr>
          <w:t>dragan.savić@metropolitan.ac.rs</w:t>
        </w:r>
      </w:hyperlink>
    </w:p>
    <w:p w:rsidR="00F309E1" w:rsidRDefault="00F309E1" w:rsidP="00BF1227">
      <w:pPr>
        <w:pStyle w:val="BodyText"/>
        <w:spacing w:line="276" w:lineRule="auto"/>
        <w:ind w:right="109" w:firstLine="720"/>
        <w:rPr>
          <w:lang w:val="sr-Latn-RS"/>
        </w:rPr>
      </w:pPr>
    </w:p>
    <w:p w:rsidR="00BF1227" w:rsidRPr="00BF1227" w:rsidRDefault="00BF1227" w:rsidP="00BF1227">
      <w:pPr>
        <w:pStyle w:val="BodyText"/>
        <w:spacing w:line="276" w:lineRule="auto"/>
        <w:ind w:right="109" w:firstLine="720"/>
        <w:rPr>
          <w:lang w:val="sr-Latn-RS"/>
        </w:rPr>
      </w:pPr>
      <w:r w:rsidRPr="00BF1227">
        <w:rPr>
          <w:lang w:val="sr-Latn-RS"/>
        </w:rPr>
        <w:t>Angažovan je na predmetima osnovnih studija u oblastima računarskih nauka.</w:t>
      </w:r>
    </w:p>
    <w:p w:rsidR="00BF1227" w:rsidRPr="00BF1227" w:rsidRDefault="00BF1227" w:rsidP="00BF1227">
      <w:pPr>
        <w:widowControl w:val="0"/>
        <w:autoSpaceDE w:val="0"/>
        <w:autoSpaceDN w:val="0"/>
        <w:spacing w:before="200" w:after="0" w:line="240" w:lineRule="auto"/>
        <w:ind w:left="100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Obrazovanje: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Doktor nauka – računarske nauke</w:t>
      </w:r>
    </w:p>
    <w:p w:rsidR="00BF1227" w:rsidRPr="00CB7828" w:rsidRDefault="00BF1227" w:rsidP="00AC2F84">
      <w:pPr>
        <w:spacing w:after="120" w:line="240" w:lineRule="auto"/>
        <w:ind w:left="160" w:firstLine="720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Univerzitetu Singidunum, u Beogradu,</w:t>
      </w:r>
      <w:r w:rsidRPr="00CB7828">
        <w:rPr>
          <w:rFonts w:ascii="Calibri" w:eastAsia="Calibri" w:hAnsi="Calibri" w:cs="Calibri"/>
          <w:spacing w:val="-28"/>
          <w:kern w:val="0"/>
          <w:sz w:val="24"/>
          <w:lang w:val="sr-Latn-RS"/>
          <w14:ligatures w14:val="none"/>
        </w:rPr>
        <w:t xml:space="preserve">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2021.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Master informatičar </w:t>
      </w:r>
    </w:p>
    <w:p w:rsidR="00BF1227" w:rsidRPr="00CB7828" w:rsidRDefault="00BF1227" w:rsidP="00AC2F84">
      <w:pPr>
        <w:spacing w:after="120" w:line="240" w:lineRule="auto"/>
        <w:ind w:left="160" w:firstLine="720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Fakultet za informatiku i računarstvo, Univerzitet Singidunum u Beogradu, 2014.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Diplomirani </w:t>
      </w:r>
      <w:proofErr w:type="spellStart"/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kriminalista</w:t>
      </w:r>
      <w:proofErr w:type="spellEnd"/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 – specijalista</w:t>
      </w:r>
    </w:p>
    <w:p w:rsidR="00BF1227" w:rsidRPr="00CB7828" w:rsidRDefault="00BF1227" w:rsidP="00AC2F84">
      <w:pPr>
        <w:spacing w:after="120" w:line="240" w:lineRule="auto"/>
        <w:ind w:left="160" w:firstLine="720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Kriminalističko-policijski univerzitet u Beogradu, 2009.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Oficir pomorstva</w:t>
      </w:r>
    </w:p>
    <w:p w:rsidR="00BF1227" w:rsidRPr="00CB7828" w:rsidRDefault="00BF1227" w:rsidP="00AC2F84">
      <w:pPr>
        <w:spacing w:after="0" w:line="240" w:lineRule="auto"/>
        <w:ind w:left="160" w:firstLine="720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Vojna akademija Ratne Mornarice, Univerzitet odbrane u Beogradu, 1997.</w:t>
      </w:r>
    </w:p>
    <w:p w:rsidR="00AC2F84" w:rsidRPr="00AC2F84" w:rsidRDefault="00BF1227" w:rsidP="00AC2F84">
      <w:pPr>
        <w:widowControl w:val="0"/>
        <w:autoSpaceDE w:val="0"/>
        <w:autoSpaceDN w:val="0"/>
        <w:spacing w:before="244" w:after="0" w:line="240" w:lineRule="auto"/>
        <w:ind w:left="100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Radno iskustvo</w:t>
      </w:r>
      <w:r w:rsidRPr="00BF1227"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  <w:t>: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2021. – trenutno</w:t>
      </w:r>
    </w:p>
    <w:p w:rsidR="00BF1227" w:rsidRPr="00CB7828" w:rsidRDefault="00BF1227" w:rsidP="00AC2F84">
      <w:pPr>
        <w:pStyle w:val="BodyText"/>
        <w:ind w:left="680" w:firstLine="200"/>
        <w:rPr>
          <w:lang w:val="sr-Latn-RS"/>
        </w:rPr>
      </w:pPr>
      <w:r w:rsidRPr="00CB7828">
        <w:rPr>
          <w:lang w:val="sr-Latn-RS"/>
        </w:rPr>
        <w:t>Docent – Fakultet za kom</w:t>
      </w:r>
      <w:r w:rsidR="00AC2F84">
        <w:rPr>
          <w:lang w:val="sr-Latn-RS"/>
        </w:rPr>
        <w:t>p</w:t>
      </w:r>
      <w:r w:rsidRPr="00CB7828">
        <w:rPr>
          <w:lang w:val="sr-Latn-RS"/>
        </w:rPr>
        <w:t xml:space="preserve">juterske nauke, Univerzitet </w:t>
      </w:r>
      <w:proofErr w:type="spellStart"/>
      <w:r w:rsidRPr="00CB7828">
        <w:rPr>
          <w:lang w:val="sr-Latn-RS"/>
        </w:rPr>
        <w:t>Megatrend</w:t>
      </w:r>
      <w:proofErr w:type="spellEnd"/>
      <w:r w:rsidRPr="00CB7828">
        <w:rPr>
          <w:lang w:val="sr-Latn-RS"/>
        </w:rPr>
        <w:t>, Beograd</w:t>
      </w:r>
    </w:p>
    <w:p w:rsidR="00BF1227" w:rsidRPr="00CB7828" w:rsidRDefault="00BF1227" w:rsidP="00CB7828">
      <w:pPr>
        <w:spacing w:after="120" w:line="240" w:lineRule="auto"/>
        <w:ind w:left="160" w:firstLine="720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Ministarstvo odbrane Republike Srbije, Beograd.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20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19. </w:t>
      </w: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–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2022. </w:t>
      </w:r>
    </w:p>
    <w:p w:rsidR="00BF1227" w:rsidRDefault="00BF1227" w:rsidP="009B2692">
      <w:pPr>
        <w:spacing w:after="0" w:line="240" w:lineRule="auto"/>
        <w:ind w:left="159" w:firstLine="720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Ambasada Republike Srbije u Republici Albaniji, Savetnik, Tirana.</w:t>
      </w:r>
    </w:p>
    <w:p w:rsidR="009B2692" w:rsidRPr="00CB7828" w:rsidRDefault="009B2692" w:rsidP="00AC2F84">
      <w:pPr>
        <w:spacing w:after="120" w:line="240" w:lineRule="auto"/>
        <w:ind w:left="160" w:firstLine="720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Ministarstvo spoljnih poslova </w:t>
      </w: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Republike Srbije</w:t>
      </w:r>
      <w:r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.</w:t>
      </w:r>
    </w:p>
    <w:p w:rsidR="00BF1227" w:rsidRPr="00BF1227" w:rsidRDefault="00BF1227" w:rsidP="00AC2F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1997.</w:t>
      </w: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 –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2019.</w:t>
      </w:r>
    </w:p>
    <w:p w:rsidR="00BF1227" w:rsidRPr="00CB7828" w:rsidRDefault="00BF1227" w:rsidP="00AC2F84">
      <w:pPr>
        <w:spacing w:after="0" w:line="240" w:lineRule="auto"/>
        <w:ind w:left="160" w:firstLine="720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Ministarstvo odbrane Republike Srbije, Beograd</w:t>
      </w:r>
    </w:p>
    <w:p w:rsidR="00BF1227" w:rsidRPr="00BF1227" w:rsidRDefault="00BF1227" w:rsidP="00BF1227">
      <w:pPr>
        <w:widowControl w:val="0"/>
        <w:autoSpaceDE w:val="0"/>
        <w:autoSpaceDN w:val="0"/>
        <w:spacing w:before="244" w:after="0" w:line="240" w:lineRule="auto"/>
        <w:ind w:left="100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 xml:space="preserve">Tri naučno-istraživačka projekta: </w:t>
      </w:r>
    </w:p>
    <w:p w:rsidR="00BF1227" w:rsidRPr="00CB7828" w:rsidRDefault="00BF1227" w:rsidP="00CB7828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202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0</w:t>
      </w:r>
      <w:r w:rsidRPr="00BF1227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.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 xml:space="preserve">Projekat iz oblasti razvoja visokog obrazovanja Ministarstva prosvete, nauke I tehnološkog razvoja Republike Srbije, "Inoviranje laboratorijskih vežbi i nastave u grupi predmeta na modulu Računarstvo i informatika, osnovnih akademskih studija Elektrotehničkog i računarskog inženjerstva na Fakultetu tehničkih nauka u Kosovskoj Mitrovici (LVN-RI)", no. 111-00-00057 / 21 / 2020-06 “, učesnik na projektu. </w:t>
      </w:r>
    </w:p>
    <w:p w:rsidR="00BF1227" w:rsidRPr="00CB7828" w:rsidRDefault="00BF1227" w:rsidP="00CB7828">
      <w:pPr>
        <w:pStyle w:val="ListParagraph"/>
        <w:numPr>
          <w:ilvl w:val="0"/>
          <w:numId w:val="1"/>
        </w:numPr>
        <w:spacing w:after="120"/>
        <w:ind w:left="879" w:hanging="357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2009. Projekat Ministarstva odbrane, Ministarstva unutrašnjih poslova Republike Srbije i Beogradskog Centra za bezbednosnu politiku: Reforma sektora bezbednosti u Republici Srbiji,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učesnik na projektu</w:t>
      </w: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.</w:t>
      </w:r>
    </w:p>
    <w:p w:rsidR="00BF1227" w:rsidRPr="00CB7828" w:rsidRDefault="00BF1227" w:rsidP="00CB7828">
      <w:pPr>
        <w:numPr>
          <w:ilvl w:val="0"/>
          <w:numId w:val="1"/>
        </w:numPr>
        <w:spacing w:after="120" w:line="240" w:lineRule="auto"/>
        <w:ind w:left="879" w:hanging="357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2005. Projekat Ministarstva odbrane Republike Srbije: Sektor bezbednosti Srbije i Crne Gore u suprotstavljanju savremenom terorizmu, </w:t>
      </w:r>
      <w:r w:rsidRPr="00CB7828">
        <w:rPr>
          <w:rFonts w:ascii="Calibri" w:eastAsia="Calibri" w:hAnsi="Calibri" w:cs="Calibri"/>
          <w:kern w:val="0"/>
          <w:sz w:val="24"/>
          <w:lang w:val="sr-Latn-RS"/>
          <w14:ligatures w14:val="none"/>
        </w:rPr>
        <w:t>učesnik na projektu.</w:t>
      </w:r>
    </w:p>
    <w:p w:rsidR="00BF1227" w:rsidRPr="00CB7828" w:rsidRDefault="00BF1227" w:rsidP="00BF1227">
      <w:pPr>
        <w:spacing w:after="0" w:line="240" w:lineRule="auto"/>
        <w:rPr>
          <w:rFonts w:ascii="Calibri" w:eastAsia="Calibri" w:hAnsi="Calibri" w:cs="Calibri"/>
          <w:kern w:val="0"/>
          <w:sz w:val="24"/>
          <w:lang w:val="sr-Latn-RS"/>
          <w14:ligatures w14:val="none"/>
        </w:rPr>
      </w:pPr>
    </w:p>
    <w:p w:rsidR="00BF1227" w:rsidRPr="00CB7828" w:rsidRDefault="00BF1227" w:rsidP="00BF1227">
      <w:pPr>
        <w:spacing w:after="0" w:line="240" w:lineRule="auto"/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</w:pPr>
      <w:r w:rsidRPr="00BF1227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Naučni rad</w:t>
      </w:r>
      <w:r w:rsidRPr="00BF1227"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  <w:t>:</w:t>
      </w:r>
    </w:p>
    <w:p w:rsidR="00BF1227" w:rsidRPr="00CB7828" w:rsidRDefault="00BF1227" w:rsidP="00F309E1">
      <w:pPr>
        <w:numPr>
          <w:ilvl w:val="0"/>
          <w:numId w:val="1"/>
        </w:numPr>
        <w:spacing w:after="120" w:line="240" w:lineRule="auto"/>
        <w:ind w:left="879" w:hanging="357"/>
        <w:jc w:val="both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Bavi se istraživanjima u oblasti kriptografije</w:t>
      </w:r>
      <w:r w:rsidR="00AC2F84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, </w:t>
      </w:r>
      <w:proofErr w:type="spellStart"/>
      <w:r w:rsidR="00AC2F84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kriptoanalize</w:t>
      </w:r>
      <w:proofErr w:type="spellEnd"/>
      <w:r w:rsidR="00AC2F84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, projektovanja i zaštite mehanizama i sistema, kao i </w:t>
      </w: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zaštite podataka</w:t>
      </w:r>
      <w:r w:rsidR="00AC2F84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, otkrivanje upada u računarske sisteme i mreže i detekcija anomalija</w:t>
      </w: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.</w:t>
      </w:r>
    </w:p>
    <w:p w:rsidR="00BF1227" w:rsidRPr="00CB7828" w:rsidRDefault="00CB7828" w:rsidP="00F309E1">
      <w:pPr>
        <w:numPr>
          <w:ilvl w:val="0"/>
          <w:numId w:val="1"/>
        </w:numPr>
        <w:spacing w:after="120" w:line="240" w:lineRule="auto"/>
        <w:ind w:left="879" w:hanging="357"/>
        <w:jc w:val="both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lastRenderedPageBreak/>
        <w:t>Tokom doktorskih studija je bio angažovan na naučnim istraživanjima iz oblasti razvoja i primene kriptografskih rešenja zaštite podataka memorije organizacije sa stanovišta menadžmenta znanja.</w:t>
      </w:r>
      <w:r w:rsidR="00BF1227"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 xml:space="preserve"> </w:t>
      </w:r>
    </w:p>
    <w:p w:rsidR="00CB7828" w:rsidRPr="00CB7828" w:rsidRDefault="00CB7828" w:rsidP="00F309E1">
      <w:pPr>
        <w:numPr>
          <w:ilvl w:val="0"/>
          <w:numId w:val="1"/>
        </w:numPr>
        <w:spacing w:after="120" w:line="240" w:lineRule="auto"/>
        <w:ind w:left="879" w:hanging="357"/>
        <w:jc w:val="both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  <w:t>U okviru naučno-istraživačkog rada objavio je kao autor/koautor ukupno 9 radova na međunarodnim konferencijama, domaćim i stranim časopisima.</w:t>
      </w:r>
    </w:p>
    <w:p w:rsidR="00CB7828" w:rsidRPr="00CB7828" w:rsidRDefault="00CB7828" w:rsidP="00CB7828">
      <w:pPr>
        <w:spacing w:after="0" w:line="240" w:lineRule="auto"/>
        <w:ind w:left="880"/>
        <w:rPr>
          <w:rFonts w:ascii="Calibri" w:eastAsia="Calibri" w:hAnsi="Calibri" w:cs="Calibri"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Publikacije</w:t>
      </w:r>
      <w:r w:rsidRPr="00CB7828">
        <w:rPr>
          <w:rFonts w:ascii="Calibri" w:eastAsia="Calibri" w:hAnsi="Calibri" w:cs="Calibri"/>
          <w:bCs/>
          <w:kern w:val="0"/>
          <w:sz w:val="24"/>
          <w:szCs w:val="24"/>
          <w:lang w:val="sr-Latn-RS"/>
          <w14:ligatures w14:val="none"/>
        </w:rPr>
        <w:t>:</w:t>
      </w:r>
    </w:p>
    <w:p w:rsidR="00AC2F84" w:rsidRDefault="00AC2F84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M22</w:t>
      </w:r>
    </w:p>
    <w:p w:rsidR="00CB7828" w:rsidRPr="00CB7828" w:rsidRDefault="00CB7828" w:rsidP="00CB782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sz w:val="24"/>
          <w:szCs w:val="24"/>
          <w:lang w:val="sr-Latn-RS"/>
        </w:rPr>
        <w:t xml:space="preserve">Maksimović Vladimir, Petrović Mile, </w:t>
      </w: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 xml:space="preserve">, </w:t>
      </w:r>
      <w:proofErr w:type="spellStart"/>
      <w:r w:rsidRPr="00CB7828">
        <w:rPr>
          <w:sz w:val="24"/>
          <w:szCs w:val="24"/>
          <w:lang w:val="sr-Latn-RS"/>
        </w:rPr>
        <w:t>Jakšic</w:t>
      </w:r>
      <w:proofErr w:type="spellEnd"/>
      <w:r w:rsidRPr="00CB7828">
        <w:rPr>
          <w:sz w:val="24"/>
          <w:szCs w:val="24"/>
          <w:lang w:val="sr-Latn-RS"/>
        </w:rPr>
        <w:t xml:space="preserve"> Branimir, </w:t>
      </w:r>
      <w:proofErr w:type="spellStart"/>
      <w:r w:rsidRPr="00CB7828">
        <w:rPr>
          <w:sz w:val="24"/>
          <w:szCs w:val="24"/>
          <w:lang w:val="sr-Latn-RS"/>
        </w:rPr>
        <w:t>Spalević</w:t>
      </w:r>
      <w:proofErr w:type="spellEnd"/>
      <w:r w:rsidRPr="00CB7828">
        <w:rPr>
          <w:sz w:val="24"/>
          <w:szCs w:val="24"/>
          <w:lang w:val="sr-Latn-RS"/>
        </w:rPr>
        <w:t xml:space="preserve"> Petar (2021): „New </w:t>
      </w:r>
      <w:proofErr w:type="spellStart"/>
      <w:r w:rsidRPr="00CB7828">
        <w:rPr>
          <w:sz w:val="24"/>
          <w:szCs w:val="24"/>
          <w:lang w:val="sr-Latn-RS"/>
        </w:rPr>
        <w:t>Approach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for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Estimating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Edge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Detection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Threshold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Application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Adaptive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Detector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Depending</w:t>
      </w:r>
      <w:proofErr w:type="spellEnd"/>
      <w:r w:rsidRPr="00CB7828">
        <w:rPr>
          <w:sz w:val="24"/>
          <w:szCs w:val="24"/>
          <w:lang w:val="sr-Latn-RS"/>
        </w:rPr>
        <w:t xml:space="preserve"> on </w:t>
      </w:r>
      <w:proofErr w:type="spellStart"/>
      <w:r w:rsidRPr="00CB7828">
        <w:rPr>
          <w:sz w:val="24"/>
          <w:szCs w:val="24"/>
          <w:lang w:val="sr-Latn-RS"/>
        </w:rPr>
        <w:t>Image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Complexity</w:t>
      </w:r>
      <w:proofErr w:type="spellEnd"/>
      <w:r w:rsidRPr="00CB7828">
        <w:rPr>
          <w:sz w:val="24"/>
          <w:szCs w:val="24"/>
          <w:lang w:val="sr-Latn-RS"/>
        </w:rPr>
        <w:t xml:space="preserve">“, </w:t>
      </w:r>
      <w:proofErr w:type="spellStart"/>
      <w:r w:rsidRPr="00CB7828">
        <w:rPr>
          <w:sz w:val="24"/>
          <w:szCs w:val="24"/>
          <w:lang w:val="sr-Latn-RS"/>
        </w:rPr>
        <w:t>Optik</w:t>
      </w:r>
      <w:proofErr w:type="spellEnd"/>
      <w:r w:rsidRPr="00CB7828">
        <w:rPr>
          <w:sz w:val="24"/>
          <w:szCs w:val="24"/>
          <w:lang w:val="sr-Latn-RS"/>
        </w:rPr>
        <w:t xml:space="preserve">, </w:t>
      </w:r>
      <w:proofErr w:type="spellStart"/>
      <w:r w:rsidRPr="00CB7828">
        <w:rPr>
          <w:sz w:val="24"/>
          <w:szCs w:val="24"/>
          <w:lang w:val="sr-Latn-RS"/>
        </w:rPr>
        <w:t>Vol</w:t>
      </w:r>
      <w:proofErr w:type="spellEnd"/>
      <w:r w:rsidRPr="00CB7828">
        <w:rPr>
          <w:sz w:val="24"/>
          <w:szCs w:val="24"/>
          <w:lang w:val="sr-Latn-RS"/>
        </w:rPr>
        <w:t xml:space="preserve"> 238, DOI: </w:t>
      </w:r>
      <w:hyperlink r:id="rId6" w:history="1">
        <w:r w:rsidRPr="00CB7828">
          <w:rPr>
            <w:rStyle w:val="Hyperlink"/>
            <w:sz w:val="24"/>
            <w:szCs w:val="24"/>
            <w:lang w:val="sr-Latn-RS"/>
          </w:rPr>
          <w:t>https://doi.org/10.1016/j.ijleo.2021.166476</w:t>
        </w:r>
      </w:hyperlink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M23</w:t>
      </w:r>
    </w:p>
    <w:p w:rsidR="00CB7828" w:rsidRPr="00CB7828" w:rsidRDefault="00CB7828" w:rsidP="00CB7828">
      <w:pPr>
        <w:pStyle w:val="ListParagraph"/>
        <w:widowControl w:val="0"/>
        <w:numPr>
          <w:ilvl w:val="1"/>
          <w:numId w:val="4"/>
        </w:numPr>
        <w:tabs>
          <w:tab w:val="left" w:pos="1194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</w:t>
      </w:r>
      <w:r w:rsidR="00AC2F84">
        <w:rPr>
          <w:b/>
          <w:sz w:val="24"/>
          <w:szCs w:val="24"/>
          <w:lang w:val="sr-Latn-RS"/>
        </w:rPr>
        <w:t>ć</w:t>
      </w:r>
      <w:r w:rsidRPr="00CB7828">
        <w:rPr>
          <w:b/>
          <w:sz w:val="24"/>
          <w:szCs w:val="24"/>
          <w:lang w:val="sr-Latn-RS"/>
        </w:rPr>
        <w:t xml:space="preserve"> D</w:t>
      </w:r>
      <w:r w:rsidRPr="00CB7828">
        <w:rPr>
          <w:sz w:val="24"/>
          <w:szCs w:val="24"/>
          <w:lang w:val="sr-Latn-RS"/>
        </w:rPr>
        <w:t xml:space="preserve">., Milić P., </w:t>
      </w:r>
      <w:proofErr w:type="spellStart"/>
      <w:r w:rsidRPr="00CB7828">
        <w:rPr>
          <w:sz w:val="24"/>
          <w:szCs w:val="24"/>
          <w:lang w:val="sr-Latn-RS"/>
        </w:rPr>
        <w:t>Mazinjanin</w:t>
      </w:r>
      <w:proofErr w:type="spellEnd"/>
      <w:r w:rsidRPr="00CB7828">
        <w:rPr>
          <w:sz w:val="24"/>
          <w:szCs w:val="24"/>
          <w:lang w:val="sr-Latn-RS"/>
        </w:rPr>
        <w:t xml:space="preserve"> B. (2024): „</w:t>
      </w:r>
      <w:proofErr w:type="spellStart"/>
      <w:r w:rsidRPr="00CB7828">
        <w:rPr>
          <w:sz w:val="24"/>
          <w:szCs w:val="24"/>
          <w:lang w:val="sr-Latn-RS"/>
        </w:rPr>
        <w:t>Cryptoanalysis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simple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substitution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ciphers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with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genetic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algorithms</w:t>
      </w:r>
      <w:proofErr w:type="spellEnd"/>
      <w:r w:rsidRPr="00CB7828">
        <w:rPr>
          <w:sz w:val="24"/>
          <w:szCs w:val="24"/>
          <w:lang w:val="sr-Latn-RS"/>
        </w:rPr>
        <w:t xml:space="preserve">“, </w:t>
      </w:r>
      <w:proofErr w:type="spellStart"/>
      <w:r w:rsidRPr="00CB7828">
        <w:rPr>
          <w:sz w:val="24"/>
          <w:szCs w:val="24"/>
          <w:lang w:val="sr-Latn-RS"/>
        </w:rPr>
        <w:t>Journal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Scientific</w:t>
      </w:r>
      <w:proofErr w:type="spellEnd"/>
      <w:r w:rsidRPr="00CB7828">
        <w:rPr>
          <w:sz w:val="24"/>
          <w:szCs w:val="24"/>
          <w:lang w:val="sr-Latn-RS"/>
        </w:rPr>
        <w:t xml:space="preserve"> &amp; </w:t>
      </w:r>
      <w:proofErr w:type="spellStart"/>
      <w:r w:rsidRPr="00CB7828">
        <w:rPr>
          <w:sz w:val="24"/>
          <w:szCs w:val="24"/>
          <w:lang w:val="sr-Latn-RS"/>
        </w:rPr>
        <w:t>Industrial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Research</w:t>
      </w:r>
      <w:proofErr w:type="spellEnd"/>
      <w:r w:rsidRPr="00CB7828">
        <w:rPr>
          <w:sz w:val="24"/>
          <w:szCs w:val="24"/>
          <w:lang w:val="sr-Latn-RS"/>
        </w:rPr>
        <w:t xml:space="preserve"> (JSIR), (</w:t>
      </w:r>
      <w:proofErr w:type="spellStart"/>
      <w:r w:rsidRPr="00CB7828">
        <w:rPr>
          <w:sz w:val="24"/>
          <w:szCs w:val="24"/>
          <w:lang w:val="sr-Latn-RS"/>
        </w:rPr>
        <w:t>Vol</w:t>
      </w:r>
      <w:proofErr w:type="spellEnd"/>
      <w:r w:rsidRPr="00CB7828">
        <w:rPr>
          <w:sz w:val="24"/>
          <w:szCs w:val="24"/>
          <w:lang w:val="sr-Latn-RS"/>
        </w:rPr>
        <w:t xml:space="preserve">. 83, </w:t>
      </w:r>
      <w:proofErr w:type="spellStart"/>
      <w:r w:rsidRPr="00CB7828">
        <w:rPr>
          <w:sz w:val="24"/>
          <w:szCs w:val="24"/>
          <w:lang w:val="sr-Latn-RS"/>
        </w:rPr>
        <w:t>January</w:t>
      </w:r>
      <w:proofErr w:type="spellEnd"/>
      <w:r w:rsidRPr="00CB7828">
        <w:rPr>
          <w:sz w:val="24"/>
          <w:szCs w:val="24"/>
          <w:lang w:val="sr-Latn-RS"/>
        </w:rPr>
        <w:t xml:space="preserve"> 2024, </w:t>
      </w:r>
      <w:proofErr w:type="spellStart"/>
      <w:r w:rsidRPr="00CB7828">
        <w:rPr>
          <w:sz w:val="24"/>
          <w:szCs w:val="24"/>
          <w:lang w:val="sr-Latn-RS"/>
        </w:rPr>
        <w:t>pp</w:t>
      </w:r>
      <w:proofErr w:type="spellEnd"/>
      <w:r w:rsidRPr="00CB7828">
        <w:rPr>
          <w:sz w:val="24"/>
          <w:szCs w:val="24"/>
          <w:lang w:val="sr-Latn-RS"/>
        </w:rPr>
        <w:t>. 25-33, DOI:10.56042/jsir.v83i1.5324.</w:t>
      </w:r>
    </w:p>
    <w:p w:rsidR="00CB7828" w:rsidRPr="00CB7828" w:rsidRDefault="00CB7828" w:rsidP="00CB7828">
      <w:pPr>
        <w:pStyle w:val="ListParagraph"/>
        <w:widowControl w:val="0"/>
        <w:numPr>
          <w:ilvl w:val="1"/>
          <w:numId w:val="4"/>
        </w:numPr>
        <w:tabs>
          <w:tab w:val="left" w:pos="1194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</w:t>
      </w:r>
      <w:r w:rsidR="00AC2F84">
        <w:rPr>
          <w:b/>
          <w:sz w:val="24"/>
          <w:szCs w:val="24"/>
          <w:lang w:val="sr-Latn-RS"/>
        </w:rPr>
        <w:t>ć</w:t>
      </w:r>
      <w:r w:rsidRPr="00CB7828">
        <w:rPr>
          <w:b/>
          <w:sz w:val="24"/>
          <w:szCs w:val="24"/>
          <w:lang w:val="sr-Latn-RS"/>
        </w:rPr>
        <w:t xml:space="preserve"> D</w:t>
      </w:r>
      <w:r w:rsidRPr="00CB7828">
        <w:rPr>
          <w:sz w:val="24"/>
          <w:szCs w:val="24"/>
          <w:lang w:val="sr-Latn-RS"/>
        </w:rPr>
        <w:t xml:space="preserve">., Milić P., </w:t>
      </w:r>
      <w:proofErr w:type="spellStart"/>
      <w:r w:rsidRPr="00CB7828">
        <w:rPr>
          <w:sz w:val="24"/>
          <w:szCs w:val="24"/>
          <w:lang w:val="sr-Latn-RS"/>
        </w:rPr>
        <w:t>Mazinjanin</w:t>
      </w:r>
      <w:proofErr w:type="spellEnd"/>
      <w:r w:rsidRPr="00CB7828">
        <w:rPr>
          <w:sz w:val="24"/>
          <w:szCs w:val="24"/>
          <w:lang w:val="sr-Latn-RS"/>
        </w:rPr>
        <w:t xml:space="preserve"> M., </w:t>
      </w:r>
      <w:proofErr w:type="spellStart"/>
      <w:r w:rsidRPr="00CB7828">
        <w:rPr>
          <w:sz w:val="24"/>
          <w:szCs w:val="24"/>
          <w:lang w:val="sr-Latn-RS"/>
        </w:rPr>
        <w:t>Spalević</w:t>
      </w:r>
      <w:proofErr w:type="spellEnd"/>
      <w:r w:rsidRPr="00CB7828">
        <w:rPr>
          <w:sz w:val="24"/>
          <w:szCs w:val="24"/>
          <w:lang w:val="sr-Latn-RS"/>
        </w:rPr>
        <w:t xml:space="preserve"> P. (2022): „</w:t>
      </w:r>
      <w:proofErr w:type="spellStart"/>
      <w:r w:rsidRPr="00CB7828">
        <w:rPr>
          <w:sz w:val="24"/>
          <w:szCs w:val="24"/>
          <w:lang w:val="sr-Latn-RS"/>
        </w:rPr>
        <w:t>Cryptanalytic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attack</w:t>
      </w:r>
      <w:proofErr w:type="spellEnd"/>
      <w:r w:rsidRPr="00CB7828">
        <w:rPr>
          <w:sz w:val="24"/>
          <w:szCs w:val="24"/>
          <w:lang w:val="sr-Latn-RS"/>
        </w:rPr>
        <w:t xml:space="preserve"> on RSA </w:t>
      </w:r>
      <w:proofErr w:type="spellStart"/>
      <w:r w:rsidRPr="00CB7828">
        <w:rPr>
          <w:sz w:val="24"/>
          <w:szCs w:val="24"/>
          <w:lang w:val="sr-Latn-RS"/>
        </w:rPr>
        <w:t>algorithm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its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variants</w:t>
      </w:r>
      <w:proofErr w:type="spellEnd"/>
      <w:r w:rsidRPr="00CB7828">
        <w:rPr>
          <w:sz w:val="24"/>
          <w:szCs w:val="24"/>
          <w:lang w:val="sr-Latn-RS"/>
        </w:rPr>
        <w:t xml:space="preserve">“, </w:t>
      </w:r>
      <w:proofErr w:type="spellStart"/>
      <w:r w:rsidRPr="00CB7828">
        <w:rPr>
          <w:sz w:val="24"/>
          <w:szCs w:val="24"/>
          <w:lang w:val="sr-Latn-RS"/>
        </w:rPr>
        <w:t>Przeglad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Elektrotechniczny</w:t>
      </w:r>
      <w:proofErr w:type="spellEnd"/>
      <w:r w:rsidRPr="00CB7828">
        <w:rPr>
          <w:sz w:val="24"/>
          <w:szCs w:val="24"/>
          <w:lang w:val="sr-Latn-RS"/>
        </w:rPr>
        <w:t xml:space="preserve">, R.98, NR 2, </w:t>
      </w:r>
      <w:proofErr w:type="spellStart"/>
      <w:r w:rsidRPr="00CB7828">
        <w:rPr>
          <w:sz w:val="24"/>
          <w:szCs w:val="24"/>
          <w:lang w:val="sr-Latn-RS"/>
        </w:rPr>
        <w:t>pp</w:t>
      </w:r>
      <w:proofErr w:type="spellEnd"/>
      <w:r w:rsidRPr="00CB7828">
        <w:rPr>
          <w:sz w:val="24"/>
          <w:szCs w:val="24"/>
          <w:lang w:val="sr-Latn-RS"/>
        </w:rPr>
        <w:t xml:space="preserve">. 14-20, DOI: </w:t>
      </w:r>
      <w:proofErr w:type="spellStart"/>
      <w:r w:rsidRPr="00CB7828">
        <w:rPr>
          <w:sz w:val="24"/>
          <w:szCs w:val="24"/>
          <w:lang w:val="sr-Latn-RS"/>
        </w:rPr>
        <w:t>doi</w:t>
      </w:r>
      <w:proofErr w:type="spellEnd"/>
      <w:r w:rsidRPr="00CB7828">
        <w:rPr>
          <w:sz w:val="24"/>
          <w:szCs w:val="24"/>
          <w:lang w:val="sr-Latn-RS"/>
        </w:rPr>
        <w:t xml:space="preserve">: 10.15199/48.2022.02.04. </w:t>
      </w: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M33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>, Damjanović Slobodan (2016): „</w:t>
      </w:r>
      <w:proofErr w:type="spellStart"/>
      <w:r w:rsidRPr="00CB7828">
        <w:rPr>
          <w:sz w:val="24"/>
          <w:szCs w:val="24"/>
          <w:lang w:val="sr-Latn-RS"/>
        </w:rPr>
        <w:t>The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Attacks</w:t>
      </w:r>
      <w:proofErr w:type="spellEnd"/>
      <w:r w:rsidRPr="00CB7828">
        <w:rPr>
          <w:sz w:val="24"/>
          <w:szCs w:val="24"/>
          <w:lang w:val="sr-Latn-RS"/>
        </w:rPr>
        <w:t xml:space="preserve"> on </w:t>
      </w:r>
      <w:proofErr w:type="spellStart"/>
      <w:r w:rsidRPr="00CB7828">
        <w:rPr>
          <w:sz w:val="24"/>
          <w:szCs w:val="24"/>
          <w:lang w:val="sr-Latn-RS"/>
        </w:rPr>
        <w:t>the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RSAAlgorithm</w:t>
      </w:r>
      <w:proofErr w:type="spellEnd"/>
      <w:r w:rsidRPr="00CB7828">
        <w:rPr>
          <w:sz w:val="24"/>
          <w:szCs w:val="24"/>
          <w:lang w:val="sr-Latn-RS"/>
        </w:rPr>
        <w:t xml:space="preserve">“, Sinteza 2016, DOI: https://doi.org/10.15308/Sinteza-2016, </w:t>
      </w:r>
      <w:proofErr w:type="spellStart"/>
      <w:r w:rsidRPr="00CB7828">
        <w:rPr>
          <w:sz w:val="24"/>
          <w:szCs w:val="24"/>
          <w:lang w:val="sr-Latn-RS"/>
        </w:rPr>
        <w:t>pp</w:t>
      </w:r>
      <w:proofErr w:type="spellEnd"/>
      <w:r w:rsidRPr="00CB7828">
        <w:rPr>
          <w:sz w:val="24"/>
          <w:szCs w:val="24"/>
          <w:lang w:val="sr-Latn-RS"/>
        </w:rPr>
        <w:t>. 131-136, 2016.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 xml:space="preserve">, Mladen </w:t>
      </w:r>
      <w:proofErr w:type="spellStart"/>
      <w:r w:rsidRPr="00CB7828">
        <w:rPr>
          <w:sz w:val="24"/>
          <w:szCs w:val="24"/>
          <w:lang w:val="sr-Latn-RS"/>
        </w:rPr>
        <w:t>Veinović</w:t>
      </w:r>
      <w:proofErr w:type="spellEnd"/>
      <w:r w:rsidRPr="00CB7828">
        <w:rPr>
          <w:sz w:val="24"/>
          <w:szCs w:val="24"/>
          <w:lang w:val="sr-Latn-RS"/>
        </w:rPr>
        <w:t xml:space="preserve"> (2018): „</w:t>
      </w:r>
      <w:proofErr w:type="spellStart"/>
      <w:r w:rsidRPr="00CB7828">
        <w:rPr>
          <w:sz w:val="24"/>
          <w:szCs w:val="24"/>
          <w:lang w:val="sr-Latn-RS"/>
        </w:rPr>
        <w:t>Challenges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General Data </w:t>
      </w:r>
      <w:proofErr w:type="spellStart"/>
      <w:r w:rsidRPr="00CB7828">
        <w:rPr>
          <w:sz w:val="24"/>
          <w:szCs w:val="24"/>
          <w:lang w:val="sr-Latn-RS"/>
        </w:rPr>
        <w:t>Protection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Regulation</w:t>
      </w:r>
      <w:proofErr w:type="spellEnd"/>
      <w:r w:rsidRPr="00CB7828">
        <w:rPr>
          <w:sz w:val="24"/>
          <w:szCs w:val="24"/>
          <w:lang w:val="sr-Latn-RS"/>
        </w:rPr>
        <w:t xml:space="preserve"> (GDPR)“; DOI: https://doi.org/10.15308/Sinteza-2018, </w:t>
      </w:r>
      <w:proofErr w:type="spellStart"/>
      <w:r w:rsidRPr="00CB7828">
        <w:rPr>
          <w:sz w:val="24"/>
          <w:szCs w:val="24"/>
          <w:lang w:val="sr-Latn-RS"/>
        </w:rPr>
        <w:t>pp</w:t>
      </w:r>
      <w:proofErr w:type="spellEnd"/>
      <w:r w:rsidRPr="00CB7828">
        <w:rPr>
          <w:sz w:val="24"/>
          <w:szCs w:val="24"/>
          <w:lang w:val="sr-Latn-RS"/>
        </w:rPr>
        <w:t>. 23 – 30; 2018.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5"/>
        </w:numPr>
        <w:tabs>
          <w:tab w:val="left" w:pos="1179"/>
        </w:tabs>
        <w:autoSpaceDE w:val="0"/>
        <w:autoSpaceDN w:val="0"/>
        <w:spacing w:before="1" w:after="0" w:line="240" w:lineRule="auto"/>
        <w:ind w:right="113"/>
        <w:contextualSpacing w:val="0"/>
        <w:rPr>
          <w:sz w:val="24"/>
          <w:szCs w:val="24"/>
          <w:lang w:val="sr-Latn-RS"/>
        </w:rPr>
      </w:pPr>
      <w:proofErr w:type="spellStart"/>
      <w:r w:rsidRPr="00CB7828">
        <w:rPr>
          <w:sz w:val="24"/>
          <w:szCs w:val="24"/>
          <w:lang w:val="sr-Latn-RS"/>
        </w:rPr>
        <w:t>Bosiočić</w:t>
      </w:r>
      <w:proofErr w:type="spellEnd"/>
      <w:r w:rsidRPr="00CB7828">
        <w:rPr>
          <w:sz w:val="24"/>
          <w:szCs w:val="24"/>
          <w:lang w:val="sr-Latn-RS"/>
        </w:rPr>
        <w:t xml:space="preserve"> Stanislava, Srdić Zoran, </w:t>
      </w: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 xml:space="preserve">, Korišćenje mašinskog učenja za procenu vrednosti stanova u GIS okruženju, </w:t>
      </w:r>
      <w:proofErr w:type="spellStart"/>
      <w:r w:rsidRPr="00CB7828">
        <w:rPr>
          <w:sz w:val="24"/>
          <w:szCs w:val="24"/>
          <w:lang w:val="sr-Latn-RS"/>
        </w:rPr>
        <w:t>Sym</w:t>
      </w:r>
      <w:proofErr w:type="spellEnd"/>
      <w:r w:rsidRPr="00CB7828">
        <w:rPr>
          <w:sz w:val="24"/>
          <w:szCs w:val="24"/>
          <w:lang w:val="sr-Latn-RS"/>
        </w:rPr>
        <w:t xml:space="preserve">-Op-Is 2022 (XLIX </w:t>
      </w:r>
      <w:proofErr w:type="spellStart"/>
      <w:r w:rsidRPr="00CB7828">
        <w:rPr>
          <w:sz w:val="24"/>
          <w:szCs w:val="24"/>
          <w:lang w:val="sr-Latn-RS"/>
        </w:rPr>
        <w:t>International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Symposium</w:t>
      </w:r>
      <w:proofErr w:type="spellEnd"/>
      <w:r w:rsidRPr="00CB7828">
        <w:rPr>
          <w:sz w:val="24"/>
          <w:szCs w:val="24"/>
          <w:lang w:val="sr-Latn-RS"/>
        </w:rPr>
        <w:t xml:space="preserve"> on </w:t>
      </w:r>
      <w:proofErr w:type="spellStart"/>
      <w:r w:rsidRPr="00CB7828">
        <w:rPr>
          <w:sz w:val="24"/>
          <w:szCs w:val="24"/>
          <w:lang w:val="sr-Latn-RS"/>
        </w:rPr>
        <w:t>Operational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Research</w:t>
      </w:r>
      <w:proofErr w:type="spellEnd"/>
      <w:r w:rsidRPr="00CB7828">
        <w:rPr>
          <w:sz w:val="24"/>
          <w:szCs w:val="24"/>
          <w:lang w:val="sr-Latn-RS"/>
        </w:rPr>
        <w:t xml:space="preserve">): </w:t>
      </w:r>
      <w:hyperlink r:id="rId7" w:history="1">
        <w:r w:rsidRPr="00CB7828">
          <w:rPr>
            <w:rStyle w:val="Hyperlink"/>
            <w:sz w:val="24"/>
            <w:szCs w:val="24"/>
            <w:lang w:val="sr-Latn-RS"/>
          </w:rPr>
          <w:t>https://easychair.org/conferences/?conf=symopis2022</w:t>
        </w:r>
      </w:hyperlink>
      <w:r w:rsidRPr="00CB7828">
        <w:rPr>
          <w:sz w:val="24"/>
          <w:szCs w:val="24"/>
          <w:lang w:val="sr-Latn-RS"/>
        </w:rPr>
        <w:t xml:space="preserve"> </w:t>
      </w: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M52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Savić D</w:t>
      </w:r>
      <w:r w:rsidRPr="00CB7828">
        <w:rPr>
          <w:sz w:val="24"/>
          <w:szCs w:val="24"/>
          <w:lang w:val="sr-Latn-RS"/>
        </w:rPr>
        <w:t xml:space="preserve">., Damjanović S., </w:t>
      </w:r>
      <w:proofErr w:type="spellStart"/>
      <w:r w:rsidRPr="00CB7828">
        <w:rPr>
          <w:sz w:val="24"/>
          <w:szCs w:val="24"/>
          <w:lang w:val="sr-Latn-RS"/>
        </w:rPr>
        <w:t>Veinović</w:t>
      </w:r>
      <w:proofErr w:type="spellEnd"/>
      <w:r w:rsidRPr="00CB7828">
        <w:rPr>
          <w:sz w:val="24"/>
          <w:szCs w:val="24"/>
          <w:lang w:val="sr-Latn-RS"/>
        </w:rPr>
        <w:t xml:space="preserve"> M., “Napadi na RSA Algoritam”, Vojnotehnički glasnik.</w:t>
      </w:r>
    </w:p>
    <w:p w:rsidR="00CB7828" w:rsidRDefault="00CB7828" w:rsidP="00CB782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D. Savić,</w:t>
      </w:r>
      <w:r w:rsidRPr="00CB7828">
        <w:rPr>
          <w:sz w:val="24"/>
          <w:szCs w:val="24"/>
          <w:lang w:val="sr-Latn-RS"/>
        </w:rPr>
        <w:t xml:space="preserve"> S. Vučetić, P. Milić, „</w:t>
      </w:r>
      <w:proofErr w:type="spellStart"/>
      <w:r w:rsidRPr="00CB7828">
        <w:rPr>
          <w:sz w:val="24"/>
          <w:szCs w:val="24"/>
          <w:lang w:val="sr-Latn-RS"/>
        </w:rPr>
        <w:t>Comprative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Analysis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Performance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Open </w:t>
      </w:r>
      <w:proofErr w:type="spellStart"/>
      <w:r w:rsidRPr="00CB7828">
        <w:rPr>
          <w:sz w:val="24"/>
          <w:szCs w:val="24"/>
          <w:lang w:val="sr-Latn-RS"/>
        </w:rPr>
        <w:t>Source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Databases</w:t>
      </w:r>
      <w:proofErr w:type="spellEnd"/>
      <w:r w:rsidRPr="00CB7828">
        <w:rPr>
          <w:sz w:val="24"/>
          <w:szCs w:val="24"/>
          <w:lang w:val="sr-Latn-RS"/>
        </w:rPr>
        <w:t xml:space="preserve"> in Web </w:t>
      </w:r>
      <w:proofErr w:type="spellStart"/>
      <w:r w:rsidRPr="00CB7828">
        <w:rPr>
          <w:sz w:val="24"/>
          <w:szCs w:val="24"/>
          <w:lang w:val="sr-Latn-RS"/>
        </w:rPr>
        <w:t>Application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Development</w:t>
      </w:r>
      <w:proofErr w:type="spellEnd"/>
      <w:r w:rsidRPr="00CB7828">
        <w:rPr>
          <w:sz w:val="24"/>
          <w:szCs w:val="24"/>
          <w:lang w:val="sr-Latn-RS"/>
        </w:rPr>
        <w:t xml:space="preserve">“, </w:t>
      </w:r>
      <w:proofErr w:type="spellStart"/>
      <w:r w:rsidRPr="00CB7828">
        <w:rPr>
          <w:sz w:val="24"/>
          <w:szCs w:val="24"/>
          <w:lang w:val="sr-Latn-RS"/>
        </w:rPr>
        <w:t>Scientific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Publications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the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State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University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Novi Pazar, Ser. A: </w:t>
      </w:r>
      <w:proofErr w:type="spellStart"/>
      <w:r w:rsidRPr="00CB7828">
        <w:rPr>
          <w:sz w:val="24"/>
          <w:szCs w:val="24"/>
          <w:lang w:val="sr-Latn-RS"/>
        </w:rPr>
        <w:t>Applied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Mathematics</w:t>
      </w:r>
      <w:proofErr w:type="spellEnd"/>
      <w:r w:rsidRPr="00CB7828">
        <w:rPr>
          <w:sz w:val="24"/>
          <w:szCs w:val="24"/>
          <w:lang w:val="sr-Latn-RS"/>
        </w:rPr>
        <w:t xml:space="preserve">, </w:t>
      </w:r>
      <w:proofErr w:type="spellStart"/>
      <w:r w:rsidRPr="00CB7828">
        <w:rPr>
          <w:sz w:val="24"/>
          <w:szCs w:val="24"/>
          <w:lang w:val="sr-Latn-RS"/>
        </w:rPr>
        <w:t>Informatics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Mechanics</w:t>
      </w:r>
      <w:proofErr w:type="spellEnd"/>
      <w:r w:rsidRPr="00CB7828">
        <w:rPr>
          <w:sz w:val="24"/>
          <w:szCs w:val="24"/>
          <w:lang w:val="sr-Latn-RS"/>
        </w:rPr>
        <w:t xml:space="preserve">. </w:t>
      </w:r>
      <w:proofErr w:type="spellStart"/>
      <w:r w:rsidRPr="00CB7828">
        <w:rPr>
          <w:sz w:val="24"/>
          <w:szCs w:val="24"/>
          <w:lang w:val="sr-Latn-RS"/>
        </w:rPr>
        <w:t>Vol</w:t>
      </w:r>
      <w:proofErr w:type="spellEnd"/>
      <w:r w:rsidRPr="00CB7828">
        <w:rPr>
          <w:sz w:val="24"/>
          <w:szCs w:val="24"/>
          <w:lang w:val="sr-Latn-RS"/>
        </w:rPr>
        <w:t>. 15, 2, 2023, 121-129.</w:t>
      </w:r>
    </w:p>
    <w:p w:rsidR="00F309E1" w:rsidRDefault="00F309E1" w:rsidP="00F309E1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val="sr-Latn-RS"/>
        </w:rPr>
      </w:pPr>
    </w:p>
    <w:p w:rsidR="00F309E1" w:rsidRPr="00CB7828" w:rsidRDefault="00F309E1" w:rsidP="00F309E1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t>M14</w:t>
      </w:r>
    </w:p>
    <w:p w:rsidR="00F309E1" w:rsidRPr="00CB7828" w:rsidRDefault="00F309E1" w:rsidP="00F309E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sz w:val="24"/>
          <w:szCs w:val="24"/>
          <w:lang w:val="sr-Latn-RS"/>
        </w:rPr>
        <w:t xml:space="preserve">Mijalković Saša, </w:t>
      </w: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 xml:space="preserve">: „New </w:t>
      </w:r>
      <w:proofErr w:type="spellStart"/>
      <w:r w:rsidRPr="00CB7828">
        <w:rPr>
          <w:sz w:val="24"/>
          <w:szCs w:val="24"/>
          <w:lang w:val="sr-Latn-RS"/>
        </w:rPr>
        <w:t>Border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Security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Concept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the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Republic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Serbia</w:t>
      </w:r>
      <w:proofErr w:type="spellEnd"/>
      <w:r w:rsidRPr="00CB7828">
        <w:rPr>
          <w:sz w:val="24"/>
          <w:szCs w:val="24"/>
          <w:lang w:val="sr-Latn-RS"/>
        </w:rPr>
        <w:t xml:space="preserve"> – </w:t>
      </w:r>
      <w:proofErr w:type="spellStart"/>
      <w:r w:rsidRPr="00CB7828">
        <w:rPr>
          <w:sz w:val="24"/>
          <w:szCs w:val="24"/>
          <w:lang w:val="sr-Latn-RS"/>
        </w:rPr>
        <w:t>Meeting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European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Standards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of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National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International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Security</w:t>
      </w:r>
      <w:proofErr w:type="spellEnd"/>
      <w:r w:rsidRPr="00CB7828">
        <w:rPr>
          <w:sz w:val="24"/>
          <w:szCs w:val="24"/>
          <w:lang w:val="sr-Latn-RS"/>
        </w:rPr>
        <w:t xml:space="preserve">“, </w:t>
      </w:r>
      <w:proofErr w:type="spellStart"/>
      <w:r w:rsidRPr="00CB7828">
        <w:rPr>
          <w:sz w:val="24"/>
          <w:szCs w:val="24"/>
          <w:lang w:val="sr-Latn-RS"/>
        </w:rPr>
        <w:t>Serbian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Law</w:t>
      </w:r>
      <w:proofErr w:type="spellEnd"/>
      <w:r w:rsidRPr="00CB7828">
        <w:rPr>
          <w:sz w:val="24"/>
          <w:szCs w:val="24"/>
          <w:lang w:val="sr-Latn-RS"/>
        </w:rPr>
        <w:t xml:space="preserve"> in </w:t>
      </w:r>
      <w:proofErr w:type="spellStart"/>
      <w:r w:rsidRPr="00CB7828">
        <w:rPr>
          <w:sz w:val="24"/>
          <w:szCs w:val="24"/>
          <w:lang w:val="sr-Latn-RS"/>
        </w:rPr>
        <w:t>Transition</w:t>
      </w:r>
      <w:proofErr w:type="spellEnd"/>
      <w:r w:rsidRPr="00CB7828">
        <w:rPr>
          <w:sz w:val="24"/>
          <w:szCs w:val="24"/>
          <w:lang w:val="sr-Latn-RS"/>
        </w:rPr>
        <w:t xml:space="preserve"> – </w:t>
      </w:r>
      <w:proofErr w:type="spellStart"/>
      <w:r w:rsidRPr="00CB7828">
        <w:rPr>
          <w:sz w:val="24"/>
          <w:szCs w:val="24"/>
          <w:lang w:val="sr-Latn-RS"/>
        </w:rPr>
        <w:t>Changes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and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Challenges</w:t>
      </w:r>
      <w:proofErr w:type="spellEnd"/>
      <w:r w:rsidRPr="00CB7828">
        <w:rPr>
          <w:sz w:val="24"/>
          <w:szCs w:val="24"/>
          <w:lang w:val="sr-Latn-RS"/>
        </w:rPr>
        <w:t xml:space="preserve">, Institute </w:t>
      </w:r>
      <w:proofErr w:type="spellStart"/>
      <w:r w:rsidRPr="00CB7828">
        <w:rPr>
          <w:sz w:val="24"/>
          <w:szCs w:val="24"/>
          <w:lang w:val="sr-Latn-RS"/>
        </w:rPr>
        <w:t>for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Comparative</w:t>
      </w:r>
      <w:proofErr w:type="spellEnd"/>
      <w:r w:rsidRPr="00CB7828">
        <w:rPr>
          <w:sz w:val="24"/>
          <w:szCs w:val="24"/>
          <w:lang w:val="sr-Latn-RS"/>
        </w:rPr>
        <w:t xml:space="preserve"> </w:t>
      </w:r>
      <w:proofErr w:type="spellStart"/>
      <w:r w:rsidRPr="00CB7828">
        <w:rPr>
          <w:sz w:val="24"/>
          <w:szCs w:val="24"/>
          <w:lang w:val="sr-Latn-RS"/>
        </w:rPr>
        <w:t>Law</w:t>
      </w:r>
      <w:proofErr w:type="spellEnd"/>
      <w:r w:rsidRPr="00CB7828">
        <w:rPr>
          <w:sz w:val="24"/>
          <w:szCs w:val="24"/>
          <w:lang w:val="sr-Latn-RS"/>
        </w:rPr>
        <w:t xml:space="preserve">, </w:t>
      </w:r>
      <w:proofErr w:type="spellStart"/>
      <w:r w:rsidRPr="00CB7828">
        <w:rPr>
          <w:sz w:val="24"/>
          <w:szCs w:val="24"/>
          <w:lang w:val="sr-Latn-RS"/>
        </w:rPr>
        <w:t>Belgrade</w:t>
      </w:r>
      <w:proofErr w:type="spellEnd"/>
      <w:r w:rsidRPr="00CB7828">
        <w:rPr>
          <w:sz w:val="24"/>
          <w:szCs w:val="24"/>
          <w:lang w:val="sr-Latn-RS"/>
        </w:rPr>
        <w:t xml:space="preserve">, 2009, </w:t>
      </w:r>
      <w:proofErr w:type="spellStart"/>
      <w:r w:rsidRPr="00CB7828">
        <w:rPr>
          <w:sz w:val="24"/>
          <w:szCs w:val="24"/>
          <w:lang w:val="sr-Latn-RS"/>
        </w:rPr>
        <w:t>pp</w:t>
      </w:r>
      <w:proofErr w:type="spellEnd"/>
      <w:r w:rsidRPr="00CB7828">
        <w:rPr>
          <w:sz w:val="24"/>
          <w:szCs w:val="24"/>
          <w:lang w:val="sr-Latn-RS"/>
        </w:rPr>
        <w:t>. 295–314, ISBN 978-86-80059- 66-2; (</w:t>
      </w:r>
      <w:proofErr w:type="spellStart"/>
      <w:r w:rsidRPr="00CB7828">
        <w:rPr>
          <w:sz w:val="24"/>
          <w:szCs w:val="24"/>
          <w:lang w:val="sr-Latn-RS"/>
        </w:rPr>
        <w:t>ed</w:t>
      </w:r>
      <w:proofErr w:type="spellEnd"/>
      <w:r w:rsidRPr="00CB7828">
        <w:rPr>
          <w:sz w:val="24"/>
          <w:szCs w:val="24"/>
          <w:lang w:val="sr-Latn-RS"/>
        </w:rPr>
        <w:t>. Monika Milošević).</w:t>
      </w:r>
    </w:p>
    <w:p w:rsid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F309E1" w:rsidRDefault="00F309E1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F309E1" w:rsidRDefault="00F309E1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F309E1" w:rsidRPr="00CB7828" w:rsidRDefault="00F309E1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  <w:r w:rsidRPr="00CB7828"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  <w:lastRenderedPageBreak/>
        <w:t>Udžbenici, knjige, lekcije, praktikumi</w:t>
      </w:r>
    </w:p>
    <w:p w:rsidR="00CB7828" w:rsidRPr="00CB7828" w:rsidRDefault="00CB7828" w:rsidP="00CB7828">
      <w:pPr>
        <w:pStyle w:val="BodyText"/>
        <w:spacing w:before="11"/>
        <w:rPr>
          <w:b/>
          <w:sz w:val="21"/>
          <w:lang w:val="sr-Latn-RS"/>
        </w:rPr>
      </w:pPr>
    </w:p>
    <w:p w:rsidR="00F309E1" w:rsidRPr="00CB7828" w:rsidRDefault="00F309E1" w:rsidP="00F309E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sz w:val="24"/>
          <w:szCs w:val="24"/>
          <w:lang w:val="sr-Latn-RS"/>
        </w:rPr>
        <w:t xml:space="preserve">Vladisavljević Dragan., Životić Aleksandar., Božić Nikola., Stanković Predrag., Novaković Slobodan., </w:t>
      </w:r>
      <w:r w:rsidRPr="00CB7828">
        <w:rPr>
          <w:b/>
          <w:sz w:val="24"/>
          <w:szCs w:val="24"/>
          <w:lang w:val="sr-Latn-RS"/>
        </w:rPr>
        <w:t>Savić Dragan</w:t>
      </w:r>
      <w:r w:rsidRPr="00CB7828">
        <w:rPr>
          <w:sz w:val="24"/>
          <w:szCs w:val="24"/>
          <w:lang w:val="sr-Latn-RS"/>
        </w:rPr>
        <w:t>., Đokić S., Vukadinović-</w:t>
      </w:r>
      <w:proofErr w:type="spellStart"/>
      <w:r w:rsidRPr="00CB7828">
        <w:rPr>
          <w:sz w:val="24"/>
          <w:szCs w:val="24"/>
          <w:lang w:val="sr-Latn-RS"/>
        </w:rPr>
        <w:t>Šundrić</w:t>
      </w:r>
      <w:proofErr w:type="spellEnd"/>
      <w:r w:rsidRPr="00CB7828">
        <w:rPr>
          <w:sz w:val="24"/>
          <w:szCs w:val="24"/>
          <w:lang w:val="sr-Latn-RS"/>
        </w:rPr>
        <w:t xml:space="preserve"> Snežana., :“</w:t>
      </w:r>
      <w:proofErr w:type="spellStart"/>
      <w:r w:rsidRPr="00CB7828">
        <w:rPr>
          <w:sz w:val="24"/>
          <w:szCs w:val="24"/>
          <w:lang w:val="sr-Latn-RS"/>
        </w:rPr>
        <w:t>Vojnoobaveštajna</w:t>
      </w:r>
      <w:proofErr w:type="spellEnd"/>
      <w:r w:rsidRPr="00CB7828">
        <w:rPr>
          <w:sz w:val="24"/>
          <w:szCs w:val="24"/>
          <w:lang w:val="sr-Latn-RS"/>
        </w:rPr>
        <w:t xml:space="preserve"> služba u Srbiji”, Medija centar “Odbrana”, Beograd, 2014 (ISBN 978-86-335-0367-9). </w:t>
      </w:r>
    </w:p>
    <w:p w:rsidR="00F309E1" w:rsidRPr="00CB7828" w:rsidRDefault="00F309E1" w:rsidP="00F309E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  <w:lang w:val="sr-Latn-RS"/>
        </w:rPr>
      </w:pPr>
      <w:r w:rsidRPr="00CB7828">
        <w:rPr>
          <w:b/>
          <w:sz w:val="24"/>
          <w:szCs w:val="24"/>
          <w:lang w:val="sr-Latn-RS"/>
        </w:rPr>
        <w:t>Savić D</w:t>
      </w:r>
      <w:r w:rsidRPr="00CB7828">
        <w:rPr>
          <w:sz w:val="24"/>
          <w:szCs w:val="24"/>
          <w:lang w:val="sr-Latn-RS"/>
        </w:rPr>
        <w:t xml:space="preserve">, “Obaveštajne službe, terorizam i borba protiv terorizma” , </w:t>
      </w:r>
      <w:proofErr w:type="spellStart"/>
      <w:r w:rsidRPr="00CB7828">
        <w:rPr>
          <w:sz w:val="24"/>
          <w:szCs w:val="24"/>
          <w:lang w:val="sr-Latn-RS"/>
        </w:rPr>
        <w:t>Borotehna</w:t>
      </w:r>
      <w:proofErr w:type="spellEnd"/>
      <w:r w:rsidRPr="00CB7828">
        <w:rPr>
          <w:sz w:val="24"/>
          <w:szCs w:val="24"/>
          <w:lang w:val="sr-Latn-RS"/>
        </w:rPr>
        <w:t>, Beograd, 2015 (ISBN 978-86-918555-0-5), (COBISS.SR-ID 213136140).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color w:val="000009"/>
          <w:sz w:val="24"/>
          <w:szCs w:val="24"/>
          <w:lang w:val="sr-Latn-RS"/>
        </w:rPr>
      </w:pPr>
      <w:r w:rsidRPr="00CB7828">
        <w:rPr>
          <w:b/>
          <w:color w:val="000009"/>
          <w:sz w:val="24"/>
          <w:szCs w:val="24"/>
          <w:lang w:val="sr-Latn-RS"/>
        </w:rPr>
        <w:t>Savić Dragan</w:t>
      </w:r>
      <w:r w:rsidRPr="00CB7828">
        <w:rPr>
          <w:color w:val="000009"/>
          <w:sz w:val="24"/>
          <w:szCs w:val="24"/>
          <w:lang w:val="sr-Latn-RS"/>
        </w:rPr>
        <w:t xml:space="preserve">., Savić Olga, “Menadžment znanja”, </w:t>
      </w:r>
      <w:proofErr w:type="spellStart"/>
      <w:r w:rsidRPr="00CB7828">
        <w:rPr>
          <w:color w:val="000009"/>
          <w:sz w:val="24"/>
          <w:szCs w:val="24"/>
          <w:lang w:val="sr-Latn-RS"/>
        </w:rPr>
        <w:t>Borotehna</w:t>
      </w:r>
      <w:proofErr w:type="spellEnd"/>
      <w:r w:rsidRPr="00CB7828">
        <w:rPr>
          <w:color w:val="000009"/>
          <w:sz w:val="24"/>
          <w:szCs w:val="24"/>
          <w:lang w:val="sr-Latn-RS"/>
        </w:rPr>
        <w:t>, Beograd 2021 (ISBN 978-86- 918555-1-2).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10"/>
        </w:numPr>
        <w:tabs>
          <w:tab w:val="left" w:pos="1179"/>
        </w:tabs>
        <w:autoSpaceDE w:val="0"/>
        <w:autoSpaceDN w:val="0"/>
        <w:spacing w:after="0" w:line="240" w:lineRule="auto"/>
        <w:ind w:right="591"/>
        <w:contextualSpacing w:val="0"/>
        <w:rPr>
          <w:color w:val="000009"/>
          <w:sz w:val="24"/>
          <w:szCs w:val="24"/>
          <w:lang w:val="sr-Latn-RS"/>
        </w:rPr>
      </w:pPr>
      <w:r w:rsidRPr="00CB7828">
        <w:rPr>
          <w:b/>
          <w:color w:val="000009"/>
          <w:sz w:val="24"/>
          <w:szCs w:val="24"/>
          <w:lang w:val="sr-Latn-RS"/>
        </w:rPr>
        <w:t>Savić Dragan</w:t>
      </w:r>
      <w:r w:rsidRPr="00CB7828">
        <w:rPr>
          <w:color w:val="000009"/>
          <w:sz w:val="24"/>
          <w:szCs w:val="24"/>
          <w:lang w:val="sr-Latn-RS"/>
        </w:rPr>
        <w:t>., "Obaveštajni ciklus”, lekcija, Medija centar „Odbrana“ (Biblioteka „Vojna knjiga“ Knjiga broj 2026), Beograd 2016.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10"/>
        </w:numPr>
        <w:tabs>
          <w:tab w:val="left" w:pos="1179"/>
        </w:tabs>
        <w:autoSpaceDE w:val="0"/>
        <w:autoSpaceDN w:val="0"/>
        <w:spacing w:after="0" w:line="240" w:lineRule="auto"/>
        <w:ind w:right="591"/>
        <w:contextualSpacing w:val="0"/>
        <w:rPr>
          <w:color w:val="000009"/>
          <w:sz w:val="24"/>
          <w:szCs w:val="24"/>
          <w:lang w:val="sr-Latn-RS"/>
        </w:rPr>
      </w:pPr>
      <w:r w:rsidRPr="00CB7828">
        <w:rPr>
          <w:b/>
          <w:color w:val="000009"/>
          <w:sz w:val="24"/>
          <w:szCs w:val="24"/>
          <w:lang w:val="sr-Latn-RS"/>
        </w:rPr>
        <w:t>Savić Dragan</w:t>
      </w:r>
      <w:r w:rsidRPr="00CB7828">
        <w:rPr>
          <w:color w:val="000009"/>
          <w:sz w:val="24"/>
          <w:szCs w:val="24"/>
          <w:lang w:val="sr-Latn-RS"/>
        </w:rPr>
        <w:t>., "Metode i tehnike u analitičkom radu”, lekcija, Medija centar „Odbrana“ (Biblioteka „Vojna knjiga“ Knjiga broj 2059), Beograd 2016.</w:t>
      </w:r>
    </w:p>
    <w:p w:rsidR="00CB7828" w:rsidRPr="00CB7828" w:rsidRDefault="00CB7828" w:rsidP="00CB7828">
      <w:pPr>
        <w:pStyle w:val="ListParagraph"/>
        <w:widowControl w:val="0"/>
        <w:numPr>
          <w:ilvl w:val="0"/>
          <w:numId w:val="10"/>
        </w:numPr>
        <w:tabs>
          <w:tab w:val="left" w:pos="1179"/>
        </w:tabs>
        <w:autoSpaceDE w:val="0"/>
        <w:autoSpaceDN w:val="0"/>
        <w:spacing w:after="0" w:line="240" w:lineRule="auto"/>
        <w:ind w:right="591"/>
        <w:contextualSpacing w:val="0"/>
        <w:rPr>
          <w:color w:val="000009"/>
          <w:sz w:val="24"/>
          <w:szCs w:val="24"/>
          <w:lang w:val="sr-Latn-RS"/>
        </w:rPr>
      </w:pPr>
      <w:r w:rsidRPr="00CB7828">
        <w:rPr>
          <w:b/>
          <w:color w:val="000009"/>
          <w:sz w:val="24"/>
          <w:szCs w:val="24"/>
          <w:lang w:val="sr-Latn-RS"/>
        </w:rPr>
        <w:t>Savić Dragan</w:t>
      </w:r>
      <w:r w:rsidRPr="00CB7828">
        <w:rPr>
          <w:color w:val="000009"/>
          <w:sz w:val="24"/>
          <w:szCs w:val="24"/>
          <w:lang w:val="sr-Latn-RS"/>
        </w:rPr>
        <w:t>., "Kreiranje scenarija budućih događaja”, lekcija, Medija centar „Odbrana“ (Biblioteka „Vojna knjiga“ Knjiga broj 2571), Beograd 2023. (ISBN 978-86-335-0829-2).</w:t>
      </w: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p w:rsidR="00CB7828" w:rsidRPr="00CB7828" w:rsidRDefault="00CB7828" w:rsidP="00CB7828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sr-Latn-RS"/>
          <w14:ligatures w14:val="none"/>
        </w:rPr>
      </w:pPr>
    </w:p>
    <w:sectPr w:rsidR="00CB7828" w:rsidRPr="00CB7828" w:rsidSect="009B68DB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5CE5"/>
    <w:multiLevelType w:val="hybridMultilevel"/>
    <w:tmpl w:val="E93AD43C"/>
    <w:lvl w:ilvl="0" w:tplc="94EEFFD0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12"/>
        <w:w w:val="100"/>
        <w:sz w:val="22"/>
        <w:szCs w:val="22"/>
      </w:rPr>
    </w:lvl>
    <w:lvl w:ilvl="1" w:tplc="5D7CFCD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80CA533C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C0343094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E6C47398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EA98819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FC8380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A7A87994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614B55C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" w15:restartNumberingAfterBreak="0">
    <w:nsid w:val="1B710668"/>
    <w:multiLevelType w:val="hybridMultilevel"/>
    <w:tmpl w:val="07687284"/>
    <w:lvl w:ilvl="0" w:tplc="56848F8A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b/>
        <w:bCs/>
        <w:spacing w:val="-12"/>
        <w:w w:val="100"/>
        <w:sz w:val="22"/>
        <w:szCs w:val="22"/>
      </w:rPr>
    </w:lvl>
    <w:lvl w:ilvl="1" w:tplc="48BCBD8C">
      <w:start w:val="1"/>
      <w:numFmt w:val="decimal"/>
      <w:lvlText w:val="%2."/>
      <w:lvlJc w:val="left"/>
      <w:pPr>
        <w:ind w:left="1194" w:hanging="360"/>
      </w:pPr>
      <w:rPr>
        <w:rFonts w:ascii="Calibri" w:eastAsia="Calibri" w:hAnsi="Calibri" w:cs="Calibri" w:hint="default"/>
        <w:spacing w:val="-22"/>
        <w:w w:val="100"/>
        <w:sz w:val="22"/>
        <w:szCs w:val="22"/>
      </w:rPr>
    </w:lvl>
    <w:lvl w:ilvl="2" w:tplc="6DE675B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F4264CC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4E405EF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4BC6446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359E52E4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8E7EF3E8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9416A0A4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" w15:restartNumberingAfterBreak="0">
    <w:nsid w:val="393F640F"/>
    <w:multiLevelType w:val="hybridMultilevel"/>
    <w:tmpl w:val="C71E80A2"/>
    <w:lvl w:ilvl="0" w:tplc="771E311C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25"/>
        <w:w w:val="10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AC0"/>
    <w:multiLevelType w:val="hybridMultilevel"/>
    <w:tmpl w:val="5FF4A67E"/>
    <w:lvl w:ilvl="0" w:tplc="E214D9A2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20"/>
        <w:w w:val="100"/>
        <w:sz w:val="22"/>
        <w:szCs w:val="22"/>
      </w:rPr>
    </w:lvl>
    <w:lvl w:ilvl="1" w:tplc="B224BAE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93DE2916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7DA8F5B6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D3C0FC8A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D780C1D8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27E02B0E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BAE42FE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87DEE6F4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4" w15:restartNumberingAfterBreak="0">
    <w:nsid w:val="41F05E0C"/>
    <w:multiLevelType w:val="hybridMultilevel"/>
    <w:tmpl w:val="673AA21E"/>
    <w:lvl w:ilvl="0" w:tplc="D846936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7C10D7C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A0EC07D4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994AF68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FDEECF2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9A08963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BFE6B8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C56AEDF6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7E05D44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5" w15:restartNumberingAfterBreak="0">
    <w:nsid w:val="5DE27F01"/>
    <w:multiLevelType w:val="hybridMultilevel"/>
    <w:tmpl w:val="3628ED5A"/>
    <w:lvl w:ilvl="0" w:tplc="56848F8A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b/>
        <w:bCs/>
        <w:spacing w:val="-12"/>
        <w:w w:val="100"/>
        <w:sz w:val="22"/>
        <w:szCs w:val="22"/>
      </w:rPr>
    </w:lvl>
    <w:lvl w:ilvl="1" w:tplc="2AAA2B66">
      <w:start w:val="1"/>
      <w:numFmt w:val="decimal"/>
      <w:lvlText w:val="%2."/>
      <w:lvlJc w:val="left"/>
      <w:pPr>
        <w:ind w:left="1194" w:hanging="360"/>
      </w:pPr>
      <w:rPr>
        <w:rFonts w:ascii="Calibri" w:eastAsia="Calibri" w:hAnsi="Calibri" w:cs="Calibri" w:hint="default"/>
        <w:spacing w:val="-22"/>
        <w:w w:val="100"/>
        <w:sz w:val="22"/>
        <w:szCs w:val="22"/>
      </w:rPr>
    </w:lvl>
    <w:lvl w:ilvl="2" w:tplc="6DE675B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F4264CC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4E405EF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4BC6446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359E52E4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8E7EF3E8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9416A0A4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6" w15:restartNumberingAfterBreak="0">
    <w:nsid w:val="68CC3361"/>
    <w:multiLevelType w:val="hybridMultilevel"/>
    <w:tmpl w:val="91307F3E"/>
    <w:lvl w:ilvl="0" w:tplc="2AAA2B66">
      <w:start w:val="1"/>
      <w:numFmt w:val="decimal"/>
      <w:lvlText w:val="%1."/>
      <w:lvlJc w:val="left"/>
      <w:pPr>
        <w:ind w:left="1194" w:hanging="360"/>
      </w:pPr>
      <w:rPr>
        <w:rFonts w:ascii="Calibri" w:eastAsia="Calibri" w:hAnsi="Calibri" w:cs="Calibri" w:hint="default"/>
        <w:spacing w:val="-22"/>
        <w:w w:val="10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7499"/>
    <w:multiLevelType w:val="hybridMultilevel"/>
    <w:tmpl w:val="3CA282DE"/>
    <w:lvl w:ilvl="0" w:tplc="38F81278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25"/>
        <w:w w:val="10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1ADC"/>
    <w:multiLevelType w:val="hybridMultilevel"/>
    <w:tmpl w:val="1A0C9C30"/>
    <w:lvl w:ilvl="0" w:tplc="5BDEAA52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color w:val="000009"/>
        <w:spacing w:val="-22"/>
        <w:w w:val="100"/>
        <w:sz w:val="22"/>
        <w:szCs w:val="22"/>
      </w:rPr>
    </w:lvl>
    <w:lvl w:ilvl="1" w:tplc="8448598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45C4EC38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D97AA86E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7FE8118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0D9EE6A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F06763A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0CF808DE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530B49C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9" w15:restartNumberingAfterBreak="0">
    <w:nsid w:val="78C43B19"/>
    <w:multiLevelType w:val="hybridMultilevel"/>
    <w:tmpl w:val="3CA282DE"/>
    <w:lvl w:ilvl="0" w:tplc="38F81278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25"/>
        <w:w w:val="10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2305">
    <w:abstractNumId w:val="4"/>
  </w:num>
  <w:num w:numId="2" w16cid:durableId="506217981">
    <w:abstractNumId w:val="5"/>
  </w:num>
  <w:num w:numId="3" w16cid:durableId="1311789393">
    <w:abstractNumId w:val="6"/>
  </w:num>
  <w:num w:numId="4" w16cid:durableId="1731609859">
    <w:abstractNumId w:val="1"/>
  </w:num>
  <w:num w:numId="5" w16cid:durableId="79377388">
    <w:abstractNumId w:val="3"/>
  </w:num>
  <w:num w:numId="6" w16cid:durableId="344408684">
    <w:abstractNumId w:val="7"/>
  </w:num>
  <w:num w:numId="7" w16cid:durableId="807287343">
    <w:abstractNumId w:val="2"/>
  </w:num>
  <w:num w:numId="8" w16cid:durableId="868565154">
    <w:abstractNumId w:val="9"/>
  </w:num>
  <w:num w:numId="9" w16cid:durableId="855121441">
    <w:abstractNumId w:val="0"/>
  </w:num>
  <w:num w:numId="10" w16cid:durableId="939097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27"/>
    <w:rsid w:val="00243D43"/>
    <w:rsid w:val="00632656"/>
    <w:rsid w:val="007B62B1"/>
    <w:rsid w:val="008B1C88"/>
    <w:rsid w:val="009B2692"/>
    <w:rsid w:val="009B68DB"/>
    <w:rsid w:val="00A84DEA"/>
    <w:rsid w:val="00AC2F84"/>
    <w:rsid w:val="00BF1227"/>
    <w:rsid w:val="00C729D5"/>
    <w:rsid w:val="00CB7828"/>
    <w:rsid w:val="00F309E1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0CA7"/>
  <w15:chartTrackingRefBased/>
  <w15:docId w15:val="{1E24ACE7-9C97-465F-9BC9-AFDF9E6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B7828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F122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F122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F12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B7828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B7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symopis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ijleo.2021.166476" TargetMode="External"/><Relationship Id="rId5" Type="http://schemas.openxmlformats.org/officeDocument/2006/relationships/hyperlink" Target="mailto:dragan.savi&#263;@metropolitan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dcterms:created xsi:type="dcterms:W3CDTF">2024-01-25T19:36:00Z</dcterms:created>
  <dcterms:modified xsi:type="dcterms:W3CDTF">2024-01-25T20:20:00Z</dcterms:modified>
</cp:coreProperties>
</file>