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D35C1" w14:textId="77777777" w:rsidR="000510FE" w:rsidRPr="00407EC4" w:rsidRDefault="000510FE" w:rsidP="00610B32">
      <w:pPr>
        <w:pStyle w:val="IF4TMheader2new"/>
        <w:spacing w:after="120" w:line="276" w:lineRule="auto"/>
        <w:rPr>
          <w:lang w:val="sr-Cyrl-RS"/>
        </w:rPr>
      </w:pPr>
    </w:p>
    <w:p w14:paraId="6653D785" w14:textId="77777777" w:rsidR="000510FE" w:rsidRDefault="000510FE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03FDB0E1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36774BB4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19A0196D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2DFC26B1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3D6521B4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296340B8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5FB6AEB4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7E5923C0" w14:textId="77777777" w:rsidR="00FE6038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3CBD8053" w14:textId="77777777" w:rsidR="00FE6038" w:rsidRPr="00407EC4" w:rsidRDefault="00FE6038" w:rsidP="00610B32">
      <w:pPr>
        <w:spacing w:after="120"/>
        <w:jc w:val="center"/>
        <w:rPr>
          <w:rFonts w:ascii="Arial" w:eastAsia="Calibri" w:hAnsi="Arial" w:cs="Arial"/>
          <w:b/>
          <w:lang w:val="sr-Cyrl-RS" w:eastAsia="de-DE"/>
        </w:rPr>
      </w:pPr>
    </w:p>
    <w:p w14:paraId="71D3B52A" w14:textId="7ACE5B92" w:rsidR="001C3C53" w:rsidRDefault="001E234A" w:rsidP="00610B32">
      <w:pPr>
        <w:spacing w:after="120"/>
        <w:jc w:val="center"/>
        <w:rPr>
          <w:rFonts w:ascii="Arial" w:eastAsia="Calibri" w:hAnsi="Arial" w:cs="Arial"/>
          <w:b/>
          <w:sz w:val="56"/>
          <w:lang w:val="en-GB" w:eastAsia="de-DE"/>
        </w:rPr>
      </w:pPr>
      <w:r w:rsidRPr="00FE6038">
        <w:rPr>
          <w:rFonts w:ascii="Arial" w:eastAsia="Calibri" w:hAnsi="Arial" w:cs="Arial"/>
          <w:b/>
          <w:sz w:val="56"/>
          <w:lang w:val="sr-Cyrl-RS" w:eastAsia="de-DE"/>
        </w:rPr>
        <w:t>П</w:t>
      </w:r>
      <w:r w:rsidR="00DD5A99" w:rsidRPr="00FE6038">
        <w:rPr>
          <w:rFonts w:ascii="Arial" w:eastAsia="Calibri" w:hAnsi="Arial" w:cs="Arial"/>
          <w:b/>
          <w:sz w:val="56"/>
          <w:lang w:val="sr-Cyrl-RS" w:eastAsia="de-DE"/>
        </w:rPr>
        <w:t>рограм</w:t>
      </w:r>
      <w:r w:rsidRPr="00FE6038">
        <w:rPr>
          <w:rFonts w:ascii="Arial" w:eastAsia="Calibri" w:hAnsi="Arial" w:cs="Arial"/>
          <w:b/>
          <w:sz w:val="56"/>
          <w:lang w:val="sr-Cyrl-RS" w:eastAsia="de-DE"/>
        </w:rPr>
        <w:t xml:space="preserve"> за </w:t>
      </w:r>
      <w:r w:rsidR="00173A5A">
        <w:rPr>
          <w:rFonts w:ascii="Arial" w:eastAsia="Calibri" w:hAnsi="Arial" w:cs="Arial"/>
          <w:b/>
          <w:sz w:val="56"/>
          <w:lang w:val="sr-Cyrl-RS" w:eastAsia="de-DE"/>
        </w:rPr>
        <w:t>подизање т</w:t>
      </w:r>
      <w:r w:rsidR="00324BF4">
        <w:rPr>
          <w:rFonts w:ascii="Arial" w:eastAsia="Calibri" w:hAnsi="Arial" w:cs="Arial"/>
          <w:b/>
          <w:sz w:val="56"/>
          <w:lang w:val="sr-Cyrl-RS" w:eastAsia="de-DE"/>
        </w:rPr>
        <w:t>ехнолошке спремности технологије</w:t>
      </w:r>
      <w:r w:rsidR="00173A5A">
        <w:rPr>
          <w:rFonts w:ascii="Arial" w:eastAsia="Calibri" w:hAnsi="Arial" w:cs="Arial"/>
          <w:b/>
          <w:sz w:val="56"/>
          <w:lang w:val="sr-Cyrl-RS" w:eastAsia="de-DE"/>
        </w:rPr>
        <w:t xml:space="preserve"> (</w:t>
      </w:r>
      <w:r w:rsidR="00D7333A">
        <w:rPr>
          <w:rFonts w:ascii="Arial" w:eastAsia="Calibri" w:hAnsi="Arial" w:cs="Arial"/>
          <w:b/>
          <w:sz w:val="56"/>
          <w:lang w:eastAsia="de-DE"/>
        </w:rPr>
        <w:t>ТРЛ</w:t>
      </w:r>
      <w:r w:rsidR="00173A5A">
        <w:rPr>
          <w:rFonts w:ascii="Arial" w:eastAsia="Calibri" w:hAnsi="Arial" w:cs="Arial"/>
          <w:b/>
          <w:sz w:val="56"/>
          <w:lang w:eastAsia="de-DE"/>
        </w:rPr>
        <w:t xml:space="preserve">) </w:t>
      </w:r>
      <w:r w:rsidR="00173A5A">
        <w:rPr>
          <w:rFonts w:ascii="Arial" w:eastAsia="Calibri" w:hAnsi="Arial" w:cs="Arial"/>
          <w:b/>
          <w:sz w:val="56"/>
          <w:lang w:val="sr-Cyrl-RS" w:eastAsia="de-DE"/>
        </w:rPr>
        <w:t xml:space="preserve">и њену </w:t>
      </w:r>
      <w:proofErr w:type="spellStart"/>
      <w:r w:rsidR="00173A5A">
        <w:rPr>
          <w:rFonts w:ascii="Arial" w:eastAsia="Calibri" w:hAnsi="Arial" w:cs="Arial"/>
          <w:b/>
          <w:sz w:val="56"/>
          <w:lang w:val="sr-Cyrl-RS" w:eastAsia="de-DE"/>
        </w:rPr>
        <w:t>валидацију</w:t>
      </w:r>
      <w:proofErr w:type="spellEnd"/>
      <w:r w:rsidR="00173A5A">
        <w:rPr>
          <w:rFonts w:ascii="Arial" w:eastAsia="Calibri" w:hAnsi="Arial" w:cs="Arial"/>
          <w:b/>
          <w:sz w:val="56"/>
          <w:lang w:val="sr-Cyrl-RS" w:eastAsia="de-DE"/>
        </w:rPr>
        <w:t xml:space="preserve"> </w:t>
      </w:r>
    </w:p>
    <w:p w14:paraId="03B7A4F8" w14:textId="38B912BB" w:rsidR="009B14D6" w:rsidRPr="00173A5A" w:rsidRDefault="00173A5A" w:rsidP="00610B32">
      <w:pPr>
        <w:spacing w:after="120"/>
        <w:jc w:val="center"/>
        <w:rPr>
          <w:rFonts w:ascii="Arial" w:eastAsia="Calibri" w:hAnsi="Arial" w:cs="Arial"/>
          <w:b/>
          <w:i/>
          <w:sz w:val="56"/>
          <w:lang w:val="sr-Cyrl-RS" w:eastAsia="de-DE"/>
        </w:rPr>
      </w:pPr>
      <w:r>
        <w:rPr>
          <w:rFonts w:ascii="Arial" w:eastAsia="Calibri" w:hAnsi="Arial" w:cs="Arial"/>
          <w:b/>
          <w:i/>
          <w:sz w:val="56"/>
          <w:lang w:val="sr-Cyrl-RS" w:eastAsia="de-DE"/>
        </w:rPr>
        <w:t>(</w:t>
      </w:r>
      <w:r w:rsidR="005356F7">
        <w:rPr>
          <w:rFonts w:ascii="Arial" w:eastAsia="Calibri" w:hAnsi="Arial" w:cs="Arial"/>
          <w:b/>
          <w:i/>
          <w:sz w:val="56"/>
          <w:lang w:val="en-GB" w:eastAsia="de-DE"/>
        </w:rPr>
        <w:t>Proof of Concept Program</w:t>
      </w:r>
      <w:r>
        <w:rPr>
          <w:rFonts w:ascii="Arial" w:eastAsia="Calibri" w:hAnsi="Arial" w:cs="Arial"/>
          <w:b/>
          <w:i/>
          <w:sz w:val="56"/>
          <w:lang w:val="sr-Cyrl-RS" w:eastAsia="de-DE"/>
        </w:rPr>
        <w:t>)</w:t>
      </w:r>
    </w:p>
    <w:p w14:paraId="3A665CAA" w14:textId="77777777" w:rsidR="00FE6038" w:rsidRPr="00FE6038" w:rsidRDefault="00FE6038" w:rsidP="00610B32">
      <w:pPr>
        <w:spacing w:after="120"/>
        <w:jc w:val="center"/>
        <w:rPr>
          <w:rFonts w:ascii="Arial" w:eastAsia="Calibri" w:hAnsi="Arial" w:cs="Arial"/>
          <w:b/>
          <w:sz w:val="56"/>
          <w:lang w:val="sr-Cyrl-RS" w:eastAsia="de-DE"/>
        </w:rPr>
      </w:pPr>
    </w:p>
    <w:p w14:paraId="3C40D782" w14:textId="77777777" w:rsidR="009B14D6" w:rsidRDefault="009B14D6" w:rsidP="00610B32">
      <w:pPr>
        <w:spacing w:after="120"/>
        <w:jc w:val="center"/>
        <w:rPr>
          <w:rFonts w:ascii="Arial" w:eastAsia="Calibri" w:hAnsi="Arial" w:cs="Arial"/>
          <w:b/>
          <w:sz w:val="40"/>
          <w:lang w:val="en-GB" w:eastAsia="de-DE"/>
        </w:rPr>
      </w:pPr>
    </w:p>
    <w:p w14:paraId="32AF2AE0" w14:textId="77777777" w:rsidR="00C97131" w:rsidRDefault="00C97131" w:rsidP="00610B32">
      <w:pPr>
        <w:spacing w:after="120"/>
        <w:jc w:val="center"/>
        <w:rPr>
          <w:rFonts w:ascii="Arial" w:eastAsia="Calibri" w:hAnsi="Arial" w:cs="Arial"/>
          <w:b/>
          <w:sz w:val="40"/>
          <w:lang w:val="sr-Cyrl-RS" w:eastAsia="de-DE"/>
        </w:rPr>
      </w:pPr>
      <w:r>
        <w:rPr>
          <w:rFonts w:ascii="Arial" w:eastAsia="Calibri" w:hAnsi="Arial" w:cs="Arial"/>
          <w:b/>
          <w:sz w:val="40"/>
          <w:lang w:val="sr-Cyrl-RS" w:eastAsia="de-DE"/>
        </w:rPr>
        <w:t>Први п</w:t>
      </w:r>
      <w:r w:rsidR="00FE6038" w:rsidRPr="00FE6038">
        <w:rPr>
          <w:rFonts w:ascii="Arial" w:eastAsia="Calibri" w:hAnsi="Arial" w:cs="Arial"/>
          <w:b/>
          <w:sz w:val="40"/>
          <w:lang w:val="sr-Cyrl-RS" w:eastAsia="de-DE"/>
        </w:rPr>
        <w:t>озив</w:t>
      </w:r>
    </w:p>
    <w:p w14:paraId="65F1419C" w14:textId="46381114" w:rsidR="00FE6038" w:rsidRPr="00FE6038" w:rsidRDefault="00C97131" w:rsidP="00610B32">
      <w:pPr>
        <w:spacing w:after="120"/>
        <w:jc w:val="center"/>
        <w:rPr>
          <w:rFonts w:ascii="Arial" w:eastAsia="Calibri" w:hAnsi="Arial" w:cs="Arial"/>
          <w:b/>
          <w:sz w:val="40"/>
          <w:lang w:val="sr-Cyrl-RS" w:eastAsia="de-DE"/>
        </w:rPr>
      </w:pPr>
      <w:r>
        <w:rPr>
          <w:rFonts w:ascii="Arial" w:eastAsia="Calibri" w:hAnsi="Arial" w:cs="Arial"/>
          <w:b/>
          <w:sz w:val="40"/>
          <w:lang w:val="sr-Cyrl-RS" w:eastAsia="de-DE"/>
        </w:rPr>
        <w:t>(</w:t>
      </w:r>
      <w:r>
        <w:rPr>
          <w:rFonts w:ascii="Arial" w:eastAsia="Calibri" w:hAnsi="Arial" w:cs="Arial"/>
          <w:b/>
          <w:sz w:val="40"/>
          <w:lang w:eastAsia="de-DE"/>
        </w:rPr>
        <w:t>PoC-01-RS-</w:t>
      </w:r>
      <w:r w:rsidR="00FE6038" w:rsidRPr="00FE6038">
        <w:rPr>
          <w:rFonts w:ascii="Arial" w:eastAsia="Calibri" w:hAnsi="Arial" w:cs="Arial"/>
          <w:b/>
          <w:sz w:val="40"/>
          <w:lang w:val="sr-Cyrl-RS" w:eastAsia="de-DE"/>
        </w:rPr>
        <w:t>201</w:t>
      </w:r>
      <w:r>
        <w:rPr>
          <w:rFonts w:ascii="Arial" w:eastAsia="Calibri" w:hAnsi="Arial" w:cs="Arial"/>
          <w:b/>
          <w:sz w:val="40"/>
          <w:lang w:val="sr-Cyrl-RS" w:eastAsia="de-DE"/>
        </w:rPr>
        <w:t>8</w:t>
      </w:r>
      <w:r>
        <w:rPr>
          <w:rFonts w:ascii="Arial" w:eastAsia="Calibri" w:hAnsi="Arial" w:cs="Arial"/>
          <w:b/>
          <w:sz w:val="40"/>
          <w:lang w:eastAsia="de-DE"/>
        </w:rPr>
        <w:t>)</w:t>
      </w:r>
    </w:p>
    <w:p w14:paraId="181554D8" w14:textId="77777777" w:rsidR="004553BE" w:rsidRPr="00407EC4" w:rsidRDefault="004553BE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05649114" w14:textId="77777777" w:rsidR="004553BE" w:rsidRDefault="004553BE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4CF0C87E" w14:textId="77777777" w:rsidR="00FE6038" w:rsidRDefault="00FE6038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4C486988" w14:textId="77777777" w:rsidR="00FE6038" w:rsidRDefault="00FE6038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1105657E" w14:textId="77777777" w:rsidR="00FE6038" w:rsidRDefault="00FE6038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17135982" w14:textId="77777777" w:rsidR="00FE6038" w:rsidRDefault="00FE6038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5C5D95AF" w14:textId="77777777" w:rsidR="00FE6038" w:rsidRDefault="00FE6038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0D444307" w14:textId="77777777" w:rsidR="00FE6038" w:rsidRDefault="00FE6038" w:rsidP="00610B32">
      <w:pPr>
        <w:pStyle w:val="IF4TMheader2new"/>
        <w:spacing w:after="120" w:line="276" w:lineRule="auto"/>
        <w:outlineLvl w:val="1"/>
        <w:rPr>
          <w:lang w:val="sr-Cyrl-RS"/>
        </w:rPr>
      </w:pPr>
    </w:p>
    <w:p w14:paraId="7E1E5EFD" w14:textId="06CCABC1" w:rsidR="004553BE" w:rsidRPr="00FE6038" w:rsidRDefault="005356F7" w:rsidP="00610B32">
      <w:pPr>
        <w:pStyle w:val="IF4TMheader2new"/>
        <w:spacing w:after="120" w:line="276" w:lineRule="auto"/>
        <w:ind w:left="0"/>
        <w:outlineLvl w:val="1"/>
        <w:rPr>
          <w:sz w:val="32"/>
          <w:lang w:val="sr-Cyrl-RS"/>
        </w:rPr>
      </w:pPr>
      <w:r>
        <w:rPr>
          <w:sz w:val="32"/>
          <w:lang w:val="en-GB"/>
        </w:rPr>
        <w:t xml:space="preserve">1. </w:t>
      </w:r>
      <w:r w:rsidR="00026EED" w:rsidRPr="00FE6038">
        <w:rPr>
          <w:sz w:val="32"/>
          <w:lang w:val="sr-Cyrl-RS"/>
        </w:rPr>
        <w:t>О Програму</w:t>
      </w:r>
    </w:p>
    <w:p w14:paraId="025DF13F" w14:textId="77777777" w:rsidR="00013645" w:rsidRPr="00407EC4" w:rsidRDefault="00013645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</w:p>
    <w:p w14:paraId="44B0D945" w14:textId="2A6C07B1" w:rsidR="003C62E9" w:rsidRDefault="00F12C1B" w:rsidP="00FE3482">
      <w:pPr>
        <w:pStyle w:val="IF4TMheader2new"/>
        <w:spacing w:after="120"/>
        <w:ind w:left="0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Програм за </w:t>
      </w:r>
      <w:r w:rsidR="00FE3482" w:rsidRPr="00FE3482">
        <w:rPr>
          <w:b w:val="0"/>
          <w:sz w:val="22"/>
          <w:lang w:val="sr-Cyrl-RS"/>
        </w:rPr>
        <w:t>подизање технолошке спремности технологија (</w:t>
      </w:r>
      <w:r w:rsidR="00FE3482" w:rsidRPr="00CC4383">
        <w:rPr>
          <w:b w:val="0"/>
          <w:i/>
          <w:sz w:val="22"/>
        </w:rPr>
        <w:t xml:space="preserve">Technology Readiness Level - </w:t>
      </w:r>
      <w:r w:rsidR="00D7333A">
        <w:rPr>
          <w:b w:val="0"/>
          <w:i/>
          <w:sz w:val="22"/>
          <w:lang w:val="sr-Cyrl-RS"/>
        </w:rPr>
        <w:t>ТРЛ</w:t>
      </w:r>
      <w:r w:rsidR="00FE3482" w:rsidRPr="00FE3482">
        <w:rPr>
          <w:b w:val="0"/>
          <w:sz w:val="22"/>
          <w:lang w:val="sr-Cyrl-RS"/>
        </w:rPr>
        <w:t xml:space="preserve">) и њену </w:t>
      </w:r>
      <w:proofErr w:type="spellStart"/>
      <w:r w:rsidR="00FE3482" w:rsidRPr="00FE3482">
        <w:rPr>
          <w:b w:val="0"/>
          <w:sz w:val="22"/>
          <w:lang w:val="sr-Cyrl-RS"/>
        </w:rPr>
        <w:t>валидацију</w:t>
      </w:r>
      <w:proofErr w:type="spellEnd"/>
      <w:r w:rsidR="00FE3482" w:rsidRPr="00FE3482">
        <w:rPr>
          <w:b w:val="0"/>
          <w:sz w:val="22"/>
          <w:lang w:val="sr-Cyrl-RS"/>
        </w:rPr>
        <w:t xml:space="preserve"> (</w:t>
      </w:r>
      <w:proofErr w:type="spellStart"/>
      <w:r w:rsidR="00FE3482" w:rsidRPr="00CC4383">
        <w:rPr>
          <w:b w:val="0"/>
          <w:i/>
          <w:sz w:val="22"/>
          <w:lang w:val="sr-Cyrl-RS"/>
        </w:rPr>
        <w:t>Proof</w:t>
      </w:r>
      <w:proofErr w:type="spellEnd"/>
      <w:r w:rsidR="00FE3482" w:rsidRPr="00CC4383">
        <w:rPr>
          <w:b w:val="0"/>
          <w:i/>
          <w:sz w:val="22"/>
          <w:lang w:val="sr-Cyrl-RS"/>
        </w:rPr>
        <w:t xml:space="preserve"> of </w:t>
      </w:r>
      <w:proofErr w:type="spellStart"/>
      <w:r w:rsidR="00FE3482" w:rsidRPr="00CC4383">
        <w:rPr>
          <w:b w:val="0"/>
          <w:i/>
          <w:sz w:val="22"/>
          <w:lang w:val="sr-Cyrl-RS"/>
        </w:rPr>
        <w:t>Concept</w:t>
      </w:r>
      <w:proofErr w:type="spellEnd"/>
      <w:r w:rsidR="00FE3482" w:rsidRPr="00CC4383">
        <w:rPr>
          <w:b w:val="0"/>
          <w:i/>
          <w:sz w:val="22"/>
          <w:lang w:val="sr-Cyrl-RS"/>
        </w:rPr>
        <w:t xml:space="preserve"> Program</w:t>
      </w:r>
      <w:r w:rsidR="00FE3482" w:rsidRPr="00CC4383">
        <w:rPr>
          <w:b w:val="0"/>
          <w:i/>
          <w:sz w:val="22"/>
        </w:rPr>
        <w:t xml:space="preserve"> - </w:t>
      </w:r>
      <w:r w:rsidR="006B11F6">
        <w:rPr>
          <w:b w:val="0"/>
          <w:i/>
          <w:sz w:val="22"/>
        </w:rPr>
        <w:t>П</w:t>
      </w:r>
      <w:r w:rsidR="006B11F6">
        <w:rPr>
          <w:b w:val="0"/>
          <w:i/>
          <w:sz w:val="22"/>
          <w:lang w:val="sr-Cyrl-RS"/>
        </w:rPr>
        <w:t>о</w:t>
      </w:r>
      <w:r w:rsidR="006B11F6">
        <w:rPr>
          <w:b w:val="0"/>
          <w:i/>
          <w:sz w:val="22"/>
        </w:rPr>
        <w:t>Ц</w:t>
      </w:r>
      <w:r w:rsidR="00FE3482" w:rsidRPr="00FE3482">
        <w:rPr>
          <w:b w:val="0"/>
          <w:sz w:val="22"/>
          <w:lang w:val="sr-Cyrl-RS"/>
        </w:rPr>
        <w:t>)</w:t>
      </w:r>
      <w:r w:rsidR="00FE3482">
        <w:rPr>
          <w:b w:val="0"/>
          <w:sz w:val="22"/>
        </w:rPr>
        <w:t xml:space="preserve"> </w:t>
      </w:r>
      <w:r w:rsidR="003C62E9">
        <w:rPr>
          <w:b w:val="0"/>
          <w:sz w:val="22"/>
          <w:lang w:val="sr-Cyrl-RS"/>
        </w:rPr>
        <w:t xml:space="preserve">обезбеђује подршку истраживачким тимовима </w:t>
      </w:r>
      <w:r w:rsidR="000D4DE4">
        <w:rPr>
          <w:b w:val="0"/>
          <w:sz w:val="22"/>
          <w:lang w:val="sr-Cyrl-RS"/>
        </w:rPr>
        <w:t xml:space="preserve">да </w:t>
      </w:r>
      <w:proofErr w:type="spellStart"/>
      <w:r w:rsidR="000D4DE4">
        <w:rPr>
          <w:b w:val="0"/>
          <w:sz w:val="22"/>
          <w:lang w:val="sr-Cyrl-RS"/>
        </w:rPr>
        <w:t>валидирају</w:t>
      </w:r>
      <w:proofErr w:type="spellEnd"/>
      <w:r w:rsidR="000D4DE4">
        <w:rPr>
          <w:b w:val="0"/>
          <w:sz w:val="22"/>
          <w:lang w:val="sr-Cyrl-RS"/>
        </w:rPr>
        <w:t xml:space="preserve"> своје истраживачке резултате, технологије, лабораторијске прототипове (у даљем тексту Технологије), са циљем да се подигне ниво технолошке спремности у оквиру процеса пре-комерцијализације.</w:t>
      </w:r>
    </w:p>
    <w:p w14:paraId="5F327C63" w14:textId="26732B49" w:rsidR="00F12C1B" w:rsidRPr="00407EC4" w:rsidRDefault="000D4DE4" w:rsidP="000D4DE4">
      <w:pPr>
        <w:pStyle w:val="IF4TMheader2new"/>
        <w:spacing w:after="120"/>
        <w:ind w:left="0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У оквиру овог Програма, </w:t>
      </w:r>
      <w:r w:rsidR="00F12C1B" w:rsidRPr="00407EC4">
        <w:rPr>
          <w:b w:val="0"/>
          <w:sz w:val="22"/>
          <w:lang w:val="sr-Cyrl-RS"/>
        </w:rPr>
        <w:t>истраживачи</w:t>
      </w:r>
      <w:r w:rsidR="000C3778">
        <w:rPr>
          <w:b w:val="0"/>
          <w:sz w:val="22"/>
          <w:lang w:val="sr-Cyrl-RS"/>
        </w:rPr>
        <w:t xml:space="preserve"> ће такође </w:t>
      </w:r>
      <w:r w:rsidR="00F12C1B" w:rsidRPr="00407EC4">
        <w:rPr>
          <w:b w:val="0"/>
          <w:sz w:val="22"/>
          <w:lang w:val="sr-Cyrl-RS"/>
        </w:rPr>
        <w:t>идентифик</w:t>
      </w:r>
      <w:r w:rsidR="000C3778">
        <w:rPr>
          <w:b w:val="0"/>
          <w:sz w:val="22"/>
          <w:lang w:val="sr-Cyrl-RS"/>
        </w:rPr>
        <w:t>овати</w:t>
      </w:r>
      <w:r w:rsidR="00F12C1B" w:rsidRPr="00407EC4">
        <w:rPr>
          <w:b w:val="0"/>
          <w:sz w:val="22"/>
          <w:lang w:val="sr-Cyrl-RS"/>
        </w:rPr>
        <w:t xml:space="preserve"> потенцијалне техничке и логистичке проблеме </w:t>
      </w:r>
      <w:r w:rsidR="000C3778">
        <w:rPr>
          <w:b w:val="0"/>
          <w:sz w:val="22"/>
          <w:lang w:val="sr-Cyrl-RS"/>
        </w:rPr>
        <w:t xml:space="preserve">везане </w:t>
      </w:r>
      <w:r w:rsidR="00F12C1B" w:rsidRPr="00407EC4">
        <w:rPr>
          <w:b w:val="0"/>
          <w:sz w:val="22"/>
          <w:lang w:val="sr-Cyrl-RS"/>
        </w:rPr>
        <w:t>за технологију, како би се ублажили ризици њ</w:t>
      </w:r>
      <w:r w:rsidR="002831C2">
        <w:rPr>
          <w:b w:val="0"/>
          <w:sz w:val="22"/>
          <w:lang w:val="sr-Cyrl-RS"/>
        </w:rPr>
        <w:t>еног даљег</w:t>
      </w:r>
      <w:r w:rsidR="00F12C1B" w:rsidRPr="00407EC4">
        <w:rPr>
          <w:b w:val="0"/>
          <w:sz w:val="22"/>
          <w:lang w:val="sr-Cyrl-RS"/>
        </w:rPr>
        <w:t xml:space="preserve"> развоја и </w:t>
      </w:r>
      <w:r w:rsidR="002831C2">
        <w:rPr>
          <w:b w:val="0"/>
          <w:sz w:val="22"/>
          <w:lang w:val="sr-Cyrl-RS"/>
        </w:rPr>
        <w:t xml:space="preserve">њеног </w:t>
      </w:r>
      <w:proofErr w:type="spellStart"/>
      <w:r w:rsidR="002831C2">
        <w:rPr>
          <w:b w:val="0"/>
          <w:sz w:val="22"/>
          <w:lang w:val="sr-Cyrl-RS"/>
        </w:rPr>
        <w:t>позиционирања</w:t>
      </w:r>
      <w:proofErr w:type="spellEnd"/>
      <w:r w:rsidR="002831C2">
        <w:rPr>
          <w:b w:val="0"/>
          <w:sz w:val="22"/>
          <w:lang w:val="sr-Cyrl-RS"/>
        </w:rPr>
        <w:t xml:space="preserve"> на тржишту ради развоја </w:t>
      </w:r>
      <w:r w:rsidR="002831C2" w:rsidRPr="00407EC4">
        <w:rPr>
          <w:b w:val="0"/>
          <w:sz w:val="22"/>
          <w:lang w:val="sr-Cyrl-RS"/>
        </w:rPr>
        <w:t>прои</w:t>
      </w:r>
      <w:r w:rsidR="002831C2">
        <w:rPr>
          <w:b w:val="0"/>
          <w:sz w:val="22"/>
          <w:lang w:val="sr-Cyrl-RS"/>
        </w:rPr>
        <w:t>звода или услуге</w:t>
      </w:r>
      <w:r w:rsidR="00F12C1B" w:rsidRPr="00407EC4">
        <w:rPr>
          <w:b w:val="0"/>
          <w:sz w:val="22"/>
          <w:lang w:val="sr-Cyrl-RS"/>
        </w:rPr>
        <w:t>.</w:t>
      </w:r>
    </w:p>
    <w:p w14:paraId="264D5283" w14:textId="3A5047AB" w:rsidR="002D701F" w:rsidRPr="00407EC4" w:rsidRDefault="002D701F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Програм доприноси повећању нивоа технолошке спремности (</w:t>
      </w:r>
      <w:proofErr w:type="spellStart"/>
      <w:r w:rsidRPr="00407EC4">
        <w:rPr>
          <w:b w:val="0"/>
          <w:i/>
          <w:sz w:val="22"/>
          <w:lang w:val="sr-Cyrl-RS"/>
        </w:rPr>
        <w:t>Technology</w:t>
      </w:r>
      <w:proofErr w:type="spellEnd"/>
      <w:r w:rsidRPr="00407EC4">
        <w:rPr>
          <w:b w:val="0"/>
          <w:i/>
          <w:sz w:val="22"/>
          <w:lang w:val="sr-Cyrl-RS"/>
        </w:rPr>
        <w:t xml:space="preserve"> </w:t>
      </w:r>
      <w:proofErr w:type="spellStart"/>
      <w:r w:rsidRPr="00407EC4">
        <w:rPr>
          <w:b w:val="0"/>
          <w:i/>
          <w:sz w:val="22"/>
          <w:lang w:val="sr-Cyrl-RS"/>
        </w:rPr>
        <w:t>Readiness</w:t>
      </w:r>
      <w:proofErr w:type="spellEnd"/>
      <w:r w:rsidRPr="00407EC4">
        <w:rPr>
          <w:b w:val="0"/>
          <w:i/>
          <w:sz w:val="22"/>
          <w:lang w:val="sr-Cyrl-RS"/>
        </w:rPr>
        <w:t xml:space="preserve"> </w:t>
      </w:r>
      <w:proofErr w:type="spellStart"/>
      <w:r w:rsidRPr="00407EC4">
        <w:rPr>
          <w:b w:val="0"/>
          <w:i/>
          <w:sz w:val="22"/>
          <w:lang w:val="sr-Cyrl-RS"/>
        </w:rPr>
        <w:t>Level</w:t>
      </w:r>
      <w:proofErr w:type="spellEnd"/>
      <w:r w:rsidRPr="00407EC4">
        <w:rPr>
          <w:b w:val="0"/>
          <w:i/>
          <w:sz w:val="22"/>
          <w:lang w:val="sr-Cyrl-RS"/>
        </w:rPr>
        <w:t xml:space="preserve"> </w:t>
      </w:r>
      <w:r w:rsidR="00D7333A">
        <w:rPr>
          <w:b w:val="0"/>
          <w:i/>
          <w:sz w:val="22"/>
          <w:lang w:val="sr-Cyrl-RS"/>
        </w:rPr>
        <w:t>ТРЛ</w:t>
      </w:r>
      <w:r w:rsidRPr="00407EC4">
        <w:rPr>
          <w:b w:val="0"/>
          <w:sz w:val="22"/>
          <w:lang w:val="sr-Cyrl-RS"/>
        </w:rPr>
        <w:t>) и подиже свест истраживачких институција да стање технологије схвате као важно средство за дефинисање даљих активности и могућу стратегију комерцијализације.</w:t>
      </w:r>
    </w:p>
    <w:p w14:paraId="6D6E8143" w14:textId="1179FD88" w:rsidR="002D701F" w:rsidRPr="00407EC4" w:rsidRDefault="002D701F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У зависности од фазе развоја технологије, постоји девет нивоа технолошке спремности</w:t>
      </w:r>
    </w:p>
    <w:p w14:paraId="10000621" w14:textId="348603B0" w:rsidR="002D701F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2D701F" w:rsidRPr="00407EC4">
        <w:rPr>
          <w:b w:val="0"/>
          <w:sz w:val="22"/>
          <w:lang w:val="sr-Cyrl-RS"/>
        </w:rPr>
        <w:t xml:space="preserve"> 1 – уочени основни принципи</w:t>
      </w:r>
    </w:p>
    <w:p w14:paraId="21FD0E52" w14:textId="32953364" w:rsidR="002D701F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2D701F" w:rsidRPr="00407EC4">
        <w:rPr>
          <w:b w:val="0"/>
          <w:sz w:val="22"/>
          <w:lang w:val="sr-Cyrl-RS"/>
        </w:rPr>
        <w:t xml:space="preserve"> 2 – формулисан концепт технологије</w:t>
      </w:r>
    </w:p>
    <w:p w14:paraId="1A03296C" w14:textId="01472638" w:rsidR="002D701F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2D701F" w:rsidRPr="00407EC4">
        <w:rPr>
          <w:b w:val="0"/>
          <w:sz w:val="22"/>
          <w:lang w:val="sr-Cyrl-RS"/>
        </w:rPr>
        <w:t xml:space="preserve"> 3 – експериментални доказ концепта</w:t>
      </w:r>
    </w:p>
    <w:p w14:paraId="063F6EB6" w14:textId="74D15EF8" w:rsidR="002D701F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2D701F" w:rsidRPr="00407EC4">
        <w:rPr>
          <w:b w:val="0"/>
          <w:sz w:val="22"/>
          <w:lang w:val="sr-Cyrl-RS"/>
        </w:rPr>
        <w:t xml:space="preserve"> 4 – технологија </w:t>
      </w:r>
      <w:proofErr w:type="spellStart"/>
      <w:r w:rsidR="002D701F" w:rsidRPr="00407EC4">
        <w:rPr>
          <w:b w:val="0"/>
          <w:sz w:val="22"/>
          <w:lang w:val="sr-Cyrl-RS"/>
        </w:rPr>
        <w:t>валидирана</w:t>
      </w:r>
      <w:proofErr w:type="spellEnd"/>
      <w:r w:rsidR="002D701F" w:rsidRPr="00407EC4">
        <w:rPr>
          <w:b w:val="0"/>
          <w:sz w:val="22"/>
          <w:lang w:val="sr-Cyrl-RS"/>
        </w:rPr>
        <w:t xml:space="preserve"> у лабораторији</w:t>
      </w:r>
    </w:p>
    <w:p w14:paraId="0A4058A3" w14:textId="77F89CC1" w:rsidR="002D701F" w:rsidRPr="00407EC4" w:rsidRDefault="00D7333A" w:rsidP="005E7CB8">
      <w:pPr>
        <w:pStyle w:val="IF4TMheader2new"/>
        <w:numPr>
          <w:ilvl w:val="0"/>
          <w:numId w:val="4"/>
        </w:numPr>
        <w:spacing w:after="120" w:line="276" w:lineRule="auto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2D701F" w:rsidRPr="00407EC4">
        <w:rPr>
          <w:b w:val="0"/>
          <w:sz w:val="22"/>
          <w:lang w:val="sr-Cyrl-RS"/>
        </w:rPr>
        <w:t xml:space="preserve"> 5 – технологија </w:t>
      </w:r>
      <w:proofErr w:type="spellStart"/>
      <w:r w:rsidR="002D701F" w:rsidRPr="00407EC4">
        <w:rPr>
          <w:b w:val="0"/>
          <w:sz w:val="22"/>
          <w:lang w:val="sr-Cyrl-RS"/>
        </w:rPr>
        <w:t>валидирана</w:t>
      </w:r>
      <w:proofErr w:type="spellEnd"/>
      <w:r w:rsidR="002D701F" w:rsidRPr="00407EC4">
        <w:rPr>
          <w:b w:val="0"/>
          <w:sz w:val="22"/>
          <w:lang w:val="sr-Cyrl-RS"/>
        </w:rPr>
        <w:t xml:space="preserve"> у ре</w:t>
      </w:r>
      <w:r w:rsidR="00E07172" w:rsidRPr="00407EC4">
        <w:rPr>
          <w:b w:val="0"/>
          <w:sz w:val="22"/>
          <w:lang w:val="sr-Cyrl-RS"/>
        </w:rPr>
        <w:t>левантном окружењу (индустријски</w:t>
      </w:r>
      <w:r w:rsidR="002D701F" w:rsidRPr="00407EC4">
        <w:rPr>
          <w:b w:val="0"/>
          <w:sz w:val="22"/>
          <w:lang w:val="sr-Cyrl-RS"/>
        </w:rPr>
        <w:t xml:space="preserve"> релевантном окружењу у случају</w:t>
      </w:r>
      <w:r w:rsidR="00C45C75">
        <w:rPr>
          <w:b w:val="0"/>
          <w:sz w:val="22"/>
        </w:rPr>
        <w:t xml:space="preserve"> </w:t>
      </w:r>
      <w:r w:rsidR="00C45C75">
        <w:rPr>
          <w:b w:val="0"/>
          <w:sz w:val="22"/>
          <w:lang w:val="sr-Cyrl-RS"/>
        </w:rPr>
        <w:t>кључних развојних технологија</w:t>
      </w:r>
      <w:r w:rsidR="002045D0">
        <w:rPr>
          <w:b w:val="0"/>
          <w:sz w:val="22"/>
          <w:lang w:val="sr-Cyrl-RS"/>
        </w:rPr>
        <w:t>, „</w:t>
      </w:r>
      <w:proofErr w:type="spellStart"/>
      <w:r w:rsidR="005E7CB8" w:rsidRPr="005E7CB8">
        <w:rPr>
          <w:b w:val="0"/>
          <w:i/>
          <w:sz w:val="22"/>
          <w:lang w:val="sr-Cyrl-RS"/>
        </w:rPr>
        <w:t>key</w:t>
      </w:r>
      <w:proofErr w:type="spellEnd"/>
      <w:r w:rsidR="005E7CB8" w:rsidRPr="005E7CB8">
        <w:rPr>
          <w:b w:val="0"/>
          <w:i/>
          <w:sz w:val="22"/>
          <w:lang w:val="sr-Cyrl-RS"/>
        </w:rPr>
        <w:t xml:space="preserve"> </w:t>
      </w:r>
      <w:proofErr w:type="spellStart"/>
      <w:r w:rsidR="005E7CB8" w:rsidRPr="005E7CB8">
        <w:rPr>
          <w:b w:val="0"/>
          <w:i/>
          <w:sz w:val="22"/>
          <w:lang w:val="sr-Cyrl-RS"/>
        </w:rPr>
        <w:t>enabling</w:t>
      </w:r>
      <w:proofErr w:type="spellEnd"/>
      <w:r w:rsidR="005E7CB8" w:rsidRPr="005E7CB8">
        <w:rPr>
          <w:b w:val="0"/>
          <w:i/>
          <w:sz w:val="22"/>
          <w:lang w:val="sr-Cyrl-RS"/>
        </w:rPr>
        <w:t xml:space="preserve"> </w:t>
      </w:r>
      <w:proofErr w:type="spellStart"/>
      <w:r w:rsidR="005E7CB8" w:rsidRPr="005E7CB8">
        <w:rPr>
          <w:b w:val="0"/>
          <w:i/>
          <w:sz w:val="22"/>
          <w:lang w:val="sr-Cyrl-RS"/>
        </w:rPr>
        <w:t>technologies</w:t>
      </w:r>
      <w:proofErr w:type="spellEnd"/>
      <w:r w:rsidR="00C45C75">
        <w:rPr>
          <w:rStyle w:val="FootnoteReference"/>
          <w:b w:val="0"/>
          <w:i/>
          <w:sz w:val="22"/>
          <w:lang w:val="sr-Cyrl-RS"/>
        </w:rPr>
        <w:footnoteReference w:id="1"/>
      </w:r>
      <w:r w:rsidR="002045D0">
        <w:rPr>
          <w:b w:val="0"/>
          <w:sz w:val="22"/>
          <w:lang w:val="sr-Cyrl-RS"/>
        </w:rPr>
        <w:t>“</w:t>
      </w:r>
      <w:r w:rsidR="00340896">
        <w:rPr>
          <w:b w:val="0"/>
          <w:sz w:val="22"/>
          <w:lang w:val="sr-Cyrl-RS"/>
        </w:rPr>
        <w:t xml:space="preserve"> које су основа за иновације у модерном индустријском сектору</w:t>
      </w:r>
      <w:r w:rsidR="001B39CE" w:rsidRPr="00407EC4">
        <w:rPr>
          <w:b w:val="0"/>
          <w:sz w:val="22"/>
          <w:lang w:val="sr-Cyrl-RS"/>
        </w:rPr>
        <w:t>)</w:t>
      </w:r>
    </w:p>
    <w:p w14:paraId="4344A292" w14:textId="0F7B2036" w:rsidR="001B39CE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1B39CE" w:rsidRPr="00407EC4">
        <w:rPr>
          <w:b w:val="0"/>
          <w:sz w:val="22"/>
          <w:lang w:val="sr-Cyrl-RS"/>
        </w:rPr>
        <w:t xml:space="preserve"> 6 – технологија доказана у релевантном окружењу (индустријски релевантном окружењу у случају </w:t>
      </w:r>
      <w:r w:rsidR="00C45C75">
        <w:rPr>
          <w:b w:val="0"/>
          <w:sz w:val="22"/>
          <w:lang w:val="sr-Cyrl-RS"/>
        </w:rPr>
        <w:t>кључних развојних технологија</w:t>
      </w:r>
      <w:r w:rsidR="001B39CE" w:rsidRPr="00407EC4">
        <w:rPr>
          <w:b w:val="0"/>
          <w:sz w:val="22"/>
          <w:lang w:val="sr-Cyrl-RS"/>
        </w:rPr>
        <w:t>)</w:t>
      </w:r>
    </w:p>
    <w:p w14:paraId="7A363F02" w14:textId="769C02EC" w:rsidR="001B39CE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1B39CE" w:rsidRPr="00407EC4">
        <w:rPr>
          <w:b w:val="0"/>
          <w:sz w:val="22"/>
          <w:lang w:val="sr-Cyrl-RS"/>
        </w:rPr>
        <w:t xml:space="preserve"> 7 – системски прототип потврђен у оперативном окружењу</w:t>
      </w:r>
    </w:p>
    <w:p w14:paraId="335C9E07" w14:textId="7354C8AB" w:rsidR="001B39CE" w:rsidRPr="00407EC4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1B39CE" w:rsidRPr="00407EC4">
        <w:rPr>
          <w:b w:val="0"/>
          <w:sz w:val="22"/>
          <w:lang w:val="sr-Cyrl-RS"/>
        </w:rPr>
        <w:t xml:space="preserve"> 8 </w:t>
      </w:r>
      <w:r w:rsidR="005B330C" w:rsidRPr="00407EC4">
        <w:rPr>
          <w:b w:val="0"/>
          <w:sz w:val="22"/>
          <w:lang w:val="sr-Cyrl-RS"/>
        </w:rPr>
        <w:t>–</w:t>
      </w:r>
      <w:r w:rsidR="001B39CE" w:rsidRPr="00407EC4">
        <w:rPr>
          <w:b w:val="0"/>
          <w:sz w:val="22"/>
          <w:lang w:val="sr-Cyrl-RS"/>
        </w:rPr>
        <w:t xml:space="preserve"> </w:t>
      </w:r>
      <w:r w:rsidR="005B330C" w:rsidRPr="00407EC4">
        <w:rPr>
          <w:b w:val="0"/>
          <w:sz w:val="22"/>
          <w:lang w:val="sr-Cyrl-RS"/>
        </w:rPr>
        <w:t xml:space="preserve">систем </w:t>
      </w:r>
      <w:r w:rsidR="00B6452B" w:rsidRPr="00407EC4">
        <w:rPr>
          <w:b w:val="0"/>
          <w:sz w:val="22"/>
          <w:lang w:val="sr-Cyrl-RS"/>
        </w:rPr>
        <w:t>комплетиран и квалификован</w:t>
      </w:r>
    </w:p>
    <w:p w14:paraId="55E521EF" w14:textId="102614D2" w:rsidR="00B6452B" w:rsidRDefault="00D7333A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ТРЛ</w:t>
      </w:r>
      <w:r w:rsidR="00B6452B" w:rsidRPr="00407EC4">
        <w:rPr>
          <w:b w:val="0"/>
          <w:sz w:val="22"/>
          <w:lang w:val="sr-Cyrl-RS"/>
        </w:rPr>
        <w:t xml:space="preserve"> 9 </w:t>
      </w:r>
      <w:r w:rsidR="00FB32B4" w:rsidRPr="00407EC4">
        <w:rPr>
          <w:b w:val="0"/>
          <w:sz w:val="22"/>
          <w:lang w:val="sr-Cyrl-RS"/>
        </w:rPr>
        <w:t>–</w:t>
      </w:r>
      <w:r w:rsidR="00B6452B" w:rsidRPr="00407EC4">
        <w:rPr>
          <w:b w:val="0"/>
          <w:sz w:val="22"/>
          <w:lang w:val="sr-Cyrl-RS"/>
        </w:rPr>
        <w:t xml:space="preserve"> </w:t>
      </w:r>
      <w:r w:rsidR="00FB32B4" w:rsidRPr="00407EC4">
        <w:rPr>
          <w:b w:val="0"/>
          <w:sz w:val="22"/>
          <w:lang w:val="sr-Cyrl-RS"/>
        </w:rPr>
        <w:t>систем доказан у оперативном окружењу (</w:t>
      </w:r>
      <w:r w:rsidR="009D5753" w:rsidRPr="00407EC4">
        <w:rPr>
          <w:b w:val="0"/>
          <w:sz w:val="22"/>
          <w:lang w:val="sr-Cyrl-RS"/>
        </w:rPr>
        <w:t>конкурентна производња</w:t>
      </w:r>
      <w:r w:rsidR="00FB32B4" w:rsidRPr="00407EC4">
        <w:rPr>
          <w:b w:val="0"/>
          <w:sz w:val="22"/>
          <w:lang w:val="sr-Cyrl-RS"/>
        </w:rPr>
        <w:t xml:space="preserve"> у случају </w:t>
      </w:r>
      <w:r w:rsidR="00C45C75">
        <w:rPr>
          <w:b w:val="0"/>
          <w:sz w:val="22"/>
          <w:lang w:val="sr-Cyrl-RS"/>
        </w:rPr>
        <w:t>кључних развојних технологија</w:t>
      </w:r>
      <w:r w:rsidR="009D5753" w:rsidRPr="00407EC4">
        <w:rPr>
          <w:b w:val="0"/>
          <w:sz w:val="22"/>
          <w:lang w:val="sr-Cyrl-RS"/>
        </w:rPr>
        <w:t>)</w:t>
      </w:r>
    </w:p>
    <w:p w14:paraId="37B433C6" w14:textId="18496503" w:rsidR="009D39D8" w:rsidRPr="00407EC4" w:rsidRDefault="006B11F6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</w:rPr>
        <w:t>П</w:t>
      </w:r>
      <w:r>
        <w:rPr>
          <w:b w:val="0"/>
          <w:sz w:val="22"/>
          <w:lang w:val="sr-Cyrl-RS"/>
        </w:rPr>
        <w:t>о</w:t>
      </w:r>
      <w:r>
        <w:rPr>
          <w:b w:val="0"/>
          <w:sz w:val="22"/>
        </w:rPr>
        <w:t>Ц</w:t>
      </w:r>
      <w:r w:rsidR="00837785" w:rsidRPr="00837785">
        <w:rPr>
          <w:b w:val="0"/>
          <w:sz w:val="22"/>
        </w:rPr>
        <w:t xml:space="preserve"> </w:t>
      </w:r>
      <w:r w:rsidR="0097270B" w:rsidRPr="00407EC4">
        <w:rPr>
          <w:b w:val="0"/>
          <w:sz w:val="22"/>
          <w:lang w:val="sr-Cyrl-RS"/>
        </w:rPr>
        <w:t xml:space="preserve">Програм </w:t>
      </w:r>
      <w:r w:rsidR="00555181">
        <w:rPr>
          <w:b w:val="0"/>
          <w:sz w:val="22"/>
          <w:lang w:val="sr-Cyrl-RS"/>
        </w:rPr>
        <w:t>може обухватити</w:t>
      </w:r>
      <w:r w:rsidR="003D2D0F" w:rsidRPr="00407EC4">
        <w:rPr>
          <w:b w:val="0"/>
          <w:sz w:val="22"/>
          <w:lang w:val="sr-Cyrl-RS"/>
        </w:rPr>
        <w:t xml:space="preserve"> следеће активности</w:t>
      </w:r>
      <w:r w:rsidR="002421F5" w:rsidRPr="00407EC4">
        <w:rPr>
          <w:b w:val="0"/>
          <w:sz w:val="22"/>
          <w:lang w:val="sr-Cyrl-RS"/>
        </w:rPr>
        <w:t>:</w:t>
      </w:r>
      <w:r w:rsidR="009D39D8" w:rsidRPr="00407EC4">
        <w:rPr>
          <w:b w:val="0"/>
          <w:sz w:val="22"/>
          <w:lang w:val="sr-Cyrl-RS"/>
        </w:rPr>
        <w:t xml:space="preserve"> </w:t>
      </w:r>
    </w:p>
    <w:p w14:paraId="0A6C90E5" w14:textId="3D63754E" w:rsidR="009D39D8" w:rsidRPr="00407EC4" w:rsidRDefault="009D39D8" w:rsidP="00610B32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>Истраживање тржишта</w:t>
      </w:r>
      <w:r w:rsidR="00985081" w:rsidRPr="00407EC4">
        <w:rPr>
          <w:b w:val="0"/>
          <w:sz w:val="22"/>
          <w:lang w:val="sr-Cyrl-RS"/>
        </w:rPr>
        <w:t xml:space="preserve"> – процена технологије у смислу њене комерцијалне вредности, искоришћења интелектуалне својине, конкурентне позиције и дефинисања услова за комерцијализацију као што су трошкови, временски оквир, обим финансирања, итд.</w:t>
      </w:r>
    </w:p>
    <w:p w14:paraId="01FF6AC6" w14:textId="37F1C6CC" w:rsidR="009D39D8" w:rsidRPr="00407EC4" w:rsidRDefault="009D39D8" w:rsidP="00610B32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>Развој пословног модела</w:t>
      </w:r>
      <w:r w:rsidR="00985081" w:rsidRPr="00407EC4">
        <w:rPr>
          <w:b w:val="0"/>
          <w:sz w:val="22"/>
          <w:lang w:val="sr-Cyrl-RS"/>
        </w:rPr>
        <w:t xml:space="preserve"> – </w:t>
      </w:r>
      <w:r w:rsidR="00366237">
        <w:rPr>
          <w:b w:val="0"/>
          <w:sz w:val="22"/>
          <w:lang w:val="sr-Cyrl-RS"/>
        </w:rPr>
        <w:t xml:space="preserve">идентификовање пословног модела </w:t>
      </w:r>
      <w:r w:rsidR="00366237" w:rsidRPr="00407EC4">
        <w:rPr>
          <w:b w:val="0"/>
          <w:sz w:val="22"/>
          <w:lang w:val="sr-Cyrl-RS"/>
        </w:rPr>
        <w:t>коришћењем CANVAS методе</w:t>
      </w:r>
      <w:r w:rsidR="00366237">
        <w:rPr>
          <w:b w:val="0"/>
          <w:sz w:val="22"/>
          <w:lang w:val="sr-Cyrl-RS"/>
        </w:rPr>
        <w:t xml:space="preserve"> кроз дефинисање кључних делатности и ресурса, вредности </w:t>
      </w:r>
      <w:r w:rsidR="00366237">
        <w:rPr>
          <w:b w:val="0"/>
          <w:sz w:val="22"/>
          <w:lang w:val="sr-Cyrl-RS"/>
        </w:rPr>
        <w:lastRenderedPageBreak/>
        <w:t xml:space="preserve">технологије, процену трошкова и прихода, профила купаца и партнерских институција у развоју, пословању и дистрибуцији. </w:t>
      </w:r>
    </w:p>
    <w:p w14:paraId="7E894BE1" w14:textId="782A3892" w:rsidR="009D39D8" w:rsidRPr="00407EC4" w:rsidRDefault="009D39D8" w:rsidP="00610B32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>Процена вредности и заштита интелектуалне својине</w:t>
      </w:r>
      <w:r w:rsidRPr="00407EC4">
        <w:rPr>
          <w:b w:val="0"/>
          <w:sz w:val="22"/>
          <w:lang w:val="sr-Cyrl-RS"/>
        </w:rPr>
        <w:t xml:space="preserve"> </w:t>
      </w:r>
      <w:r w:rsidR="00DC2CF8" w:rsidRPr="00407EC4">
        <w:rPr>
          <w:b w:val="0"/>
          <w:sz w:val="22"/>
          <w:lang w:val="sr-Cyrl-RS"/>
        </w:rPr>
        <w:t>–</w:t>
      </w:r>
      <w:r w:rsidR="00001A11" w:rsidRPr="00407EC4">
        <w:rPr>
          <w:b w:val="0"/>
          <w:sz w:val="22"/>
          <w:lang w:val="sr-Cyrl-RS"/>
        </w:rPr>
        <w:t xml:space="preserve"> </w:t>
      </w:r>
      <w:r w:rsidR="00DC2CF8" w:rsidRPr="00407EC4">
        <w:rPr>
          <w:b w:val="0"/>
          <w:sz w:val="22"/>
          <w:lang w:val="sr-Cyrl-RS"/>
        </w:rPr>
        <w:t xml:space="preserve">идентификација </w:t>
      </w:r>
      <w:r w:rsidR="0036572B">
        <w:rPr>
          <w:b w:val="0"/>
          <w:sz w:val="22"/>
          <w:lang w:val="sr-Cyrl-RS"/>
        </w:rPr>
        <w:t xml:space="preserve">елемената технологије </w:t>
      </w:r>
      <w:r w:rsidR="00DC2CF8" w:rsidRPr="00407EC4">
        <w:rPr>
          <w:b w:val="0"/>
          <w:sz w:val="22"/>
          <w:lang w:val="sr-Cyrl-RS"/>
        </w:rPr>
        <w:t xml:space="preserve">за заштиту интелектуалне својине и </w:t>
      </w:r>
      <w:r w:rsidR="0036572B">
        <w:rPr>
          <w:b w:val="0"/>
          <w:sz w:val="22"/>
          <w:lang w:val="sr-Cyrl-RS"/>
        </w:rPr>
        <w:t>препознавање оптималног</w:t>
      </w:r>
      <w:r w:rsidR="00DC2CF8" w:rsidRPr="00407EC4">
        <w:rPr>
          <w:b w:val="0"/>
          <w:sz w:val="22"/>
          <w:lang w:val="sr-Cyrl-RS"/>
        </w:rPr>
        <w:t xml:space="preserve"> модел</w:t>
      </w:r>
      <w:r w:rsidR="0036572B">
        <w:rPr>
          <w:b w:val="0"/>
          <w:sz w:val="22"/>
          <w:lang w:val="sr-Cyrl-RS"/>
        </w:rPr>
        <w:t>а за њено привредно</w:t>
      </w:r>
      <w:r w:rsidR="00DC2CF8" w:rsidRPr="00407EC4">
        <w:rPr>
          <w:b w:val="0"/>
          <w:sz w:val="22"/>
          <w:lang w:val="sr-Cyrl-RS"/>
        </w:rPr>
        <w:t xml:space="preserve"> искоришћ</w:t>
      </w:r>
      <w:r w:rsidR="0036572B">
        <w:rPr>
          <w:b w:val="0"/>
          <w:sz w:val="22"/>
          <w:lang w:val="sr-Cyrl-RS"/>
        </w:rPr>
        <w:t>авање</w:t>
      </w:r>
      <w:r w:rsidR="00DC2CF8" w:rsidRPr="00407EC4">
        <w:rPr>
          <w:b w:val="0"/>
          <w:sz w:val="22"/>
          <w:lang w:val="sr-Cyrl-RS"/>
        </w:rPr>
        <w:t xml:space="preserve"> (продаја, лиценцирање, партнерство, оснивање </w:t>
      </w:r>
      <w:r w:rsidR="00DC2CF8" w:rsidRPr="00407EC4">
        <w:rPr>
          <w:b w:val="0"/>
          <w:i/>
          <w:sz w:val="22"/>
          <w:lang w:val="sr-Cyrl-RS"/>
        </w:rPr>
        <w:t>spin-</w:t>
      </w:r>
      <w:proofErr w:type="spellStart"/>
      <w:r w:rsidR="00DC2CF8" w:rsidRPr="00407EC4">
        <w:rPr>
          <w:b w:val="0"/>
          <w:i/>
          <w:sz w:val="22"/>
          <w:lang w:val="sr-Cyrl-RS"/>
        </w:rPr>
        <w:t>off</w:t>
      </w:r>
      <w:proofErr w:type="spellEnd"/>
      <w:r w:rsidR="00DC2CF8" w:rsidRPr="00407EC4">
        <w:rPr>
          <w:b w:val="0"/>
          <w:sz w:val="22"/>
          <w:lang w:val="sr-Cyrl-RS"/>
        </w:rPr>
        <w:t xml:space="preserve"> или </w:t>
      </w:r>
      <w:r w:rsidR="00DC2CF8" w:rsidRPr="00407EC4">
        <w:rPr>
          <w:b w:val="0"/>
          <w:i/>
          <w:sz w:val="22"/>
          <w:lang w:val="sr-Cyrl-RS"/>
        </w:rPr>
        <w:t>start-</w:t>
      </w:r>
      <w:proofErr w:type="spellStart"/>
      <w:r w:rsidR="00DC2CF8" w:rsidRPr="00407EC4">
        <w:rPr>
          <w:b w:val="0"/>
          <w:i/>
          <w:sz w:val="22"/>
          <w:lang w:val="sr-Cyrl-RS"/>
        </w:rPr>
        <w:t>up</w:t>
      </w:r>
      <w:proofErr w:type="spellEnd"/>
      <w:r w:rsidR="00DC2CF8" w:rsidRPr="00407EC4">
        <w:rPr>
          <w:b w:val="0"/>
          <w:sz w:val="22"/>
          <w:lang w:val="sr-Cyrl-RS"/>
        </w:rPr>
        <w:t xml:space="preserve"> предузећа), узимајући у обзир све правне, економске и финансијске аспекте заштите интелектуалне својине.</w:t>
      </w:r>
    </w:p>
    <w:p w14:paraId="7A6ADDC8" w14:textId="45EBAC09" w:rsidR="009D39D8" w:rsidRPr="00407EC4" w:rsidRDefault="009D39D8" w:rsidP="00610B32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proofErr w:type="spellStart"/>
      <w:r w:rsidRPr="00407EC4">
        <w:rPr>
          <w:sz w:val="22"/>
          <w:lang w:val="sr-Cyrl-RS"/>
        </w:rPr>
        <w:t>Валидација</w:t>
      </w:r>
      <w:proofErr w:type="spellEnd"/>
      <w:r w:rsidRPr="00407EC4">
        <w:rPr>
          <w:sz w:val="22"/>
          <w:lang w:val="sr-Cyrl-RS"/>
        </w:rPr>
        <w:t xml:space="preserve"> технологије/концепта</w:t>
      </w:r>
      <w:r w:rsidR="00DC2CF8" w:rsidRPr="00407EC4">
        <w:rPr>
          <w:b w:val="0"/>
          <w:sz w:val="22"/>
          <w:lang w:val="sr-Cyrl-RS"/>
        </w:rPr>
        <w:t xml:space="preserve"> </w:t>
      </w:r>
      <w:r w:rsidR="00E61697" w:rsidRPr="00407EC4">
        <w:rPr>
          <w:b w:val="0"/>
          <w:sz w:val="22"/>
          <w:lang w:val="sr-Cyrl-RS"/>
        </w:rPr>
        <w:t>–</w:t>
      </w:r>
      <w:r w:rsidR="00DC2CF8" w:rsidRPr="00407EC4">
        <w:rPr>
          <w:b w:val="0"/>
          <w:sz w:val="22"/>
          <w:lang w:val="sr-Cyrl-RS"/>
        </w:rPr>
        <w:t xml:space="preserve"> </w:t>
      </w:r>
      <w:r w:rsidR="00E61697" w:rsidRPr="00407EC4">
        <w:rPr>
          <w:b w:val="0"/>
          <w:sz w:val="22"/>
          <w:lang w:val="sr-Cyrl-RS"/>
        </w:rPr>
        <w:t xml:space="preserve">потврда да технологија испуњава очекиване услове и даје очекиване резултате у </w:t>
      </w:r>
      <w:r w:rsidR="00425616">
        <w:rPr>
          <w:b w:val="0"/>
          <w:sz w:val="22"/>
          <w:lang w:val="sr-Cyrl-RS"/>
        </w:rPr>
        <w:t>лабораторијском или релевантном окружењу</w:t>
      </w:r>
      <w:r w:rsidR="00E61697" w:rsidRPr="00407EC4">
        <w:rPr>
          <w:b w:val="0"/>
          <w:sz w:val="22"/>
          <w:lang w:val="sr-Cyrl-RS"/>
        </w:rPr>
        <w:t xml:space="preserve">, тј. </w:t>
      </w:r>
      <w:r w:rsidR="00B270EB" w:rsidRPr="00407EC4">
        <w:rPr>
          <w:b w:val="0"/>
          <w:sz w:val="22"/>
          <w:lang w:val="sr-Cyrl-RS"/>
        </w:rPr>
        <w:t>да технологија може да се имплементира као што је очекивано</w:t>
      </w:r>
      <w:r w:rsidR="00EC0DA5">
        <w:rPr>
          <w:b w:val="0"/>
          <w:sz w:val="22"/>
          <w:lang w:val="sr-Cyrl-RS"/>
        </w:rPr>
        <w:t>.</w:t>
      </w:r>
    </w:p>
    <w:p w14:paraId="2E301BE2" w14:textId="77777777" w:rsidR="003C68B3" w:rsidRDefault="003C68B3" w:rsidP="003C68B3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>Студија техничке изводљивости</w:t>
      </w:r>
      <w:r w:rsidRPr="00407EC4">
        <w:rPr>
          <w:b w:val="0"/>
          <w:sz w:val="22"/>
          <w:lang w:val="sr-Cyrl-RS"/>
        </w:rPr>
        <w:t xml:space="preserve"> – дефинисање шанси и слабости предложене технологије, као и ресурса који су неопходни за развој производа, процеса или услуге (људски, финансијски, материјални, итд.)</w:t>
      </w:r>
      <w:r>
        <w:rPr>
          <w:b w:val="0"/>
          <w:sz w:val="22"/>
          <w:lang w:val="sr-Cyrl-RS"/>
        </w:rPr>
        <w:t>.</w:t>
      </w:r>
    </w:p>
    <w:p w14:paraId="1683E19B" w14:textId="1FDD9F0E" w:rsidR="009D39D8" w:rsidRPr="00407EC4" w:rsidRDefault="009D39D8" w:rsidP="00610B32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>Развој прототипова</w:t>
      </w:r>
      <w:r w:rsidRPr="00407EC4">
        <w:rPr>
          <w:b w:val="0"/>
          <w:sz w:val="22"/>
          <w:lang w:val="sr-Cyrl-RS"/>
        </w:rPr>
        <w:t xml:space="preserve"> </w:t>
      </w:r>
      <w:r w:rsidR="007A2ED3" w:rsidRPr="00407EC4">
        <w:rPr>
          <w:b w:val="0"/>
          <w:sz w:val="22"/>
          <w:lang w:val="sr-Cyrl-RS"/>
        </w:rPr>
        <w:t>–</w:t>
      </w:r>
      <w:r w:rsidR="00B270EB" w:rsidRPr="00407EC4">
        <w:rPr>
          <w:b w:val="0"/>
          <w:sz w:val="22"/>
          <w:lang w:val="sr-Cyrl-RS"/>
        </w:rPr>
        <w:t xml:space="preserve"> </w:t>
      </w:r>
      <w:r w:rsidR="007A2ED3" w:rsidRPr="00407EC4">
        <w:rPr>
          <w:b w:val="0"/>
          <w:sz w:val="22"/>
          <w:lang w:val="sr-Cyrl-RS"/>
        </w:rPr>
        <w:t xml:space="preserve">подршка пројектима у њиховој пред-производној фази у смислу развоја прототипа, дизајна производа, тестирања технологије/производа, како би се омогућило иницијално финансирање за њен развој односно комерцијализацију у зависности од типа и фазе пројекта. </w:t>
      </w:r>
    </w:p>
    <w:p w14:paraId="65DEB250" w14:textId="0B5E9ADE" w:rsidR="00E81157" w:rsidRPr="00407EC4" w:rsidRDefault="00E81157" w:rsidP="00E81157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>Израда стратегије комерцијализације</w:t>
      </w:r>
      <w:r w:rsidRPr="00407EC4">
        <w:rPr>
          <w:b w:val="0"/>
          <w:sz w:val="22"/>
          <w:lang w:val="sr-Cyrl-RS"/>
        </w:rPr>
        <w:t xml:space="preserve"> – дефинисање стратегије и препорука за увођење новог производа</w:t>
      </w:r>
      <w:r w:rsidR="003C235D">
        <w:rPr>
          <w:b w:val="0"/>
          <w:sz w:val="22"/>
          <w:lang w:val="sr-Cyrl-RS"/>
        </w:rPr>
        <w:t>/услуге</w:t>
      </w:r>
      <w:r w:rsidRPr="00407EC4">
        <w:rPr>
          <w:b w:val="0"/>
          <w:sz w:val="22"/>
          <w:lang w:val="sr-Cyrl-RS"/>
        </w:rPr>
        <w:t xml:space="preserve"> или </w:t>
      </w:r>
      <w:r w:rsidR="003C235D">
        <w:rPr>
          <w:b w:val="0"/>
          <w:sz w:val="22"/>
          <w:lang w:val="sr-Cyrl-RS"/>
        </w:rPr>
        <w:t>технолошког поступка</w:t>
      </w:r>
      <w:r w:rsidRPr="00407EC4">
        <w:rPr>
          <w:b w:val="0"/>
          <w:sz w:val="22"/>
          <w:lang w:val="sr-Cyrl-RS"/>
        </w:rPr>
        <w:t xml:space="preserve"> на тржиште </w:t>
      </w:r>
      <w:r w:rsidR="004B7963">
        <w:rPr>
          <w:b w:val="0"/>
          <w:sz w:val="22"/>
          <w:lang w:val="sr-Cyrl-RS"/>
        </w:rPr>
        <w:t>базираног на научним и истраживачким резултатима</w:t>
      </w:r>
      <w:r w:rsidRPr="00407EC4">
        <w:rPr>
          <w:b w:val="0"/>
          <w:sz w:val="22"/>
          <w:lang w:val="sr-Cyrl-RS"/>
        </w:rPr>
        <w:t xml:space="preserve">. </w:t>
      </w:r>
    </w:p>
    <w:p w14:paraId="44596472" w14:textId="2CAE8486" w:rsidR="009D39D8" w:rsidRPr="00407EC4" w:rsidRDefault="00C26AAD" w:rsidP="00610B32">
      <w:pPr>
        <w:pStyle w:val="IF4TMheader2new"/>
        <w:numPr>
          <w:ilvl w:val="0"/>
          <w:numId w:val="11"/>
        </w:numPr>
        <w:spacing w:after="120" w:line="276" w:lineRule="auto"/>
        <w:ind w:left="357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sz w:val="22"/>
          <w:lang w:val="sr-Cyrl-RS"/>
        </w:rPr>
        <w:t xml:space="preserve">Истраживање извора финансирања (укључујући </w:t>
      </w:r>
      <w:proofErr w:type="spellStart"/>
      <w:r w:rsidR="009D39D8" w:rsidRPr="00EF2CF3">
        <w:rPr>
          <w:i/>
          <w:sz w:val="22"/>
          <w:lang w:val="sr-Cyrl-RS"/>
        </w:rPr>
        <w:t>crowdfunding</w:t>
      </w:r>
      <w:proofErr w:type="spellEnd"/>
      <w:r w:rsidRPr="00407EC4">
        <w:rPr>
          <w:sz w:val="22"/>
          <w:lang w:val="sr-Cyrl-RS"/>
        </w:rPr>
        <w:t>)</w:t>
      </w:r>
      <w:r w:rsidR="00616551" w:rsidRPr="00407EC4">
        <w:rPr>
          <w:b w:val="0"/>
          <w:sz w:val="22"/>
          <w:lang w:val="sr-Cyrl-RS"/>
        </w:rPr>
        <w:t xml:space="preserve"> </w:t>
      </w:r>
      <w:r w:rsidR="00697610" w:rsidRPr="00407EC4">
        <w:rPr>
          <w:b w:val="0"/>
          <w:sz w:val="22"/>
          <w:lang w:val="sr-Cyrl-RS"/>
        </w:rPr>
        <w:t>–</w:t>
      </w:r>
      <w:r w:rsidR="00616551" w:rsidRPr="00407EC4">
        <w:rPr>
          <w:b w:val="0"/>
          <w:sz w:val="22"/>
          <w:lang w:val="sr-Cyrl-RS"/>
        </w:rPr>
        <w:t xml:space="preserve"> </w:t>
      </w:r>
      <w:r w:rsidR="00697610" w:rsidRPr="00407EC4">
        <w:rPr>
          <w:b w:val="0"/>
          <w:sz w:val="22"/>
          <w:lang w:val="sr-Cyrl-RS"/>
        </w:rPr>
        <w:t xml:space="preserve">тражење потенцијалних извора финансирања за подршку </w:t>
      </w:r>
      <w:r w:rsidR="00BA6D00">
        <w:rPr>
          <w:b w:val="0"/>
          <w:sz w:val="22"/>
          <w:lang w:val="sr-Cyrl-RS"/>
        </w:rPr>
        <w:t xml:space="preserve">даље </w:t>
      </w:r>
      <w:r w:rsidR="00697610" w:rsidRPr="00407EC4">
        <w:rPr>
          <w:b w:val="0"/>
          <w:sz w:val="22"/>
          <w:lang w:val="sr-Cyrl-RS"/>
        </w:rPr>
        <w:t xml:space="preserve">реализације истраживања користећи разне механизме као што су ЕУ </w:t>
      </w:r>
      <w:r w:rsidR="00BA6D00">
        <w:rPr>
          <w:b w:val="0"/>
          <w:sz w:val="22"/>
          <w:lang w:val="sr-Cyrl-RS"/>
        </w:rPr>
        <w:t>и</w:t>
      </w:r>
      <w:r w:rsidR="00697610" w:rsidRPr="00407EC4">
        <w:rPr>
          <w:b w:val="0"/>
          <w:sz w:val="22"/>
          <w:lang w:val="sr-Cyrl-RS"/>
        </w:rPr>
        <w:t xml:space="preserve"> национални грантови, </w:t>
      </w:r>
      <w:proofErr w:type="spellStart"/>
      <w:r w:rsidR="00697610" w:rsidRPr="00407EC4">
        <w:rPr>
          <w:b w:val="0"/>
          <w:i/>
          <w:sz w:val="22"/>
          <w:lang w:val="sr-Cyrl-RS"/>
        </w:rPr>
        <w:t>crowdfunding</w:t>
      </w:r>
      <w:proofErr w:type="spellEnd"/>
      <w:r w:rsidR="00697610" w:rsidRPr="00407EC4">
        <w:rPr>
          <w:b w:val="0"/>
          <w:sz w:val="22"/>
          <w:lang w:val="sr-Cyrl-RS"/>
        </w:rPr>
        <w:t>, итд.</w:t>
      </w:r>
    </w:p>
    <w:p w14:paraId="1147F900" w14:textId="77777777" w:rsidR="009B14D6" w:rsidRPr="009B14D6" w:rsidRDefault="009B14D6" w:rsidP="00610B32">
      <w:pPr>
        <w:pStyle w:val="IF4TMheader2new"/>
        <w:spacing w:after="120" w:line="276" w:lineRule="auto"/>
        <w:jc w:val="both"/>
        <w:outlineLvl w:val="1"/>
        <w:rPr>
          <w:b w:val="0"/>
          <w:sz w:val="22"/>
          <w:lang w:val="en-GB"/>
        </w:rPr>
      </w:pPr>
    </w:p>
    <w:p w14:paraId="2F52C149" w14:textId="2F1CD3AA" w:rsidR="00EB3E9A" w:rsidRPr="00407EC4" w:rsidRDefault="005356F7" w:rsidP="00610B32">
      <w:pPr>
        <w:pStyle w:val="IF4TMheader2new"/>
        <w:spacing w:after="120" w:line="276" w:lineRule="auto"/>
        <w:ind w:left="0"/>
        <w:jc w:val="both"/>
        <w:outlineLvl w:val="1"/>
        <w:rPr>
          <w:sz w:val="22"/>
          <w:lang w:val="sr-Cyrl-RS"/>
        </w:rPr>
      </w:pPr>
      <w:r>
        <w:rPr>
          <w:sz w:val="22"/>
          <w:lang w:val="en-GB"/>
        </w:rPr>
        <w:t xml:space="preserve">1.1 </w:t>
      </w:r>
      <w:r w:rsidR="009427B4" w:rsidRPr="00407EC4">
        <w:rPr>
          <w:sz w:val="22"/>
          <w:lang w:val="sr-Cyrl-RS"/>
        </w:rPr>
        <w:t>Циљеви Програма</w:t>
      </w:r>
    </w:p>
    <w:p w14:paraId="1393FD44" w14:textId="68AB7D8B" w:rsidR="00742C82" w:rsidRPr="00407EC4" w:rsidRDefault="00742C82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Главни циљ </w:t>
      </w:r>
      <w:proofErr w:type="spellStart"/>
      <w:r w:rsidR="006B11F6">
        <w:rPr>
          <w:b w:val="0"/>
          <w:sz w:val="22"/>
          <w:lang w:val="sr-Cyrl-RS"/>
        </w:rPr>
        <w:t>ПоЦ</w:t>
      </w:r>
      <w:proofErr w:type="spellEnd"/>
      <w:r w:rsidR="00837785" w:rsidRPr="00837785">
        <w:rPr>
          <w:b w:val="0"/>
          <w:sz w:val="22"/>
          <w:lang w:val="sr-Cyrl-RS"/>
        </w:rPr>
        <w:t xml:space="preserve"> </w:t>
      </w:r>
      <w:r w:rsidRPr="00407EC4">
        <w:rPr>
          <w:b w:val="0"/>
          <w:sz w:val="22"/>
          <w:lang w:val="sr-Cyrl-RS"/>
        </w:rPr>
        <w:t xml:space="preserve">Програма је да се обезбеди подршка универзитетским истраживачким тимовима да </w:t>
      </w:r>
      <w:proofErr w:type="spellStart"/>
      <w:r w:rsidRPr="00407EC4">
        <w:rPr>
          <w:b w:val="0"/>
          <w:sz w:val="22"/>
          <w:lang w:val="sr-Cyrl-RS"/>
        </w:rPr>
        <w:t>валидирају</w:t>
      </w:r>
      <w:proofErr w:type="spellEnd"/>
      <w:r w:rsidRPr="00407EC4">
        <w:rPr>
          <w:b w:val="0"/>
          <w:sz w:val="22"/>
          <w:lang w:val="sr-Cyrl-RS"/>
        </w:rPr>
        <w:t xml:space="preserve"> своје </w:t>
      </w:r>
      <w:r w:rsidR="00836F0D">
        <w:rPr>
          <w:b w:val="0"/>
          <w:sz w:val="22"/>
          <w:lang w:val="sr-Cyrl-RS"/>
        </w:rPr>
        <w:t>технологије</w:t>
      </w:r>
      <w:r w:rsidR="00262CD2">
        <w:rPr>
          <w:b w:val="0"/>
          <w:sz w:val="22"/>
          <w:lang w:val="sr-Cyrl-RS"/>
        </w:rPr>
        <w:t xml:space="preserve">, да их приближе тржишту кроз подизање </w:t>
      </w:r>
      <w:r w:rsidR="00D7333A">
        <w:rPr>
          <w:b w:val="0"/>
          <w:sz w:val="22"/>
        </w:rPr>
        <w:t>ТРЛ</w:t>
      </w:r>
      <w:r w:rsidR="00262CD2">
        <w:rPr>
          <w:b w:val="0"/>
          <w:sz w:val="22"/>
        </w:rPr>
        <w:t xml:space="preserve"> </w:t>
      </w:r>
      <w:r w:rsidR="00262CD2">
        <w:rPr>
          <w:b w:val="0"/>
          <w:sz w:val="22"/>
          <w:lang w:val="sr-Cyrl-RS"/>
        </w:rPr>
        <w:t>нивоа и да се пронађе адекватан начин и да се</w:t>
      </w:r>
      <w:r w:rsidRPr="00407EC4">
        <w:rPr>
          <w:b w:val="0"/>
          <w:sz w:val="22"/>
          <w:lang w:val="sr-Cyrl-RS"/>
        </w:rPr>
        <w:t xml:space="preserve"> олакша процес </w:t>
      </w:r>
      <w:r w:rsidR="000C233A">
        <w:rPr>
          <w:b w:val="0"/>
          <w:sz w:val="22"/>
          <w:lang w:val="sr-Cyrl-RS"/>
        </w:rPr>
        <w:t>њиховог привредног искоришћавања, посебно технологија које су развијене уз јавно финансирање</w:t>
      </w:r>
      <w:r w:rsidRPr="00407EC4">
        <w:rPr>
          <w:b w:val="0"/>
          <w:sz w:val="22"/>
          <w:lang w:val="sr-Cyrl-RS"/>
        </w:rPr>
        <w:t>.</w:t>
      </w:r>
    </w:p>
    <w:p w14:paraId="33EEDFA3" w14:textId="3E1ED987" w:rsidR="006D5343" w:rsidRPr="00407EC4" w:rsidRDefault="00B6403D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У том смислу, Програм</w:t>
      </w:r>
      <w:r w:rsidR="006D5343" w:rsidRPr="00407EC4">
        <w:rPr>
          <w:b w:val="0"/>
          <w:sz w:val="22"/>
          <w:lang w:val="sr-Cyrl-RS"/>
        </w:rPr>
        <w:t>:</w:t>
      </w:r>
    </w:p>
    <w:p w14:paraId="03DE1EB3" w14:textId="7468E48C" w:rsidR="00B6403D" w:rsidRPr="00407EC4" w:rsidRDefault="009F0E64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унапређ</w:t>
      </w:r>
      <w:r>
        <w:rPr>
          <w:b w:val="0"/>
          <w:sz w:val="22"/>
          <w:lang w:val="sr-Cyrl-RS"/>
        </w:rPr>
        <w:t>ује</w:t>
      </w:r>
      <w:r w:rsidRPr="00407EC4">
        <w:rPr>
          <w:b w:val="0"/>
          <w:sz w:val="22"/>
          <w:lang w:val="sr-Cyrl-RS"/>
        </w:rPr>
        <w:t xml:space="preserve"> </w:t>
      </w:r>
      <w:r w:rsidR="004D3CB5" w:rsidRPr="00407EC4">
        <w:rPr>
          <w:b w:val="0"/>
          <w:sz w:val="22"/>
          <w:lang w:val="sr-Cyrl-RS"/>
        </w:rPr>
        <w:t>капацитет</w:t>
      </w:r>
      <w:r>
        <w:rPr>
          <w:b w:val="0"/>
          <w:sz w:val="22"/>
          <w:lang w:val="sr-Cyrl-RS"/>
        </w:rPr>
        <w:t>е</w:t>
      </w:r>
      <w:r w:rsidR="004D3CB5" w:rsidRPr="00407EC4">
        <w:rPr>
          <w:b w:val="0"/>
          <w:sz w:val="22"/>
          <w:lang w:val="sr-Cyrl-RS"/>
        </w:rPr>
        <w:t xml:space="preserve"> </w:t>
      </w:r>
      <w:r>
        <w:rPr>
          <w:b w:val="0"/>
          <w:sz w:val="22"/>
          <w:lang w:val="sr-Cyrl-RS"/>
        </w:rPr>
        <w:t xml:space="preserve">за </w:t>
      </w:r>
      <w:r w:rsidR="00885BC8">
        <w:rPr>
          <w:b w:val="0"/>
          <w:sz w:val="22"/>
          <w:lang w:val="sr-Cyrl-RS"/>
        </w:rPr>
        <w:t>развој иновација</w:t>
      </w:r>
      <w:r>
        <w:rPr>
          <w:b w:val="0"/>
          <w:sz w:val="22"/>
          <w:lang w:val="sr-Cyrl-RS"/>
        </w:rPr>
        <w:t xml:space="preserve"> на</w:t>
      </w:r>
      <w:r w:rsidR="004D3CB5" w:rsidRPr="00407EC4">
        <w:rPr>
          <w:b w:val="0"/>
          <w:sz w:val="22"/>
          <w:lang w:val="sr-Cyrl-RS"/>
        </w:rPr>
        <w:t xml:space="preserve"> с</w:t>
      </w:r>
      <w:r w:rsidR="00D21D00" w:rsidRPr="00407EC4">
        <w:rPr>
          <w:b w:val="0"/>
          <w:sz w:val="22"/>
          <w:lang w:val="sr-Cyrl-RS"/>
        </w:rPr>
        <w:t>р</w:t>
      </w:r>
      <w:r w:rsidR="004D3CB5" w:rsidRPr="00407EC4">
        <w:rPr>
          <w:b w:val="0"/>
          <w:sz w:val="22"/>
          <w:lang w:val="sr-Cyrl-RS"/>
        </w:rPr>
        <w:t>п</w:t>
      </w:r>
      <w:r w:rsidR="00D21D00" w:rsidRPr="00407EC4">
        <w:rPr>
          <w:b w:val="0"/>
          <w:sz w:val="22"/>
          <w:lang w:val="sr-Cyrl-RS"/>
        </w:rPr>
        <w:t>ски</w:t>
      </w:r>
      <w:r>
        <w:rPr>
          <w:b w:val="0"/>
          <w:sz w:val="22"/>
          <w:lang w:val="sr-Cyrl-RS"/>
        </w:rPr>
        <w:t>м</w:t>
      </w:r>
      <w:r w:rsidR="00D21D00" w:rsidRPr="00407EC4">
        <w:rPr>
          <w:b w:val="0"/>
          <w:sz w:val="22"/>
          <w:lang w:val="sr-Cyrl-RS"/>
        </w:rPr>
        <w:t xml:space="preserve"> високошколски</w:t>
      </w:r>
      <w:r>
        <w:rPr>
          <w:b w:val="0"/>
          <w:sz w:val="22"/>
          <w:lang w:val="sr-Cyrl-RS"/>
        </w:rPr>
        <w:t>м</w:t>
      </w:r>
      <w:r w:rsidR="00D21D00" w:rsidRPr="00407EC4">
        <w:rPr>
          <w:b w:val="0"/>
          <w:sz w:val="22"/>
          <w:lang w:val="sr-Cyrl-RS"/>
        </w:rPr>
        <w:t xml:space="preserve"> институција</w:t>
      </w:r>
      <w:r>
        <w:rPr>
          <w:b w:val="0"/>
          <w:sz w:val="22"/>
          <w:lang w:val="sr-Cyrl-RS"/>
        </w:rPr>
        <w:t>ма</w:t>
      </w:r>
    </w:p>
    <w:p w14:paraId="036B1AA0" w14:textId="72C1A9BD" w:rsidR="00D21D00" w:rsidRPr="00407EC4" w:rsidRDefault="009F0E64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изгра</w:t>
      </w:r>
      <w:r>
        <w:rPr>
          <w:b w:val="0"/>
          <w:sz w:val="22"/>
          <w:lang w:val="sr-Cyrl-RS"/>
        </w:rPr>
        <w:t>ђује</w:t>
      </w:r>
      <w:r w:rsidRPr="00407EC4">
        <w:rPr>
          <w:b w:val="0"/>
          <w:sz w:val="22"/>
          <w:lang w:val="sr-Cyrl-RS"/>
        </w:rPr>
        <w:t xml:space="preserve"> </w:t>
      </w:r>
      <w:r w:rsidR="00D21D00" w:rsidRPr="00407EC4">
        <w:rPr>
          <w:b w:val="0"/>
          <w:sz w:val="22"/>
          <w:lang w:val="sr-Cyrl-RS"/>
        </w:rPr>
        <w:t>и унапређ</w:t>
      </w:r>
      <w:r>
        <w:rPr>
          <w:b w:val="0"/>
          <w:sz w:val="22"/>
          <w:lang w:val="sr-Cyrl-RS"/>
        </w:rPr>
        <w:t>ује</w:t>
      </w:r>
      <w:r w:rsidR="00D21D00" w:rsidRPr="00407EC4">
        <w:rPr>
          <w:b w:val="0"/>
          <w:sz w:val="22"/>
          <w:lang w:val="sr-Cyrl-RS"/>
        </w:rPr>
        <w:t xml:space="preserve"> капацитет</w:t>
      </w:r>
      <w:r>
        <w:rPr>
          <w:b w:val="0"/>
          <w:sz w:val="22"/>
          <w:lang w:val="sr-Cyrl-RS"/>
        </w:rPr>
        <w:t>е</w:t>
      </w:r>
      <w:r w:rsidR="00D21D00" w:rsidRPr="00407EC4">
        <w:rPr>
          <w:b w:val="0"/>
          <w:sz w:val="22"/>
          <w:lang w:val="sr-Cyrl-RS"/>
        </w:rPr>
        <w:t xml:space="preserve"> истраживача </w:t>
      </w:r>
      <w:r w:rsidR="00D33BCA" w:rsidRPr="00407EC4">
        <w:rPr>
          <w:b w:val="0"/>
          <w:sz w:val="22"/>
          <w:lang w:val="sr-Cyrl-RS"/>
        </w:rPr>
        <w:t xml:space="preserve">у области примењеног истраживања и </w:t>
      </w:r>
      <w:r w:rsidR="00FB43D2">
        <w:rPr>
          <w:b w:val="0"/>
          <w:sz w:val="22"/>
          <w:lang w:val="sr-Cyrl-RS"/>
        </w:rPr>
        <w:t>његове примене на тржишту</w:t>
      </w:r>
    </w:p>
    <w:p w14:paraId="7712FDC7" w14:textId="29F31A52" w:rsidR="00D33BCA" w:rsidRPr="00407EC4" w:rsidRDefault="009F0E64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мотивише </w:t>
      </w:r>
      <w:r w:rsidR="00D33BCA" w:rsidRPr="00407EC4">
        <w:rPr>
          <w:b w:val="0"/>
          <w:sz w:val="22"/>
          <w:lang w:val="sr-Cyrl-RS"/>
        </w:rPr>
        <w:t xml:space="preserve">и подржава процес генерисања, процене и заштите интелектуалне својине настале из </w:t>
      </w:r>
      <w:r w:rsidR="003F6DE5">
        <w:rPr>
          <w:b w:val="0"/>
          <w:sz w:val="22"/>
          <w:lang w:val="sr-Cyrl-RS"/>
        </w:rPr>
        <w:t xml:space="preserve">јавно финансираног </w:t>
      </w:r>
      <w:r w:rsidR="00D33BCA" w:rsidRPr="00407EC4">
        <w:rPr>
          <w:b w:val="0"/>
          <w:sz w:val="22"/>
          <w:lang w:val="sr-Cyrl-RS"/>
        </w:rPr>
        <w:t>истраживања</w:t>
      </w:r>
    </w:p>
    <w:p w14:paraId="05CA0AE9" w14:textId="7A5DB354" w:rsidR="00D33BCA" w:rsidRPr="00407EC4" w:rsidRDefault="009F0E64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подржава </w:t>
      </w:r>
      <w:r w:rsidR="00A12767" w:rsidRPr="00407EC4">
        <w:rPr>
          <w:b w:val="0"/>
          <w:sz w:val="22"/>
          <w:lang w:val="sr-Cyrl-RS"/>
        </w:rPr>
        <w:t>истраживаче у предузетничким подухватима</w:t>
      </w:r>
      <w:r w:rsidR="00FD5A07">
        <w:rPr>
          <w:b w:val="0"/>
          <w:sz w:val="22"/>
          <w:lang w:val="sr-Cyrl-RS"/>
        </w:rPr>
        <w:t xml:space="preserve"> и развоју стратегија за комерцијализацију</w:t>
      </w:r>
    </w:p>
    <w:p w14:paraId="7CCDB2C4" w14:textId="7F7C3BAB" w:rsidR="00F05B3C" w:rsidRPr="00407EC4" w:rsidRDefault="00AB318D" w:rsidP="00610B32">
      <w:pPr>
        <w:pStyle w:val="IF4TMheader2new"/>
        <w:numPr>
          <w:ilvl w:val="0"/>
          <w:numId w:val="4"/>
        </w:numPr>
        <w:spacing w:after="120"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јача </w:t>
      </w:r>
      <w:r w:rsidR="00F05B3C" w:rsidRPr="00407EC4">
        <w:rPr>
          <w:b w:val="0"/>
          <w:sz w:val="22"/>
          <w:lang w:val="sr-Cyrl-RS"/>
        </w:rPr>
        <w:t>сарадњу између академског и пословног сектора</w:t>
      </w:r>
      <w:r w:rsidR="0064512A">
        <w:rPr>
          <w:b w:val="0"/>
          <w:sz w:val="22"/>
          <w:lang w:val="sr-Cyrl-RS"/>
        </w:rPr>
        <w:t>.</w:t>
      </w:r>
    </w:p>
    <w:p w14:paraId="71A02CDE" w14:textId="77777777" w:rsidR="00BF392B" w:rsidRDefault="00BF392B" w:rsidP="00610B32">
      <w:pPr>
        <w:pStyle w:val="IF4TMheader2new"/>
        <w:spacing w:after="120" w:line="276" w:lineRule="auto"/>
        <w:ind w:left="0"/>
        <w:jc w:val="both"/>
        <w:outlineLvl w:val="1"/>
        <w:rPr>
          <w:sz w:val="22"/>
          <w:lang w:val="sr-Cyrl-RS"/>
        </w:rPr>
      </w:pPr>
    </w:p>
    <w:p w14:paraId="6C15E32E" w14:textId="2EE167B5" w:rsidR="009E1495" w:rsidRPr="00407EC4" w:rsidRDefault="005356F7" w:rsidP="00610B32">
      <w:pPr>
        <w:pStyle w:val="IF4TMheader2new"/>
        <w:spacing w:after="120" w:line="276" w:lineRule="auto"/>
        <w:ind w:left="0"/>
        <w:jc w:val="both"/>
        <w:outlineLvl w:val="1"/>
        <w:rPr>
          <w:sz w:val="22"/>
          <w:lang w:val="sr-Cyrl-RS"/>
        </w:rPr>
      </w:pPr>
      <w:r>
        <w:rPr>
          <w:sz w:val="22"/>
          <w:lang w:val="en-GB"/>
        </w:rPr>
        <w:t xml:space="preserve">1.2 </w:t>
      </w:r>
      <w:r w:rsidR="009E1495" w:rsidRPr="00407EC4">
        <w:rPr>
          <w:sz w:val="22"/>
          <w:lang w:val="sr-Cyrl-RS"/>
        </w:rPr>
        <w:t xml:space="preserve">Шта </w:t>
      </w:r>
      <w:r w:rsidR="00F7510B">
        <w:rPr>
          <w:sz w:val="22"/>
          <w:lang w:val="sr-Cyrl-RS"/>
        </w:rPr>
        <w:t xml:space="preserve">додатно </w:t>
      </w:r>
      <w:r w:rsidR="009E1495" w:rsidRPr="00407EC4">
        <w:rPr>
          <w:sz w:val="22"/>
          <w:lang w:val="sr-Cyrl-RS"/>
        </w:rPr>
        <w:t xml:space="preserve">нуди </w:t>
      </w:r>
      <w:proofErr w:type="spellStart"/>
      <w:r w:rsidR="006B11F6">
        <w:rPr>
          <w:sz w:val="22"/>
          <w:lang w:val="sr-Cyrl-RS"/>
        </w:rPr>
        <w:t>ПоЦ</w:t>
      </w:r>
      <w:proofErr w:type="spellEnd"/>
      <w:r w:rsidR="00837785" w:rsidRPr="00837785">
        <w:rPr>
          <w:sz w:val="22"/>
          <w:lang w:val="sr-Cyrl-RS"/>
        </w:rPr>
        <w:t xml:space="preserve"> </w:t>
      </w:r>
      <w:r w:rsidR="009E1495" w:rsidRPr="00407EC4">
        <w:rPr>
          <w:sz w:val="22"/>
          <w:lang w:val="sr-Cyrl-RS"/>
        </w:rPr>
        <w:t xml:space="preserve">Програм </w:t>
      </w:r>
    </w:p>
    <w:p w14:paraId="0A11867C" w14:textId="2CF86C42" w:rsidR="009E1495" w:rsidRPr="00407EC4" w:rsidRDefault="009E1495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Поред очигледних финансијских и економских ефеката за високошколске институ</w:t>
      </w:r>
      <w:r w:rsidR="006102DC" w:rsidRPr="00407EC4">
        <w:rPr>
          <w:b w:val="0"/>
          <w:sz w:val="22"/>
          <w:lang w:val="sr-Cyrl-RS"/>
        </w:rPr>
        <w:t xml:space="preserve">ције и друштво уопште, </w:t>
      </w:r>
      <w:r w:rsidR="0064512A">
        <w:rPr>
          <w:b w:val="0"/>
          <w:sz w:val="22"/>
          <w:lang w:val="sr-Cyrl-RS"/>
        </w:rPr>
        <w:t>Програм ће у великој мери утицати на</w:t>
      </w:r>
      <w:r w:rsidR="006102DC" w:rsidRPr="00407EC4">
        <w:rPr>
          <w:b w:val="0"/>
          <w:sz w:val="22"/>
          <w:lang w:val="sr-Cyrl-RS"/>
        </w:rPr>
        <w:t xml:space="preserve"> подизање </w:t>
      </w:r>
      <w:r w:rsidR="00E92F22">
        <w:rPr>
          <w:b w:val="0"/>
          <w:sz w:val="22"/>
          <w:lang w:val="sr-Cyrl-RS"/>
        </w:rPr>
        <w:t xml:space="preserve">иновативне и предузетничке културе у истраживачком и академском сектору </w:t>
      </w:r>
      <w:r w:rsidR="006102DC" w:rsidRPr="00407EC4">
        <w:rPr>
          <w:b w:val="0"/>
          <w:sz w:val="22"/>
          <w:lang w:val="sr-Cyrl-RS"/>
        </w:rPr>
        <w:t>кроз:</w:t>
      </w:r>
    </w:p>
    <w:p w14:paraId="3A06F046" w14:textId="4CDA9D71" w:rsidR="00C711DD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консултације </w:t>
      </w:r>
      <w:r w:rsidR="00C711DD" w:rsidRPr="00407EC4">
        <w:rPr>
          <w:b w:val="0"/>
          <w:sz w:val="22"/>
          <w:lang w:val="sr-Cyrl-RS"/>
        </w:rPr>
        <w:t>са домаћим и страним експертима</w:t>
      </w:r>
    </w:p>
    <w:p w14:paraId="41D0FFB2" w14:textId="1C401220" w:rsidR="00C711DD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процен</w:t>
      </w:r>
      <w:r>
        <w:rPr>
          <w:b w:val="0"/>
          <w:sz w:val="22"/>
          <w:lang w:val="sr-Cyrl-RS"/>
        </w:rPr>
        <w:t>у</w:t>
      </w:r>
      <w:r w:rsidRPr="00407EC4">
        <w:rPr>
          <w:b w:val="0"/>
          <w:sz w:val="22"/>
          <w:lang w:val="sr-Cyrl-RS"/>
        </w:rPr>
        <w:t xml:space="preserve"> </w:t>
      </w:r>
      <w:r w:rsidR="00C711DD" w:rsidRPr="00407EC4">
        <w:rPr>
          <w:b w:val="0"/>
          <w:sz w:val="22"/>
          <w:lang w:val="sr-Cyrl-RS"/>
        </w:rPr>
        <w:t>вредности истраживачких резултата</w:t>
      </w:r>
    </w:p>
    <w:p w14:paraId="17635C6F" w14:textId="61040EA5" w:rsidR="00C711DD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анализ</w:t>
      </w:r>
      <w:r>
        <w:rPr>
          <w:b w:val="0"/>
          <w:sz w:val="22"/>
          <w:lang w:val="sr-Cyrl-RS"/>
        </w:rPr>
        <w:t>у</w:t>
      </w:r>
      <w:r w:rsidRPr="00407EC4">
        <w:rPr>
          <w:b w:val="0"/>
          <w:sz w:val="22"/>
          <w:lang w:val="sr-Cyrl-RS"/>
        </w:rPr>
        <w:t xml:space="preserve"> </w:t>
      </w:r>
      <w:r w:rsidR="00C711DD" w:rsidRPr="00407EC4">
        <w:rPr>
          <w:b w:val="0"/>
          <w:sz w:val="22"/>
          <w:lang w:val="sr-Cyrl-RS"/>
        </w:rPr>
        <w:t xml:space="preserve">тржишта и </w:t>
      </w:r>
      <w:r w:rsidR="00E2025E" w:rsidRPr="00407EC4">
        <w:rPr>
          <w:b w:val="0"/>
          <w:sz w:val="22"/>
          <w:lang w:val="sr-Cyrl-RS"/>
        </w:rPr>
        <w:t>развој тржишне стратегије</w:t>
      </w:r>
    </w:p>
    <w:p w14:paraId="7CBCAF89" w14:textId="73B2B28B" w:rsidR="00E2025E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подршк</w:t>
      </w:r>
      <w:r>
        <w:rPr>
          <w:b w:val="0"/>
          <w:sz w:val="22"/>
          <w:lang w:val="sr-Cyrl-RS"/>
        </w:rPr>
        <w:t>у</w:t>
      </w:r>
      <w:r w:rsidRPr="00407EC4">
        <w:rPr>
          <w:b w:val="0"/>
          <w:sz w:val="22"/>
          <w:lang w:val="sr-Cyrl-RS"/>
        </w:rPr>
        <w:t xml:space="preserve"> </w:t>
      </w:r>
      <w:r w:rsidR="00E2025E" w:rsidRPr="00407EC4">
        <w:rPr>
          <w:b w:val="0"/>
          <w:sz w:val="22"/>
          <w:lang w:val="sr-Cyrl-RS"/>
        </w:rPr>
        <w:t xml:space="preserve">управљању интелектуалном </w:t>
      </w:r>
      <w:proofErr w:type="spellStart"/>
      <w:r w:rsidR="00E2025E" w:rsidRPr="00407EC4">
        <w:rPr>
          <w:b w:val="0"/>
          <w:sz w:val="22"/>
          <w:lang w:val="sr-Cyrl-RS"/>
        </w:rPr>
        <w:t>својином</w:t>
      </w:r>
      <w:proofErr w:type="spellEnd"/>
    </w:p>
    <w:p w14:paraId="15C7E9C7" w14:textId="7F85C398" w:rsidR="00E2025E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изградњу </w:t>
      </w:r>
      <w:r w:rsidR="00E2025E" w:rsidRPr="00407EC4">
        <w:rPr>
          <w:b w:val="0"/>
          <w:sz w:val="22"/>
          <w:lang w:val="sr-Cyrl-RS"/>
        </w:rPr>
        <w:t>капацитета за управљање истраживачким пројектима</w:t>
      </w:r>
    </w:p>
    <w:p w14:paraId="44DAC9CE" w14:textId="0DFE5657" w:rsidR="00E2025E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изградњу </w:t>
      </w:r>
      <w:r w:rsidR="00E2025E" w:rsidRPr="00407EC4">
        <w:rPr>
          <w:b w:val="0"/>
          <w:sz w:val="22"/>
          <w:lang w:val="sr-Cyrl-RS"/>
        </w:rPr>
        <w:t>истраживачких капацитета</w:t>
      </w:r>
    </w:p>
    <w:p w14:paraId="0C47DA08" w14:textId="3BA188E9" w:rsidR="00E2025E" w:rsidRPr="00407EC4" w:rsidRDefault="0064512A" w:rsidP="006545CC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 xml:space="preserve">ублажавање </w:t>
      </w:r>
      <w:r w:rsidR="00E2025E" w:rsidRPr="00407EC4">
        <w:rPr>
          <w:b w:val="0"/>
          <w:sz w:val="22"/>
          <w:lang w:val="sr-Cyrl-RS"/>
        </w:rPr>
        <w:t>ризика од неуспеха.</w:t>
      </w:r>
    </w:p>
    <w:p w14:paraId="2F67E528" w14:textId="77777777" w:rsidR="00742C82" w:rsidRPr="00407EC4" w:rsidRDefault="00742C82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</w:p>
    <w:p w14:paraId="754E4BA3" w14:textId="10BC1C2C" w:rsidR="00A774F6" w:rsidRPr="00407EC4" w:rsidRDefault="005356F7" w:rsidP="00610B32">
      <w:pPr>
        <w:pStyle w:val="IF4TMheader2new"/>
        <w:spacing w:after="120" w:line="276" w:lineRule="auto"/>
        <w:ind w:left="0"/>
        <w:jc w:val="both"/>
        <w:outlineLvl w:val="1"/>
        <w:rPr>
          <w:sz w:val="22"/>
          <w:lang w:val="sr-Cyrl-RS"/>
        </w:rPr>
      </w:pPr>
      <w:r>
        <w:rPr>
          <w:sz w:val="22"/>
          <w:lang w:val="en-GB"/>
        </w:rPr>
        <w:t xml:space="preserve">1.3 </w:t>
      </w:r>
      <w:r w:rsidR="00837785">
        <w:rPr>
          <w:sz w:val="22"/>
          <w:lang w:val="sr-Cyrl-RS"/>
        </w:rPr>
        <w:t xml:space="preserve">Реализација </w:t>
      </w:r>
      <w:proofErr w:type="spellStart"/>
      <w:r w:rsidR="006B11F6">
        <w:rPr>
          <w:sz w:val="22"/>
          <w:lang w:val="sr-Cyrl-RS"/>
        </w:rPr>
        <w:t>ПоЦ</w:t>
      </w:r>
      <w:proofErr w:type="spellEnd"/>
      <w:r w:rsidR="00837785">
        <w:rPr>
          <w:sz w:val="22"/>
          <w:lang w:val="sr-Cyrl-RS"/>
        </w:rPr>
        <w:t xml:space="preserve"> пројеката у пилот фази</w:t>
      </w:r>
      <w:r w:rsidR="00C31B9F">
        <w:rPr>
          <w:sz w:val="22"/>
          <w:lang w:val="sr-Cyrl-RS"/>
        </w:rPr>
        <w:t xml:space="preserve"> (2018)</w:t>
      </w:r>
    </w:p>
    <w:p w14:paraId="2DF508DA" w14:textId="27D0986B" w:rsidR="004C00F2" w:rsidRPr="00407EC4" w:rsidRDefault="006B11F6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proofErr w:type="spellStart"/>
      <w:r>
        <w:rPr>
          <w:b w:val="0"/>
          <w:sz w:val="22"/>
          <w:lang w:val="sr-Cyrl-RS"/>
        </w:rPr>
        <w:t>ПоЦ</w:t>
      </w:r>
      <w:proofErr w:type="spellEnd"/>
      <w:r w:rsidR="0081382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 xml:space="preserve">Програм </w:t>
      </w:r>
      <w:r w:rsidR="00916F13">
        <w:rPr>
          <w:b w:val="0"/>
          <w:sz w:val="22"/>
          <w:lang w:val="sr-Cyrl-RS"/>
        </w:rPr>
        <w:t xml:space="preserve">ће </w:t>
      </w:r>
      <w:r w:rsidR="002E5B66">
        <w:rPr>
          <w:b w:val="0"/>
          <w:sz w:val="22"/>
          <w:lang w:val="sr-Cyrl-RS"/>
        </w:rPr>
        <w:t>се пилотира</w:t>
      </w:r>
      <w:r w:rsidR="00916F13">
        <w:rPr>
          <w:b w:val="0"/>
          <w:sz w:val="22"/>
          <w:lang w:val="sr-Cyrl-RS"/>
        </w:rPr>
        <w:t>ти</w:t>
      </w:r>
      <w:r w:rsidR="002E5B66"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 xml:space="preserve">на седам високошколских институција у Србији у оквиру </w:t>
      </w:r>
      <w:r w:rsidR="002E5B66">
        <w:rPr>
          <w:b w:val="0"/>
          <w:sz w:val="22"/>
          <w:lang w:val="sr-Cyrl-RS"/>
        </w:rPr>
        <w:t xml:space="preserve">Еразмус+ </w:t>
      </w:r>
      <w:r w:rsidR="004C00F2" w:rsidRPr="00407EC4">
        <w:rPr>
          <w:b w:val="0"/>
          <w:sz w:val="22"/>
          <w:lang w:val="sr-Cyrl-RS"/>
        </w:rPr>
        <w:t xml:space="preserve">пројекта </w:t>
      </w:r>
      <w:hyperlink r:id="rId9" w:history="1">
        <w:r w:rsidR="004C00F2" w:rsidRPr="00A953C1">
          <w:rPr>
            <w:rStyle w:val="Hyperlink"/>
            <w:b w:val="0"/>
            <w:sz w:val="22"/>
            <w:lang w:val="sr-Cyrl-RS"/>
          </w:rPr>
          <w:t>ИФ4ТМ</w:t>
        </w:r>
      </w:hyperlink>
      <w:r w:rsidR="004C00F2" w:rsidRPr="00407EC4">
        <w:rPr>
          <w:b w:val="0"/>
          <w:sz w:val="22"/>
          <w:lang w:val="sr-Cyrl-RS"/>
        </w:rPr>
        <w:t xml:space="preserve"> (Институционални оквир за развој треће мисије на универзитетима у Србији) </w:t>
      </w:r>
      <w:r w:rsidR="00916F13">
        <w:rPr>
          <w:b w:val="0"/>
          <w:sz w:val="22"/>
          <w:lang w:val="sr-Cyrl-RS"/>
        </w:rPr>
        <w:t xml:space="preserve">у току 2018. </w:t>
      </w:r>
      <w:r w:rsidR="00D4130E">
        <w:rPr>
          <w:b w:val="0"/>
          <w:sz w:val="22"/>
          <w:lang w:val="sr-Cyrl-RS"/>
        </w:rPr>
        <w:t>г</w:t>
      </w:r>
      <w:r w:rsidR="00916F13">
        <w:rPr>
          <w:b w:val="0"/>
          <w:sz w:val="22"/>
          <w:lang w:val="sr-Cyrl-RS"/>
        </w:rPr>
        <w:t>одине</w:t>
      </w:r>
      <w:r w:rsidR="00D4130E">
        <w:rPr>
          <w:b w:val="0"/>
          <w:sz w:val="22"/>
          <w:lang w:val="sr-Cyrl-RS"/>
        </w:rPr>
        <w:t xml:space="preserve"> </w:t>
      </w:r>
      <w:r w:rsidR="00D4130E" w:rsidRPr="00FB06F3">
        <w:rPr>
          <w:b w:val="0"/>
          <w:sz w:val="22"/>
          <w:lang w:val="sr-Cyrl-RS"/>
        </w:rPr>
        <w:t>у сарадњи са Фондом за иновациону делатност</w:t>
      </w:r>
      <w:r w:rsidR="00916F13" w:rsidRPr="00FB06F3">
        <w:rPr>
          <w:b w:val="0"/>
          <w:sz w:val="22"/>
          <w:lang w:val="sr-Cyrl-RS"/>
        </w:rPr>
        <w:t>.</w:t>
      </w:r>
      <w:r w:rsidR="00916F13">
        <w:rPr>
          <w:b w:val="0"/>
          <w:sz w:val="22"/>
          <w:lang w:val="sr-Cyrl-RS"/>
        </w:rPr>
        <w:t xml:space="preserve"> </w:t>
      </w:r>
      <w:r w:rsidR="000F1EBC">
        <w:rPr>
          <w:b w:val="0"/>
          <w:sz w:val="22"/>
          <w:lang w:val="sr-Cyrl-RS"/>
        </w:rPr>
        <w:t xml:space="preserve">У овој години ће се изабрати десет најбоље рангираних </w:t>
      </w:r>
      <w:proofErr w:type="spellStart"/>
      <w:r>
        <w:rPr>
          <w:b w:val="0"/>
          <w:sz w:val="22"/>
          <w:lang w:val="sr-Cyrl-RS"/>
        </w:rPr>
        <w:t>ПоЦ</w:t>
      </w:r>
      <w:proofErr w:type="spellEnd"/>
      <w:r w:rsidR="000F1EBC">
        <w:rPr>
          <w:b w:val="0"/>
          <w:sz w:val="22"/>
          <w:lang w:val="sr-Cyrl-RS"/>
        </w:rPr>
        <w:t xml:space="preserve"> пројеката за које ће се н</w:t>
      </w:r>
      <w:r w:rsidR="00916F13">
        <w:rPr>
          <w:b w:val="0"/>
          <w:sz w:val="22"/>
          <w:lang w:val="sr-Cyrl-RS"/>
        </w:rPr>
        <w:t xml:space="preserve">а основу мера подршке које предложе у својим Пријавама, истраживачким тимовима </w:t>
      </w:r>
      <w:r w:rsidR="00096308">
        <w:rPr>
          <w:b w:val="0"/>
          <w:sz w:val="22"/>
          <w:lang w:val="sr-Cyrl-RS"/>
        </w:rPr>
        <w:t>обезбедити</w:t>
      </w:r>
      <w:r w:rsidR="00916F13">
        <w:rPr>
          <w:b w:val="0"/>
          <w:sz w:val="22"/>
          <w:lang w:val="sr-Cyrl-RS"/>
        </w:rPr>
        <w:t xml:space="preserve"> неке од следећих услуга:</w:t>
      </w:r>
    </w:p>
    <w:p w14:paraId="09A8ACEA" w14:textId="5C79F588" w:rsidR="004C00F2" w:rsidRDefault="002721C4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 w:rsidRPr="00407EC4">
        <w:rPr>
          <w:b w:val="0"/>
          <w:sz w:val="22"/>
          <w:lang w:val="sr-Cyrl-RS"/>
        </w:rPr>
        <w:t>менторск</w:t>
      </w:r>
      <w:r w:rsidR="00916F13">
        <w:rPr>
          <w:b w:val="0"/>
          <w:sz w:val="22"/>
          <w:lang w:val="sr-Cyrl-RS"/>
        </w:rPr>
        <w:t>е</w:t>
      </w:r>
      <w:r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>и консултантск</w:t>
      </w:r>
      <w:r w:rsidR="00916F13">
        <w:rPr>
          <w:b w:val="0"/>
          <w:sz w:val="22"/>
          <w:lang w:val="sr-Cyrl-RS"/>
        </w:rPr>
        <w:t>е</w:t>
      </w:r>
      <w:r w:rsidR="004C00F2" w:rsidRPr="00407EC4">
        <w:rPr>
          <w:b w:val="0"/>
          <w:sz w:val="22"/>
          <w:lang w:val="sr-Cyrl-RS"/>
        </w:rPr>
        <w:t xml:space="preserve"> услуг</w:t>
      </w:r>
      <w:r w:rsidR="00916F13">
        <w:rPr>
          <w:b w:val="0"/>
          <w:sz w:val="22"/>
          <w:lang w:val="sr-Cyrl-RS"/>
        </w:rPr>
        <w:t>е</w:t>
      </w:r>
      <w:r w:rsidR="004C00F2" w:rsidRPr="00407EC4">
        <w:rPr>
          <w:b w:val="0"/>
          <w:sz w:val="22"/>
          <w:lang w:val="sr-Cyrl-RS"/>
        </w:rPr>
        <w:t xml:space="preserve"> </w:t>
      </w:r>
      <w:r w:rsidR="007C1FF3">
        <w:rPr>
          <w:b w:val="0"/>
          <w:sz w:val="22"/>
          <w:lang w:val="sr-Cyrl-RS"/>
        </w:rPr>
        <w:t xml:space="preserve">у изради пословног модела применом </w:t>
      </w:r>
      <w:r w:rsidR="007C1FF3">
        <w:rPr>
          <w:b w:val="0"/>
          <w:sz w:val="22"/>
        </w:rPr>
        <w:t xml:space="preserve">CANVAS </w:t>
      </w:r>
      <w:r w:rsidR="007C1FF3">
        <w:rPr>
          <w:b w:val="0"/>
          <w:sz w:val="22"/>
          <w:lang w:val="sr-Cyrl-RS"/>
        </w:rPr>
        <w:t xml:space="preserve">методе </w:t>
      </w:r>
      <w:r w:rsidR="004C00F2" w:rsidRPr="00407EC4">
        <w:rPr>
          <w:b w:val="0"/>
          <w:sz w:val="22"/>
          <w:lang w:val="sr-Cyrl-RS"/>
        </w:rPr>
        <w:t>(</w:t>
      </w:r>
      <w:r>
        <w:rPr>
          <w:b w:val="0"/>
          <w:sz w:val="22"/>
          <w:lang w:val="sr-Cyrl-RS"/>
        </w:rPr>
        <w:t xml:space="preserve">које обезбеђују </w:t>
      </w:r>
      <w:r w:rsidR="00916F13">
        <w:rPr>
          <w:b w:val="0"/>
          <w:sz w:val="22"/>
          <w:lang w:val="sr-Cyrl-RS"/>
        </w:rPr>
        <w:t xml:space="preserve">експерти из домаћих и </w:t>
      </w:r>
      <w:r w:rsidR="004C00F2" w:rsidRPr="00407EC4">
        <w:rPr>
          <w:b w:val="0"/>
          <w:sz w:val="22"/>
          <w:lang w:val="sr-Cyrl-RS"/>
        </w:rPr>
        <w:t>европск</w:t>
      </w:r>
      <w:r w:rsidR="00916F13">
        <w:rPr>
          <w:b w:val="0"/>
          <w:sz w:val="22"/>
          <w:lang w:val="sr-Cyrl-RS"/>
        </w:rPr>
        <w:t>их</w:t>
      </w:r>
      <w:r w:rsidR="004C00F2" w:rsidRPr="00407EC4">
        <w:rPr>
          <w:b w:val="0"/>
          <w:sz w:val="22"/>
          <w:lang w:val="sr-Cyrl-RS"/>
        </w:rPr>
        <w:t xml:space="preserve"> партнерск</w:t>
      </w:r>
      <w:r w:rsidR="00916F13">
        <w:rPr>
          <w:b w:val="0"/>
          <w:sz w:val="22"/>
          <w:lang w:val="sr-Cyrl-RS"/>
        </w:rPr>
        <w:t>их</w:t>
      </w:r>
      <w:r w:rsidR="004C00F2" w:rsidRPr="00407EC4">
        <w:rPr>
          <w:b w:val="0"/>
          <w:sz w:val="22"/>
          <w:lang w:val="sr-Cyrl-RS"/>
        </w:rPr>
        <w:t xml:space="preserve"> институциј</w:t>
      </w:r>
      <w:r w:rsidR="00916F13">
        <w:rPr>
          <w:b w:val="0"/>
          <w:sz w:val="22"/>
          <w:lang w:val="sr-Cyrl-RS"/>
        </w:rPr>
        <w:t>а</w:t>
      </w:r>
      <w:r w:rsidR="0075577E">
        <w:rPr>
          <w:b w:val="0"/>
          <w:sz w:val="22"/>
          <w:lang w:val="sr-Cyrl-RS"/>
        </w:rPr>
        <w:t xml:space="preserve"> на пројекту</w:t>
      </w:r>
      <w:r w:rsidR="004C00F2" w:rsidRPr="00407EC4">
        <w:rPr>
          <w:b w:val="0"/>
          <w:sz w:val="22"/>
          <w:lang w:val="sr-Cyrl-RS"/>
        </w:rPr>
        <w:t>)</w:t>
      </w:r>
    </w:p>
    <w:p w14:paraId="11D73EFD" w14:textId="0B4B6AAF" w:rsidR="004C00F2" w:rsidRPr="00407EC4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подршка</w:t>
      </w:r>
      <w:r w:rsidR="002721C4"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>за процену интелектуалне својине (</w:t>
      </w:r>
      <w:r w:rsidR="00CB5092">
        <w:rPr>
          <w:b w:val="0"/>
          <w:sz w:val="22"/>
          <w:lang w:val="sr-Cyrl-RS"/>
        </w:rPr>
        <w:t xml:space="preserve">у партнерству са </w:t>
      </w:r>
      <w:r w:rsidR="004C00F2" w:rsidRPr="00407EC4">
        <w:rPr>
          <w:b w:val="0"/>
          <w:sz w:val="22"/>
          <w:lang w:val="sr-Cyrl-RS"/>
        </w:rPr>
        <w:t>Завод</w:t>
      </w:r>
      <w:r w:rsidR="00CB5092">
        <w:rPr>
          <w:b w:val="0"/>
          <w:sz w:val="22"/>
          <w:lang w:val="sr-Cyrl-RS"/>
        </w:rPr>
        <w:t>ом</w:t>
      </w:r>
      <w:r w:rsidR="004C00F2" w:rsidRPr="00407EC4">
        <w:rPr>
          <w:b w:val="0"/>
          <w:sz w:val="22"/>
          <w:lang w:val="sr-Cyrl-RS"/>
        </w:rPr>
        <w:t xml:space="preserve"> за интелектуалну својину</w:t>
      </w:r>
      <w:r w:rsidR="002721C4">
        <w:rPr>
          <w:b w:val="0"/>
          <w:sz w:val="22"/>
          <w:lang w:val="sr-Cyrl-RS"/>
        </w:rPr>
        <w:t xml:space="preserve"> </w:t>
      </w:r>
      <w:r w:rsidR="00CB5092">
        <w:rPr>
          <w:b w:val="0"/>
          <w:sz w:val="22"/>
          <w:lang w:val="sr-Cyrl-RS"/>
        </w:rPr>
        <w:t xml:space="preserve">и </w:t>
      </w:r>
      <w:r w:rsidR="002721C4">
        <w:rPr>
          <w:b w:val="0"/>
          <w:sz w:val="22"/>
          <w:lang w:val="sr-Cyrl-RS"/>
        </w:rPr>
        <w:t>у сарадњи са</w:t>
      </w:r>
      <w:r w:rsidR="004C00F2" w:rsidRPr="00407EC4">
        <w:rPr>
          <w:b w:val="0"/>
          <w:sz w:val="22"/>
          <w:lang w:val="sr-Cyrl-RS"/>
        </w:rPr>
        <w:t xml:space="preserve"> европск</w:t>
      </w:r>
      <w:r w:rsidR="002721C4">
        <w:rPr>
          <w:b w:val="0"/>
          <w:sz w:val="22"/>
          <w:lang w:val="sr-Cyrl-RS"/>
        </w:rPr>
        <w:t>им</w:t>
      </w:r>
      <w:r w:rsidR="004C00F2" w:rsidRPr="00407EC4">
        <w:rPr>
          <w:b w:val="0"/>
          <w:sz w:val="22"/>
          <w:lang w:val="sr-Cyrl-RS"/>
        </w:rPr>
        <w:t xml:space="preserve"> партнерск</w:t>
      </w:r>
      <w:r w:rsidR="002721C4">
        <w:rPr>
          <w:b w:val="0"/>
          <w:sz w:val="22"/>
          <w:lang w:val="sr-Cyrl-RS"/>
        </w:rPr>
        <w:t>им</w:t>
      </w:r>
      <w:r w:rsidR="004C00F2" w:rsidRPr="00407EC4">
        <w:rPr>
          <w:b w:val="0"/>
          <w:sz w:val="22"/>
          <w:lang w:val="sr-Cyrl-RS"/>
        </w:rPr>
        <w:t xml:space="preserve"> институциј</w:t>
      </w:r>
      <w:r w:rsidR="002721C4">
        <w:rPr>
          <w:b w:val="0"/>
          <w:sz w:val="22"/>
          <w:lang w:val="sr-Cyrl-RS"/>
        </w:rPr>
        <w:t>ама</w:t>
      </w:r>
      <w:r w:rsidR="004C00F2" w:rsidRPr="00407EC4">
        <w:rPr>
          <w:b w:val="0"/>
          <w:sz w:val="22"/>
          <w:lang w:val="sr-Cyrl-RS"/>
        </w:rPr>
        <w:t>)</w:t>
      </w:r>
    </w:p>
    <w:p w14:paraId="7A1444D6" w14:textId="7A969DCF" w:rsidR="004C00F2" w:rsidRPr="00407EC4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израда</w:t>
      </w:r>
      <w:r w:rsidR="006B3D4A"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>стратегије комерцијализације (</w:t>
      </w:r>
      <w:r w:rsidR="00AC288B">
        <w:rPr>
          <w:b w:val="0"/>
          <w:sz w:val="22"/>
          <w:lang w:val="sr-Cyrl-RS"/>
        </w:rPr>
        <w:t xml:space="preserve">помоћ </w:t>
      </w:r>
      <w:r w:rsidR="004C00F2" w:rsidRPr="00407EC4">
        <w:rPr>
          <w:b w:val="0"/>
          <w:sz w:val="22"/>
          <w:lang w:val="sr-Cyrl-RS"/>
        </w:rPr>
        <w:t>експер</w:t>
      </w:r>
      <w:r w:rsidR="00AC288B">
        <w:rPr>
          <w:b w:val="0"/>
          <w:sz w:val="22"/>
          <w:lang w:val="sr-Cyrl-RS"/>
        </w:rPr>
        <w:t>ата</w:t>
      </w:r>
      <w:r w:rsidR="006B3D4A">
        <w:rPr>
          <w:b w:val="0"/>
          <w:sz w:val="22"/>
          <w:lang w:val="sr-Cyrl-RS"/>
        </w:rPr>
        <w:t xml:space="preserve"> из домаћих </w:t>
      </w:r>
      <w:r w:rsidR="004C00F2" w:rsidRPr="00407EC4">
        <w:rPr>
          <w:b w:val="0"/>
          <w:sz w:val="22"/>
          <w:lang w:val="sr-Cyrl-RS"/>
        </w:rPr>
        <w:t>и европск</w:t>
      </w:r>
      <w:r w:rsidR="006B3D4A">
        <w:rPr>
          <w:b w:val="0"/>
          <w:sz w:val="22"/>
          <w:lang w:val="sr-Cyrl-RS"/>
        </w:rPr>
        <w:t>их</w:t>
      </w:r>
      <w:r w:rsidR="004C00F2" w:rsidRPr="00407EC4">
        <w:rPr>
          <w:b w:val="0"/>
          <w:sz w:val="22"/>
          <w:lang w:val="sr-Cyrl-RS"/>
        </w:rPr>
        <w:t xml:space="preserve"> партнерск</w:t>
      </w:r>
      <w:r w:rsidR="006B3D4A">
        <w:rPr>
          <w:b w:val="0"/>
          <w:sz w:val="22"/>
          <w:lang w:val="sr-Cyrl-RS"/>
        </w:rPr>
        <w:t>их</w:t>
      </w:r>
      <w:r w:rsidR="004C00F2" w:rsidRPr="00407EC4">
        <w:rPr>
          <w:b w:val="0"/>
          <w:sz w:val="22"/>
          <w:lang w:val="sr-Cyrl-RS"/>
        </w:rPr>
        <w:t xml:space="preserve"> институциј</w:t>
      </w:r>
      <w:r w:rsidR="006B3D4A">
        <w:rPr>
          <w:b w:val="0"/>
          <w:sz w:val="22"/>
          <w:lang w:val="sr-Cyrl-RS"/>
        </w:rPr>
        <w:t>а</w:t>
      </w:r>
      <w:r w:rsidR="0044191F">
        <w:rPr>
          <w:b w:val="0"/>
          <w:sz w:val="22"/>
          <w:lang w:val="sr-Cyrl-RS"/>
        </w:rPr>
        <w:t xml:space="preserve"> на пројекту</w:t>
      </w:r>
      <w:r w:rsidR="004C00F2" w:rsidRPr="00407EC4">
        <w:rPr>
          <w:b w:val="0"/>
          <w:sz w:val="22"/>
          <w:lang w:val="sr-Cyrl-RS"/>
        </w:rPr>
        <w:t>)</w:t>
      </w:r>
    </w:p>
    <w:p w14:paraId="45576652" w14:textId="1E56120A" w:rsidR="004C00F2" w:rsidRPr="00407EC4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израда</w:t>
      </w:r>
      <w:r w:rsidR="002714F9"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>прототипова (</w:t>
      </w:r>
      <w:r w:rsidR="002714F9">
        <w:rPr>
          <w:b w:val="0"/>
          <w:sz w:val="22"/>
          <w:lang w:val="sr-Cyrl-RS"/>
        </w:rPr>
        <w:t xml:space="preserve">коју обезбеђују </w:t>
      </w:r>
      <w:r w:rsidR="004C00F2" w:rsidRPr="00407EC4">
        <w:rPr>
          <w:b w:val="0"/>
          <w:sz w:val="22"/>
          <w:lang w:val="sr-Cyrl-RS"/>
        </w:rPr>
        <w:t xml:space="preserve">високошколске </w:t>
      </w:r>
      <w:r w:rsidR="0075577E">
        <w:rPr>
          <w:b w:val="0"/>
          <w:sz w:val="22"/>
          <w:lang w:val="sr-Cyrl-RS"/>
        </w:rPr>
        <w:t>установе</w:t>
      </w:r>
      <w:r w:rsidR="004C00F2" w:rsidRPr="00407EC4">
        <w:rPr>
          <w:b w:val="0"/>
          <w:sz w:val="22"/>
          <w:lang w:val="sr-Cyrl-RS"/>
        </w:rPr>
        <w:t xml:space="preserve"> из Србије</w:t>
      </w:r>
      <w:r w:rsidR="0075577E">
        <w:rPr>
          <w:b w:val="0"/>
          <w:sz w:val="22"/>
          <w:lang w:val="sr-Cyrl-RS"/>
        </w:rPr>
        <w:t xml:space="preserve"> које су партнери на пројекту</w:t>
      </w:r>
      <w:r w:rsidR="004C00F2" w:rsidRPr="00407EC4">
        <w:rPr>
          <w:b w:val="0"/>
          <w:sz w:val="22"/>
          <w:lang w:val="sr-Cyrl-RS"/>
        </w:rPr>
        <w:t>)</w:t>
      </w:r>
    </w:p>
    <w:p w14:paraId="7B96727E" w14:textId="3A0FC04A" w:rsidR="004C00F2" w:rsidRPr="00407EC4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приступ</w:t>
      </w:r>
      <w:r w:rsidR="002714F9"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 xml:space="preserve">модерној опреми за развој и </w:t>
      </w:r>
      <w:proofErr w:type="spellStart"/>
      <w:r w:rsidR="004C00F2" w:rsidRPr="00407EC4">
        <w:rPr>
          <w:b w:val="0"/>
          <w:sz w:val="22"/>
          <w:lang w:val="sr-Cyrl-RS"/>
        </w:rPr>
        <w:t>валидацију</w:t>
      </w:r>
      <w:proofErr w:type="spellEnd"/>
      <w:r w:rsidR="004C00F2" w:rsidRPr="00407EC4">
        <w:rPr>
          <w:b w:val="0"/>
          <w:sz w:val="22"/>
          <w:lang w:val="sr-Cyrl-RS"/>
        </w:rPr>
        <w:t xml:space="preserve"> технологије и производа</w:t>
      </w:r>
      <w:r w:rsidR="002714F9">
        <w:rPr>
          <w:b w:val="0"/>
          <w:sz w:val="22"/>
          <w:lang w:val="sr-Cyrl-RS"/>
        </w:rPr>
        <w:t xml:space="preserve"> (која је доступна на </w:t>
      </w:r>
      <w:r w:rsidR="00E41191">
        <w:rPr>
          <w:b w:val="0"/>
          <w:sz w:val="22"/>
          <w:lang w:val="sr-Cyrl-RS"/>
        </w:rPr>
        <w:t xml:space="preserve">партнерским </w:t>
      </w:r>
      <w:r w:rsidR="002714F9">
        <w:rPr>
          <w:b w:val="0"/>
          <w:sz w:val="22"/>
          <w:lang w:val="sr-Cyrl-RS"/>
        </w:rPr>
        <w:t xml:space="preserve">високошколским </w:t>
      </w:r>
      <w:r w:rsidR="00E41191">
        <w:rPr>
          <w:b w:val="0"/>
          <w:sz w:val="22"/>
          <w:lang w:val="sr-Cyrl-RS"/>
        </w:rPr>
        <w:t>установама</w:t>
      </w:r>
      <w:r w:rsidR="002714F9">
        <w:rPr>
          <w:b w:val="0"/>
          <w:sz w:val="22"/>
          <w:lang w:val="sr-Cyrl-RS"/>
        </w:rPr>
        <w:t xml:space="preserve"> у Србији)</w:t>
      </w:r>
    </w:p>
    <w:p w14:paraId="5A678CD8" w14:textId="036F4CEA" w:rsidR="004C00F2" w:rsidRPr="00407EC4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информације</w:t>
      </w:r>
      <w:r w:rsidR="002714F9"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>о могућностима за финансирање кроз националне и европске фондове</w:t>
      </w:r>
    </w:p>
    <w:p w14:paraId="57E1C999" w14:textId="2FEBA5E6" w:rsidR="004C00F2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подршка</w:t>
      </w:r>
      <w:r w:rsidRPr="00407EC4">
        <w:rPr>
          <w:b w:val="0"/>
          <w:sz w:val="22"/>
          <w:lang w:val="sr-Cyrl-RS"/>
        </w:rPr>
        <w:t xml:space="preserve"> </w:t>
      </w:r>
      <w:r w:rsidR="004C00F2" w:rsidRPr="00407EC4">
        <w:rPr>
          <w:b w:val="0"/>
          <w:sz w:val="22"/>
          <w:lang w:val="sr-Cyrl-RS"/>
        </w:rPr>
        <w:t>у писању предлога пројеката (</w:t>
      </w:r>
      <w:r w:rsidR="009A1F5D">
        <w:rPr>
          <w:b w:val="0"/>
          <w:sz w:val="22"/>
          <w:lang w:val="sr-Cyrl-RS"/>
        </w:rPr>
        <w:t xml:space="preserve">у сарадњи са </w:t>
      </w:r>
      <w:r w:rsidR="004C00F2" w:rsidRPr="00407EC4">
        <w:rPr>
          <w:b w:val="0"/>
          <w:sz w:val="22"/>
          <w:lang w:val="sr-Cyrl-RS"/>
        </w:rPr>
        <w:t>експерти</w:t>
      </w:r>
      <w:r w:rsidR="009A1F5D">
        <w:rPr>
          <w:b w:val="0"/>
          <w:sz w:val="22"/>
          <w:lang w:val="sr-Cyrl-RS"/>
        </w:rPr>
        <w:t>ма</w:t>
      </w:r>
      <w:r>
        <w:rPr>
          <w:b w:val="0"/>
          <w:sz w:val="22"/>
          <w:lang w:val="sr-Cyrl-RS"/>
        </w:rPr>
        <w:t xml:space="preserve"> из ИФ4ТМ конзорцијума)</w:t>
      </w:r>
    </w:p>
    <w:p w14:paraId="4C96EA3E" w14:textId="77777777" w:rsidR="004B7389" w:rsidRDefault="00916F13" w:rsidP="00A65510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>студијске посете ЕУ партнерским институцијама на ИФ4ТМ пројекту</w:t>
      </w:r>
    </w:p>
    <w:p w14:paraId="3C875C45" w14:textId="3D68B816" w:rsidR="00916F13" w:rsidRPr="004B7389" w:rsidRDefault="004B7389" w:rsidP="004B7389">
      <w:pPr>
        <w:pStyle w:val="IF4TMheader2new"/>
        <w:numPr>
          <w:ilvl w:val="0"/>
          <w:numId w:val="4"/>
        </w:numPr>
        <w:spacing w:line="276" w:lineRule="auto"/>
        <w:ind w:left="714" w:hanging="357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помоћ у припреми </w:t>
      </w:r>
      <w:r w:rsidRPr="004B7389">
        <w:rPr>
          <w:b w:val="0"/>
          <w:i/>
          <w:sz w:val="22"/>
        </w:rPr>
        <w:t>pitch</w:t>
      </w:r>
      <w:r>
        <w:rPr>
          <w:b w:val="0"/>
          <w:sz w:val="22"/>
        </w:rPr>
        <w:t xml:space="preserve"> </w:t>
      </w:r>
      <w:r>
        <w:rPr>
          <w:b w:val="0"/>
          <w:sz w:val="22"/>
          <w:lang w:val="sr-Cyrl-RS"/>
        </w:rPr>
        <w:t>презентације за инвеститоре</w:t>
      </w:r>
      <w:r w:rsidR="00916F13" w:rsidRPr="004B7389">
        <w:rPr>
          <w:b w:val="0"/>
          <w:sz w:val="22"/>
          <w:lang w:val="sr-Cyrl-RS"/>
        </w:rPr>
        <w:t xml:space="preserve">. </w:t>
      </w:r>
    </w:p>
    <w:p w14:paraId="42B57CCE" w14:textId="77777777" w:rsidR="00A65510" w:rsidRDefault="00A65510" w:rsidP="00A65510">
      <w:pPr>
        <w:pStyle w:val="IF4TMheader2new"/>
        <w:spacing w:before="120" w:after="120" w:line="276" w:lineRule="auto"/>
        <w:jc w:val="both"/>
        <w:outlineLvl w:val="1"/>
        <w:rPr>
          <w:b w:val="0"/>
          <w:sz w:val="22"/>
          <w:lang w:val="sr-Cyrl-RS"/>
        </w:rPr>
      </w:pPr>
    </w:p>
    <w:p w14:paraId="15D1AB8D" w14:textId="7FC87D72" w:rsidR="00837785" w:rsidRDefault="00837785" w:rsidP="00A65510">
      <w:pPr>
        <w:pStyle w:val="IF4TMheader2new"/>
        <w:spacing w:before="120" w:after="120" w:line="276" w:lineRule="auto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Реализација одобрених </w:t>
      </w:r>
      <w:proofErr w:type="spellStart"/>
      <w:r w:rsidR="006B11F6">
        <w:rPr>
          <w:b w:val="0"/>
          <w:sz w:val="22"/>
          <w:lang w:val="sr-Cyrl-RS"/>
        </w:rPr>
        <w:t>ПоЦ</w:t>
      </w:r>
      <w:proofErr w:type="spellEnd"/>
      <w:r w:rsidRPr="00837785">
        <w:rPr>
          <w:b w:val="0"/>
          <w:sz w:val="22"/>
          <w:lang w:val="sr-Cyrl-RS"/>
        </w:rPr>
        <w:t xml:space="preserve"> </w:t>
      </w:r>
      <w:r>
        <w:rPr>
          <w:b w:val="0"/>
          <w:sz w:val="22"/>
          <w:lang w:val="sr-Cyrl-RS"/>
        </w:rPr>
        <w:t>пројеката може трајати</w:t>
      </w:r>
      <w:r w:rsidRPr="00407EC4">
        <w:rPr>
          <w:b w:val="0"/>
          <w:sz w:val="22"/>
          <w:lang w:val="sr-Cyrl-RS"/>
        </w:rPr>
        <w:t xml:space="preserve"> највише </w:t>
      </w:r>
      <w:r w:rsidRPr="00837785">
        <w:rPr>
          <w:sz w:val="22"/>
          <w:lang w:val="sr-Cyrl-RS"/>
        </w:rPr>
        <w:t>шест месеци</w:t>
      </w:r>
      <w:r w:rsidRPr="00407EC4">
        <w:rPr>
          <w:b w:val="0"/>
          <w:sz w:val="22"/>
          <w:lang w:val="sr-Cyrl-RS"/>
        </w:rPr>
        <w:t>.</w:t>
      </w:r>
    </w:p>
    <w:p w14:paraId="0632B9BA" w14:textId="3721D850" w:rsidR="00815473" w:rsidRPr="00407EC4" w:rsidRDefault="00815473" w:rsidP="00837785">
      <w:pPr>
        <w:pStyle w:val="IF4TMheader2new"/>
        <w:spacing w:after="120" w:line="276" w:lineRule="auto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Изабрани истраживачки тимови ће са резултатима </w:t>
      </w:r>
      <w:proofErr w:type="spellStart"/>
      <w:r w:rsidR="006B11F6">
        <w:rPr>
          <w:b w:val="0"/>
          <w:sz w:val="22"/>
          <w:lang w:val="sr-Cyrl-RS"/>
        </w:rPr>
        <w:t>ПоЦ</w:t>
      </w:r>
      <w:proofErr w:type="spellEnd"/>
      <w:r>
        <w:rPr>
          <w:b w:val="0"/>
          <w:sz w:val="22"/>
          <w:lang w:val="sr-Cyrl-RS"/>
        </w:rPr>
        <w:t xml:space="preserve"> пројекта моћи додатно </w:t>
      </w:r>
      <w:r w:rsidR="00036819">
        <w:rPr>
          <w:b w:val="0"/>
          <w:sz w:val="22"/>
          <w:lang w:val="sr-Cyrl-RS"/>
        </w:rPr>
        <w:t xml:space="preserve">да </w:t>
      </w:r>
      <w:r>
        <w:rPr>
          <w:b w:val="0"/>
          <w:sz w:val="22"/>
          <w:lang w:val="sr-Cyrl-RS"/>
        </w:rPr>
        <w:t xml:space="preserve">аплицирају за </w:t>
      </w:r>
      <w:hyperlink r:id="rId10" w:history="1">
        <w:r w:rsidR="00D82525" w:rsidRPr="00D82525">
          <w:rPr>
            <w:rStyle w:val="Hyperlink"/>
            <w:b w:val="0"/>
            <w:sz w:val="22"/>
            <w:lang w:val="sr-Cyrl-RS"/>
          </w:rPr>
          <w:t>програм ТТФ</w:t>
        </w:r>
      </w:hyperlink>
      <w:r>
        <w:rPr>
          <w:b w:val="0"/>
          <w:sz w:val="22"/>
          <w:lang w:val="sr-Cyrl-RS"/>
        </w:rPr>
        <w:t xml:space="preserve"> Фонда за иновациону делатност</w:t>
      </w:r>
      <w:r w:rsidR="00D82525">
        <w:rPr>
          <w:b w:val="0"/>
          <w:sz w:val="22"/>
          <w:lang w:val="sr-Cyrl-RS"/>
        </w:rPr>
        <w:t>.</w:t>
      </w:r>
      <w:r w:rsidR="008422D7">
        <w:rPr>
          <w:b w:val="0"/>
          <w:sz w:val="22"/>
          <w:lang w:val="sr-Cyrl-RS"/>
        </w:rPr>
        <w:t xml:space="preserve"> </w:t>
      </w:r>
    </w:p>
    <w:p w14:paraId="445A5646" w14:textId="77777777" w:rsidR="00FB06F3" w:rsidRDefault="00FB06F3" w:rsidP="005F6FBA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4B84F0C0" w14:textId="77777777" w:rsidR="00B13C94" w:rsidRPr="005F6FBA" w:rsidRDefault="00B13C94" w:rsidP="005F6FBA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7F4012B3" w14:textId="7C743DE1" w:rsidR="004C00F2" w:rsidRPr="00BF392B" w:rsidRDefault="005356F7" w:rsidP="00FB06F3">
      <w:pPr>
        <w:pStyle w:val="IF4TMheader2new"/>
        <w:spacing w:after="120" w:line="276" w:lineRule="auto"/>
        <w:ind w:left="0"/>
        <w:outlineLvl w:val="1"/>
        <w:rPr>
          <w:sz w:val="32"/>
          <w:lang w:val="sr-Cyrl-RS"/>
        </w:rPr>
      </w:pPr>
      <w:r>
        <w:rPr>
          <w:sz w:val="32"/>
          <w:lang w:val="en-GB"/>
        </w:rPr>
        <w:lastRenderedPageBreak/>
        <w:t xml:space="preserve">2. </w:t>
      </w:r>
      <w:r w:rsidR="00BF392B" w:rsidRPr="00BF392B">
        <w:rPr>
          <w:sz w:val="32"/>
          <w:lang w:val="sr-Cyrl-RS"/>
        </w:rPr>
        <w:t xml:space="preserve">Правила </w:t>
      </w:r>
      <w:r w:rsidR="001830E0">
        <w:rPr>
          <w:sz w:val="32"/>
          <w:lang w:val="sr-Cyrl-RS"/>
        </w:rPr>
        <w:t>учешћа</w:t>
      </w:r>
    </w:p>
    <w:p w14:paraId="1E262749" w14:textId="77777777" w:rsidR="00BF392B" w:rsidRDefault="00BF392B" w:rsidP="00610B32">
      <w:pPr>
        <w:spacing w:after="120"/>
        <w:jc w:val="both"/>
        <w:rPr>
          <w:rFonts w:ascii="Arial" w:eastAsia="Times New Roman" w:hAnsi="Arial" w:cs="Arial"/>
          <w:b/>
          <w:bCs/>
          <w:lang w:val="sr-Cyrl-RS" w:eastAsia="de-DE"/>
        </w:rPr>
      </w:pPr>
    </w:p>
    <w:p w14:paraId="34D1F26F" w14:textId="1276DFF8" w:rsidR="00A774F6" w:rsidRPr="00131099" w:rsidRDefault="005356F7" w:rsidP="00610B32">
      <w:pPr>
        <w:spacing w:after="120"/>
        <w:jc w:val="both"/>
        <w:rPr>
          <w:rFonts w:ascii="Arial" w:eastAsia="Times New Roman" w:hAnsi="Arial" w:cs="Arial"/>
          <w:b/>
          <w:bCs/>
          <w:lang w:val="sr-Cyrl-RS" w:eastAsia="de-DE"/>
        </w:rPr>
      </w:pPr>
      <w:r w:rsidRPr="00131099">
        <w:rPr>
          <w:rFonts w:ascii="Arial" w:eastAsia="Times New Roman" w:hAnsi="Arial" w:cs="Arial"/>
          <w:b/>
          <w:bCs/>
          <w:lang w:val="en-GB" w:eastAsia="de-DE"/>
        </w:rPr>
        <w:t xml:space="preserve">2.1 </w:t>
      </w:r>
      <w:r w:rsidR="001830E0" w:rsidRPr="00131099">
        <w:rPr>
          <w:rFonts w:ascii="Arial" w:eastAsia="Times New Roman" w:hAnsi="Arial" w:cs="Arial"/>
          <w:b/>
          <w:bCs/>
          <w:lang w:val="sr-Cyrl-RS" w:eastAsia="de-DE"/>
        </w:rPr>
        <w:t>Институције</w:t>
      </w:r>
    </w:p>
    <w:p w14:paraId="70D463DE" w14:textId="7297ABD5" w:rsidR="0037412B" w:rsidRPr="00407EC4" w:rsidRDefault="0037412B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У току </w:t>
      </w:r>
      <w:r w:rsidR="007C32CC">
        <w:rPr>
          <w:rFonts w:ascii="Arial" w:eastAsia="Times New Roman" w:hAnsi="Arial" w:cs="Arial"/>
          <w:bCs/>
          <w:lang w:val="sr-Cyrl-RS" w:eastAsia="de-DE"/>
        </w:rPr>
        <w:t xml:space="preserve">пилот фазе </w:t>
      </w:r>
      <w:proofErr w:type="spellStart"/>
      <w:r w:rsidR="006B11F6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DC2F58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7C32CC">
        <w:rPr>
          <w:rFonts w:ascii="Arial" w:eastAsia="Times New Roman" w:hAnsi="Arial" w:cs="Arial"/>
          <w:bCs/>
          <w:lang w:val="sr-Cyrl-RS" w:eastAsia="de-DE"/>
        </w:rPr>
        <w:t>Програма</w:t>
      </w:r>
      <w:r w:rsidR="001830E0">
        <w:rPr>
          <w:rFonts w:ascii="Arial" w:eastAsia="Times New Roman" w:hAnsi="Arial" w:cs="Arial"/>
          <w:bCs/>
          <w:lang w:val="sr-Cyrl-RS" w:eastAsia="de-DE"/>
        </w:rPr>
        <w:t xml:space="preserve">,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подршку у оквиру Програма </w:t>
      </w:r>
      <w:r w:rsidR="007C32CC">
        <w:rPr>
          <w:rFonts w:ascii="Arial" w:eastAsia="Times New Roman" w:hAnsi="Arial" w:cs="Arial"/>
          <w:bCs/>
          <w:lang w:val="sr-Cyrl-RS" w:eastAsia="de-DE"/>
        </w:rPr>
        <w:t>могу добити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истраживачки тимови са седам високошколских </w:t>
      </w:r>
      <w:r w:rsidR="00B443EB">
        <w:rPr>
          <w:rFonts w:ascii="Arial" w:eastAsia="Times New Roman" w:hAnsi="Arial" w:cs="Arial"/>
          <w:bCs/>
          <w:lang w:val="sr-Cyrl-RS" w:eastAsia="de-DE"/>
        </w:rPr>
        <w:t>установа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у Србији:</w:t>
      </w:r>
    </w:p>
    <w:p w14:paraId="428620D8" w14:textId="053EF868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Универзитет у Крагујевцу</w:t>
      </w:r>
    </w:p>
    <w:p w14:paraId="401BCAC7" w14:textId="4A8A8D72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Универзитет у Београду</w:t>
      </w:r>
    </w:p>
    <w:p w14:paraId="35063777" w14:textId="38B6F07F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Универзитет у Новом Саду</w:t>
      </w:r>
    </w:p>
    <w:p w14:paraId="6C9F5CC5" w14:textId="047C5CC9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Универзитет у Нишу</w:t>
      </w:r>
    </w:p>
    <w:p w14:paraId="564A8926" w14:textId="57A35082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Државни универзитет у Новом Пазару</w:t>
      </w:r>
    </w:p>
    <w:p w14:paraId="0FA21243" w14:textId="52E4384A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Београдски </w:t>
      </w:r>
      <w:proofErr w:type="spellStart"/>
      <w:r w:rsidRPr="00407EC4">
        <w:rPr>
          <w:rFonts w:ascii="Arial" w:eastAsia="Times New Roman" w:hAnsi="Arial" w:cs="Arial"/>
          <w:bCs/>
          <w:lang w:val="sr-Cyrl-RS" w:eastAsia="de-DE"/>
        </w:rPr>
        <w:t>Метрополитан</w:t>
      </w:r>
      <w:proofErr w:type="spellEnd"/>
      <w:r w:rsidRPr="00407EC4">
        <w:rPr>
          <w:rFonts w:ascii="Arial" w:eastAsia="Times New Roman" w:hAnsi="Arial" w:cs="Arial"/>
          <w:bCs/>
          <w:lang w:val="sr-Cyrl-RS" w:eastAsia="de-DE"/>
        </w:rPr>
        <w:t xml:space="preserve"> универзитет</w:t>
      </w:r>
    </w:p>
    <w:p w14:paraId="2F545F99" w14:textId="18504235" w:rsidR="0037412B" w:rsidRPr="00407EC4" w:rsidRDefault="0037412B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Висока техничка школа </w:t>
      </w:r>
      <w:proofErr w:type="spellStart"/>
      <w:r w:rsidRPr="00407EC4">
        <w:rPr>
          <w:rFonts w:ascii="Arial" w:eastAsia="Times New Roman" w:hAnsi="Arial" w:cs="Arial"/>
          <w:bCs/>
          <w:lang w:val="sr-Cyrl-RS" w:eastAsia="de-DE"/>
        </w:rPr>
        <w:t>струковних</w:t>
      </w:r>
      <w:proofErr w:type="spellEnd"/>
      <w:r w:rsidRPr="00407EC4">
        <w:rPr>
          <w:rFonts w:ascii="Arial" w:eastAsia="Times New Roman" w:hAnsi="Arial" w:cs="Arial"/>
          <w:bCs/>
          <w:lang w:val="sr-Cyrl-RS" w:eastAsia="de-DE"/>
        </w:rPr>
        <w:t xml:space="preserve"> студија у Зрењанину.</w:t>
      </w:r>
    </w:p>
    <w:p w14:paraId="67F60B67" w14:textId="44CA8B10" w:rsidR="0037412B" w:rsidRPr="00407EC4" w:rsidRDefault="0037412B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За </w:t>
      </w:r>
      <w:r w:rsidR="0054633D">
        <w:rPr>
          <w:rFonts w:ascii="Arial" w:eastAsia="Times New Roman" w:hAnsi="Arial" w:cs="Arial"/>
          <w:bCs/>
          <w:lang w:val="sr-Cyrl-RS" w:eastAsia="de-DE"/>
        </w:rPr>
        <w:t xml:space="preserve">подршку </w:t>
      </w:r>
      <w:r w:rsidRPr="00407EC4">
        <w:rPr>
          <w:rFonts w:ascii="Arial" w:eastAsia="Times New Roman" w:hAnsi="Arial" w:cs="Arial"/>
          <w:bCs/>
          <w:lang w:val="sr-Cyrl-RS" w:eastAsia="de-DE"/>
        </w:rPr>
        <w:t>Програм</w:t>
      </w:r>
      <w:r w:rsidR="0054633D">
        <w:rPr>
          <w:rFonts w:ascii="Arial" w:eastAsia="Times New Roman" w:hAnsi="Arial" w:cs="Arial"/>
          <w:bCs/>
          <w:lang w:val="sr-Cyrl-RS" w:eastAsia="de-DE"/>
        </w:rPr>
        <w:t>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се могу пријавити истраживачки тимови са свих факултета, института и департмана у саставу ових седам </w:t>
      </w:r>
      <w:r w:rsidR="007D7D78">
        <w:rPr>
          <w:rFonts w:ascii="Arial" w:eastAsia="Times New Roman" w:hAnsi="Arial" w:cs="Arial"/>
          <w:bCs/>
          <w:lang w:val="sr-Cyrl-RS" w:eastAsia="de-DE"/>
        </w:rPr>
        <w:t>установа</w:t>
      </w:r>
      <w:r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2B451E7D" w14:textId="77777777" w:rsidR="0037412B" w:rsidRPr="00407EC4" w:rsidRDefault="0037412B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05A29440" w14:textId="757AF10D" w:rsidR="0037412B" w:rsidRPr="00407EC4" w:rsidRDefault="005356F7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/>
          <w:bCs/>
          <w:lang w:val="en-GB" w:eastAsia="de-DE"/>
        </w:rPr>
        <w:t xml:space="preserve">2.2 </w:t>
      </w:r>
      <w:r w:rsidR="007C32CC" w:rsidRPr="007C32CC">
        <w:rPr>
          <w:rFonts w:ascii="Arial" w:eastAsia="Times New Roman" w:hAnsi="Arial" w:cs="Arial"/>
          <w:b/>
          <w:bCs/>
          <w:lang w:val="sr-Cyrl-RS" w:eastAsia="de-DE"/>
        </w:rPr>
        <w:t>Истраживачи</w:t>
      </w:r>
    </w:p>
    <w:p w14:paraId="75705098" w14:textId="14C7A5B9" w:rsidR="0037412B" w:rsidRPr="00407EC4" w:rsidRDefault="00555015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Истраживачки тимови</w:t>
      </w:r>
      <w:r w:rsidR="00862CA1" w:rsidRPr="00407EC4">
        <w:rPr>
          <w:rFonts w:ascii="Arial" w:eastAsia="Times New Roman" w:hAnsi="Arial" w:cs="Arial"/>
          <w:bCs/>
          <w:lang w:val="sr-Cyrl-RS" w:eastAsia="de-DE"/>
        </w:rPr>
        <w:t xml:space="preserve"> са било које од наведених </w:t>
      </w:r>
      <w:r w:rsidR="00802C75">
        <w:rPr>
          <w:rFonts w:ascii="Arial" w:eastAsia="Times New Roman" w:hAnsi="Arial" w:cs="Arial"/>
          <w:bCs/>
          <w:lang w:val="sr-Cyrl-RS" w:eastAsia="de-DE"/>
        </w:rPr>
        <w:t>установа</w:t>
      </w:r>
      <w:r w:rsidR="00862CA1" w:rsidRPr="00407EC4">
        <w:rPr>
          <w:rFonts w:ascii="Arial" w:eastAsia="Times New Roman" w:hAnsi="Arial" w:cs="Arial"/>
          <w:bCs/>
          <w:lang w:val="sr-Cyrl-RS" w:eastAsia="de-DE"/>
        </w:rPr>
        <w:t xml:space="preserve"> могу узети учешће у пилот фази Програма.</w:t>
      </w:r>
    </w:p>
    <w:p w14:paraId="4DF49054" w14:textId="75467096" w:rsidR="00555015" w:rsidRPr="00407EC4" w:rsidRDefault="00555015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Тимови истраживача са различитих </w:t>
      </w:r>
      <w:r w:rsidR="00802C75">
        <w:rPr>
          <w:rFonts w:ascii="Arial" w:eastAsia="Times New Roman" w:hAnsi="Arial" w:cs="Arial"/>
          <w:bCs/>
          <w:lang w:val="sr-Cyrl-RS" w:eastAsia="de-DE"/>
        </w:rPr>
        <w:t>установа</w:t>
      </w:r>
      <w:r w:rsidR="00802C75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такође могу учествовати. У том случају је потребно да се одреди вођа тима и </w:t>
      </w:r>
      <w:r w:rsidR="00802C75">
        <w:rPr>
          <w:rFonts w:ascii="Arial" w:eastAsia="Times New Roman" w:hAnsi="Arial" w:cs="Arial"/>
          <w:bCs/>
          <w:lang w:val="sr-Cyrl-RS" w:eastAsia="de-DE"/>
        </w:rPr>
        <w:t xml:space="preserve">да остали чланови тима својим потписом дају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сагласност </w:t>
      </w:r>
      <w:r w:rsidR="00802C75">
        <w:rPr>
          <w:rFonts w:ascii="Arial" w:eastAsia="Times New Roman" w:hAnsi="Arial" w:cs="Arial"/>
          <w:bCs/>
          <w:lang w:val="sr-Cyrl-RS" w:eastAsia="de-DE"/>
        </w:rPr>
        <w:t>за вођу тима</w:t>
      </w:r>
      <w:r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7A33E8C7" w14:textId="48323174" w:rsidR="00555015" w:rsidRPr="00407EC4" w:rsidRDefault="00555015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У случају истраживачких тимова чији чланови долазе са различитих </w:t>
      </w:r>
      <w:r w:rsidR="00802C75">
        <w:rPr>
          <w:rFonts w:ascii="Arial" w:eastAsia="Times New Roman" w:hAnsi="Arial" w:cs="Arial"/>
          <w:bCs/>
          <w:lang w:val="sr-Cyrl-RS" w:eastAsia="de-DE"/>
        </w:rPr>
        <w:t>установа</w:t>
      </w:r>
      <w:r w:rsidR="00BA5DAF">
        <w:rPr>
          <w:rFonts w:ascii="Arial" w:eastAsia="Times New Roman" w:hAnsi="Arial" w:cs="Arial"/>
          <w:bCs/>
          <w:lang w:val="sr-Cyrl-RS" w:eastAsia="de-DE"/>
        </w:rPr>
        <w:t xml:space="preserve"> у оквиру једног универзитета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, морају бити дефинисани аспекти интелектуалне својине који се односе како на  </w:t>
      </w:r>
      <w:proofErr w:type="spellStart"/>
      <w:r w:rsidRPr="00407EC4">
        <w:rPr>
          <w:rFonts w:ascii="Arial" w:eastAsia="Times New Roman" w:hAnsi="Arial" w:cs="Arial"/>
          <w:bCs/>
          <w:i/>
          <w:lang w:val="sr-Cyrl-RS" w:eastAsia="de-DE"/>
        </w:rPr>
        <w:t>background</w:t>
      </w:r>
      <w:proofErr w:type="spellEnd"/>
      <w:r w:rsidRPr="00407EC4">
        <w:rPr>
          <w:rFonts w:ascii="Arial" w:eastAsia="Times New Roman" w:hAnsi="Arial" w:cs="Arial"/>
          <w:bCs/>
          <w:lang w:val="sr-Cyrl-RS" w:eastAsia="de-DE"/>
        </w:rPr>
        <w:t xml:space="preserve"> (знање и интелектуалне својина коју </w:t>
      </w:r>
      <w:r w:rsidR="006B39D6">
        <w:rPr>
          <w:rFonts w:ascii="Arial" w:eastAsia="Times New Roman" w:hAnsi="Arial" w:cs="Arial"/>
          <w:bCs/>
          <w:lang w:val="sr-Cyrl-RS" w:eastAsia="de-DE"/>
        </w:rPr>
        <w:t>високошколске установе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6B39D6">
        <w:rPr>
          <w:rFonts w:ascii="Arial" w:eastAsia="Times New Roman" w:hAnsi="Arial" w:cs="Arial"/>
          <w:bCs/>
          <w:lang w:val="sr-Cyrl-RS" w:eastAsia="de-DE"/>
        </w:rPr>
        <w:t>уносе у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пројек</w:t>
      </w:r>
      <w:r w:rsidR="006B39D6">
        <w:rPr>
          <w:rFonts w:ascii="Arial" w:eastAsia="Times New Roman" w:hAnsi="Arial" w:cs="Arial"/>
          <w:bCs/>
          <w:lang w:val="sr-Cyrl-RS" w:eastAsia="de-DE"/>
        </w:rPr>
        <w:t>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т) тако и на </w:t>
      </w:r>
      <w:proofErr w:type="spellStart"/>
      <w:r w:rsidRPr="00407EC4">
        <w:rPr>
          <w:rFonts w:ascii="Arial" w:eastAsia="Times New Roman" w:hAnsi="Arial" w:cs="Arial"/>
          <w:bCs/>
          <w:i/>
          <w:lang w:val="sr-Cyrl-RS" w:eastAsia="de-DE"/>
        </w:rPr>
        <w:t>foreground</w:t>
      </w:r>
      <w:proofErr w:type="spellEnd"/>
      <w:r w:rsidRPr="00407EC4">
        <w:rPr>
          <w:rFonts w:ascii="Arial" w:eastAsia="Times New Roman" w:hAnsi="Arial" w:cs="Arial"/>
          <w:bCs/>
          <w:lang w:val="sr-Cyrl-RS" w:eastAsia="de-DE"/>
        </w:rPr>
        <w:t xml:space="preserve"> (</w:t>
      </w:r>
      <w:r w:rsidR="00495E2A" w:rsidRPr="00407EC4">
        <w:rPr>
          <w:rFonts w:ascii="Arial" w:eastAsia="Times New Roman" w:hAnsi="Arial" w:cs="Arial"/>
          <w:bCs/>
          <w:lang w:val="sr-Cyrl-RS" w:eastAsia="de-DE"/>
        </w:rPr>
        <w:t xml:space="preserve">знање и интелектуална својина која настаје као резултат пројекта). Регулисање </w:t>
      </w:r>
      <w:r w:rsidR="000B6FFF" w:rsidRPr="00407EC4">
        <w:rPr>
          <w:rFonts w:ascii="Arial" w:eastAsia="Times New Roman" w:hAnsi="Arial" w:cs="Arial"/>
          <w:bCs/>
          <w:lang w:val="sr-Cyrl-RS" w:eastAsia="de-DE"/>
        </w:rPr>
        <w:t xml:space="preserve">аспеката </w:t>
      </w:r>
      <w:r w:rsidR="000B6FFF">
        <w:rPr>
          <w:rFonts w:ascii="Arial" w:eastAsia="Times New Roman" w:hAnsi="Arial" w:cs="Arial"/>
          <w:bCs/>
          <w:lang w:val="sr-Cyrl-RS" w:eastAsia="de-DE"/>
        </w:rPr>
        <w:t>интелектуалне својине</w:t>
      </w:r>
      <w:r w:rsidR="00495E2A" w:rsidRPr="00407EC4">
        <w:rPr>
          <w:rFonts w:ascii="Arial" w:eastAsia="Times New Roman" w:hAnsi="Arial" w:cs="Arial"/>
          <w:bCs/>
          <w:lang w:val="sr-Cyrl-RS" w:eastAsia="de-DE"/>
        </w:rPr>
        <w:t xml:space="preserve"> мора бити у оквиру правних регулатива на </w:t>
      </w:r>
      <w:r w:rsidR="00064281">
        <w:rPr>
          <w:rFonts w:ascii="Arial" w:eastAsia="Times New Roman" w:hAnsi="Arial" w:cs="Arial"/>
          <w:bCs/>
          <w:lang w:val="sr-Cyrl-RS" w:eastAsia="de-DE"/>
        </w:rPr>
        <w:t xml:space="preserve">универзитету </w:t>
      </w:r>
      <w:r w:rsidR="00495E2A" w:rsidRPr="00407EC4">
        <w:rPr>
          <w:rFonts w:ascii="Arial" w:eastAsia="Times New Roman" w:hAnsi="Arial" w:cs="Arial"/>
          <w:bCs/>
          <w:lang w:val="sr-Cyrl-RS" w:eastAsia="de-DE"/>
        </w:rPr>
        <w:t>са којих чланови тима долазе</w:t>
      </w:r>
      <w:r w:rsidR="006758BB">
        <w:rPr>
          <w:rFonts w:ascii="Arial" w:eastAsia="Times New Roman" w:hAnsi="Arial" w:cs="Arial"/>
          <w:bCs/>
          <w:lang w:val="sr-Cyrl-RS" w:eastAsia="de-DE"/>
        </w:rPr>
        <w:t>, а може се додатно дефинисати Партнерским уговором између установа чији су чланови укључени у пројекат</w:t>
      </w:r>
      <w:r w:rsidR="00495E2A"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58B2013B" w14:textId="77777777" w:rsidR="00555015" w:rsidRPr="00407EC4" w:rsidRDefault="00555015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6F11B3BA" w14:textId="087E7643" w:rsidR="00C45195" w:rsidRPr="0054373F" w:rsidRDefault="005356F7" w:rsidP="00610B32">
      <w:pPr>
        <w:spacing w:after="120"/>
        <w:jc w:val="both"/>
        <w:rPr>
          <w:rFonts w:ascii="Arial" w:eastAsia="Times New Roman" w:hAnsi="Arial" w:cs="Arial"/>
          <w:b/>
          <w:bCs/>
          <w:lang w:val="sr-Cyrl-RS" w:eastAsia="de-DE"/>
        </w:rPr>
      </w:pPr>
      <w:r>
        <w:rPr>
          <w:rFonts w:ascii="Arial" w:eastAsia="Times New Roman" w:hAnsi="Arial" w:cs="Arial"/>
          <w:b/>
          <w:bCs/>
          <w:lang w:val="en-GB" w:eastAsia="de-DE"/>
        </w:rPr>
        <w:t xml:space="preserve">2.3 </w:t>
      </w:r>
      <w:r w:rsidR="00C45195" w:rsidRPr="0054373F">
        <w:rPr>
          <w:rFonts w:ascii="Arial" w:eastAsia="Times New Roman" w:hAnsi="Arial" w:cs="Arial"/>
          <w:b/>
          <w:bCs/>
          <w:lang w:val="sr-Cyrl-RS" w:eastAsia="de-DE"/>
        </w:rPr>
        <w:t>Научна поља</w:t>
      </w:r>
    </w:p>
    <w:p w14:paraId="1528D072" w14:textId="41182545" w:rsidR="00C45195" w:rsidRPr="00407EC4" w:rsidRDefault="00C45195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Истраживачки тимови из свих научних области се могу пријавити за подршку Програма.</w:t>
      </w:r>
    </w:p>
    <w:p w14:paraId="41867A3D" w14:textId="77777777" w:rsidR="00610B32" w:rsidRPr="00407EC4" w:rsidRDefault="00610B32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4349160C" w14:textId="768BA999" w:rsidR="009C093B" w:rsidRPr="0054373F" w:rsidRDefault="005356F7" w:rsidP="00610B32">
      <w:pPr>
        <w:spacing w:after="120"/>
        <w:jc w:val="both"/>
        <w:rPr>
          <w:rFonts w:ascii="Arial" w:eastAsia="Times New Roman" w:hAnsi="Arial" w:cs="Arial"/>
          <w:b/>
          <w:bCs/>
          <w:lang w:val="sr-Cyrl-RS" w:eastAsia="de-DE"/>
        </w:rPr>
      </w:pPr>
      <w:r>
        <w:rPr>
          <w:rFonts w:ascii="Arial" w:eastAsia="Times New Roman" w:hAnsi="Arial" w:cs="Arial"/>
          <w:b/>
          <w:bCs/>
          <w:lang w:val="en-GB" w:eastAsia="de-DE"/>
        </w:rPr>
        <w:t xml:space="preserve">2.4 </w:t>
      </w:r>
      <w:r w:rsidR="008F1519" w:rsidRPr="0054373F">
        <w:rPr>
          <w:rFonts w:ascii="Arial" w:eastAsia="Times New Roman" w:hAnsi="Arial" w:cs="Arial"/>
          <w:b/>
          <w:bCs/>
          <w:lang w:val="sr-Cyrl-RS" w:eastAsia="de-DE"/>
        </w:rPr>
        <w:t>Елиминациони к</w:t>
      </w:r>
      <w:r w:rsidR="009C093B" w:rsidRPr="0054373F">
        <w:rPr>
          <w:rFonts w:ascii="Arial" w:eastAsia="Times New Roman" w:hAnsi="Arial" w:cs="Arial"/>
          <w:b/>
          <w:bCs/>
          <w:lang w:val="sr-Cyrl-RS" w:eastAsia="de-DE"/>
        </w:rPr>
        <w:t xml:space="preserve">ритеријуми </w:t>
      </w:r>
    </w:p>
    <w:p w14:paraId="0F59B17C" w14:textId="75DEBDA8" w:rsidR="009C093B" w:rsidRPr="00407EC4" w:rsidRDefault="00AC2062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Подршка Програма неће бити доступна истраживачким тимовима у следећим случајевима:</w:t>
      </w:r>
    </w:p>
    <w:p w14:paraId="1997F6AB" w14:textId="31C9A4D5" w:rsidR="00AC2062" w:rsidRPr="00407EC4" w:rsidRDefault="00AC2062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Уколико је истраживачки тим већ имао подршку </w:t>
      </w:r>
      <w:r w:rsidR="00544587" w:rsidRPr="00407EC4">
        <w:rPr>
          <w:rFonts w:ascii="Arial" w:eastAsia="Times New Roman" w:hAnsi="Arial" w:cs="Arial"/>
          <w:bCs/>
          <w:lang w:val="sr-Cyrl-RS" w:eastAsia="de-DE"/>
        </w:rPr>
        <w:t>из било ког извора</w:t>
      </w:r>
      <w:r w:rsidR="00544587" w:rsidRPr="00407EC4" w:rsidDel="00003BFB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за активности </w:t>
      </w:r>
      <w:r w:rsidR="00EA67C0">
        <w:rPr>
          <w:rFonts w:ascii="Arial" w:eastAsia="Times New Roman" w:hAnsi="Arial" w:cs="Arial"/>
          <w:bCs/>
          <w:lang w:val="sr-Cyrl-RS" w:eastAsia="de-DE"/>
        </w:rPr>
        <w:t>за које се пр</w:t>
      </w:r>
      <w:r w:rsidR="008D27A4">
        <w:rPr>
          <w:rFonts w:ascii="Arial" w:eastAsia="Times New Roman" w:hAnsi="Arial" w:cs="Arial"/>
          <w:bCs/>
          <w:lang w:val="sr-Cyrl-RS" w:eastAsia="de-DE"/>
        </w:rPr>
        <w:t>и</w:t>
      </w:r>
      <w:r w:rsidR="00EA67C0">
        <w:rPr>
          <w:rFonts w:ascii="Arial" w:eastAsia="Times New Roman" w:hAnsi="Arial" w:cs="Arial"/>
          <w:bCs/>
          <w:lang w:val="sr-Cyrl-RS" w:eastAsia="de-DE"/>
        </w:rPr>
        <w:t xml:space="preserve">јављује у оквиру </w:t>
      </w:r>
      <w:proofErr w:type="spellStart"/>
      <w:r w:rsidR="00BD0885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BD0885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>Програм</w:t>
      </w:r>
      <w:r w:rsidR="00EA67C0">
        <w:rPr>
          <w:rFonts w:ascii="Arial" w:eastAsia="Times New Roman" w:hAnsi="Arial" w:cs="Arial"/>
          <w:bCs/>
          <w:lang w:val="sr-Cyrl-RS" w:eastAsia="de-DE"/>
        </w:rPr>
        <w:t>а</w:t>
      </w:r>
      <w:r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6812B8A7" w14:textId="2D5AA443" w:rsidR="00AC2062" w:rsidRPr="00407EC4" w:rsidRDefault="00441900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Уколико </w:t>
      </w:r>
      <w:r w:rsidR="00081806">
        <w:rPr>
          <w:rFonts w:ascii="Arial" w:eastAsia="Times New Roman" w:hAnsi="Arial" w:cs="Arial"/>
          <w:bCs/>
          <w:lang w:val="sr-Cyrl-RS" w:eastAsia="de-DE"/>
        </w:rPr>
        <w:t>је предло</w:t>
      </w:r>
      <w:r w:rsidRPr="00407EC4">
        <w:rPr>
          <w:rFonts w:ascii="Arial" w:eastAsia="Times New Roman" w:hAnsi="Arial" w:cs="Arial"/>
          <w:bCs/>
          <w:lang w:val="sr-Cyrl-RS" w:eastAsia="de-DE"/>
        </w:rPr>
        <w:t>же</w:t>
      </w:r>
      <w:r w:rsidR="00081806">
        <w:rPr>
          <w:rFonts w:ascii="Arial" w:eastAsia="Times New Roman" w:hAnsi="Arial" w:cs="Arial"/>
          <w:bCs/>
          <w:lang w:val="sr-Cyrl-RS" w:eastAsia="de-DE"/>
        </w:rPr>
        <w:t>на технологија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већ комерцијализована.</w:t>
      </w:r>
    </w:p>
    <w:p w14:paraId="5F92EE68" w14:textId="57D6F039" w:rsidR="00441900" w:rsidRPr="00407EC4" w:rsidRDefault="00441900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lastRenderedPageBreak/>
        <w:t xml:space="preserve">Ако </w:t>
      </w:r>
      <w:r w:rsidR="00081806">
        <w:rPr>
          <w:rFonts w:ascii="Arial" w:eastAsia="Times New Roman" w:hAnsi="Arial" w:cs="Arial"/>
          <w:bCs/>
          <w:lang w:val="sr-Cyrl-RS" w:eastAsia="de-DE"/>
        </w:rPr>
        <w:t>је било који члан истраживачког тима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под било каквом уговорном обавезом (ван овог Програма) која укључује комерцијализацију технологије која је предмет Пријаве.</w:t>
      </w:r>
    </w:p>
    <w:p w14:paraId="659899F1" w14:textId="69A27AAD" w:rsidR="00441900" w:rsidRPr="00407EC4" w:rsidRDefault="00441900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Ако </w:t>
      </w:r>
      <w:r w:rsidR="00081806">
        <w:rPr>
          <w:rFonts w:ascii="Arial" w:eastAsia="Times New Roman" w:hAnsi="Arial" w:cs="Arial"/>
          <w:bCs/>
          <w:lang w:val="sr-Cyrl-RS" w:eastAsia="de-DE"/>
        </w:rPr>
        <w:t xml:space="preserve">активности обухваћене и предложене </w:t>
      </w:r>
      <w:r w:rsidR="007A1472">
        <w:rPr>
          <w:rFonts w:ascii="Arial" w:eastAsia="Times New Roman" w:hAnsi="Arial" w:cs="Arial"/>
          <w:bCs/>
          <w:lang w:val="sr-Cyrl-RS" w:eastAsia="de-DE"/>
        </w:rPr>
        <w:t xml:space="preserve">Пријавом пројекта у оквиру </w:t>
      </w:r>
      <w:proofErr w:type="spellStart"/>
      <w:r w:rsidR="007A1472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7A1472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081806">
        <w:rPr>
          <w:rFonts w:ascii="Arial" w:eastAsia="Times New Roman" w:hAnsi="Arial" w:cs="Arial"/>
          <w:bCs/>
          <w:lang w:val="sr-Cyrl-RS" w:eastAsia="de-DE"/>
        </w:rPr>
        <w:t>Програм</w:t>
      </w:r>
      <w:r w:rsidR="007A1472">
        <w:rPr>
          <w:rFonts w:ascii="Arial" w:eastAsia="Times New Roman" w:hAnsi="Arial" w:cs="Arial"/>
          <w:bCs/>
          <w:lang w:val="sr-Cyrl-RS" w:eastAsia="de-DE"/>
        </w:rPr>
        <w:t>а</w:t>
      </w:r>
      <w:r w:rsidR="00081806">
        <w:rPr>
          <w:rFonts w:ascii="Arial" w:eastAsia="Times New Roman" w:hAnsi="Arial" w:cs="Arial"/>
          <w:bCs/>
          <w:lang w:val="sr-Cyrl-RS" w:eastAsia="de-DE"/>
        </w:rPr>
        <w:t xml:space="preserve"> нису</w:t>
      </w:r>
      <w:r w:rsidR="0019039E" w:rsidRPr="00407EC4">
        <w:rPr>
          <w:rFonts w:ascii="Arial" w:eastAsia="Times New Roman" w:hAnsi="Arial" w:cs="Arial"/>
          <w:bCs/>
          <w:lang w:val="sr-Cyrl-RS" w:eastAsia="de-DE"/>
        </w:rPr>
        <w:t xml:space="preserve"> у складу са п</w:t>
      </w:r>
      <w:r w:rsidRPr="00407EC4">
        <w:rPr>
          <w:rFonts w:ascii="Arial" w:eastAsia="Times New Roman" w:hAnsi="Arial" w:cs="Arial"/>
          <w:bCs/>
          <w:lang w:val="sr-Cyrl-RS" w:eastAsia="de-DE"/>
        </w:rPr>
        <w:t>рописима о управљању интелектуалн</w:t>
      </w:r>
      <w:r w:rsidR="00003BFB">
        <w:rPr>
          <w:rFonts w:ascii="Arial" w:eastAsia="Times New Roman" w:hAnsi="Arial" w:cs="Arial"/>
          <w:bCs/>
          <w:lang w:val="sr-Cyrl-RS" w:eastAsia="de-DE"/>
        </w:rPr>
        <w:t>ом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proofErr w:type="spellStart"/>
      <w:r w:rsidR="00003BFB" w:rsidRPr="00407EC4">
        <w:rPr>
          <w:rFonts w:ascii="Arial" w:eastAsia="Times New Roman" w:hAnsi="Arial" w:cs="Arial"/>
          <w:bCs/>
          <w:lang w:val="sr-Cyrl-RS" w:eastAsia="de-DE"/>
        </w:rPr>
        <w:t>својин</w:t>
      </w:r>
      <w:r w:rsidR="00003BFB">
        <w:rPr>
          <w:rFonts w:ascii="Arial" w:eastAsia="Times New Roman" w:hAnsi="Arial" w:cs="Arial"/>
          <w:bCs/>
          <w:lang w:val="sr-Cyrl-RS" w:eastAsia="de-DE"/>
        </w:rPr>
        <w:t>ом</w:t>
      </w:r>
      <w:proofErr w:type="spellEnd"/>
      <w:r w:rsidR="00003BFB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на институцијама на којима је технологија развијена или у складу са </w:t>
      </w:r>
      <w:r w:rsidR="00081806">
        <w:rPr>
          <w:rFonts w:ascii="Arial" w:eastAsia="Times New Roman" w:hAnsi="Arial" w:cs="Arial"/>
          <w:bCs/>
          <w:lang w:val="sr-Cyrl-RS" w:eastAsia="de-DE"/>
        </w:rPr>
        <w:t>важећим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законима.</w:t>
      </w:r>
    </w:p>
    <w:p w14:paraId="65DFA28C" w14:textId="6FB9C6E6" w:rsidR="009C093B" w:rsidRPr="00407EC4" w:rsidRDefault="00FD5363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 xml:space="preserve">Само пројекти код којих је у Пријави наведено </w:t>
      </w:r>
      <w:r w:rsidR="00EF77D2" w:rsidRPr="00407EC4">
        <w:rPr>
          <w:rFonts w:ascii="Arial" w:eastAsia="Times New Roman" w:hAnsi="Arial" w:cs="Arial"/>
          <w:bCs/>
          <w:lang w:val="sr-Cyrl-RS" w:eastAsia="de-DE"/>
        </w:rPr>
        <w:t>да се ниједан од ових критеријума не односи на технологију која је предмет Пријаве</w:t>
      </w:r>
      <w:r>
        <w:rPr>
          <w:rFonts w:ascii="Arial" w:eastAsia="Times New Roman" w:hAnsi="Arial" w:cs="Arial"/>
          <w:bCs/>
          <w:lang w:val="sr-Cyrl-RS" w:eastAsia="de-DE"/>
        </w:rPr>
        <w:t>, биће узети у разматрање</w:t>
      </w:r>
      <w:r w:rsidR="00EF77D2"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75A60652" w14:textId="77777777" w:rsidR="009C093B" w:rsidRDefault="009C093B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68193782" w14:textId="66F65ACD" w:rsidR="00BF392B" w:rsidRPr="00BF392B" w:rsidRDefault="005356F7" w:rsidP="00AD28BA">
      <w:pPr>
        <w:pStyle w:val="IF4TMheader2new"/>
        <w:spacing w:after="120" w:line="276" w:lineRule="auto"/>
        <w:ind w:left="0"/>
        <w:outlineLvl w:val="1"/>
        <w:rPr>
          <w:sz w:val="32"/>
          <w:lang w:val="sr-Cyrl-RS"/>
        </w:rPr>
      </w:pPr>
      <w:r>
        <w:rPr>
          <w:sz w:val="32"/>
          <w:lang w:val="en-GB"/>
        </w:rPr>
        <w:t xml:space="preserve">3. </w:t>
      </w:r>
      <w:r w:rsidR="00BF392B" w:rsidRPr="00BF392B">
        <w:rPr>
          <w:sz w:val="32"/>
          <w:lang w:val="sr-Cyrl-RS"/>
        </w:rPr>
        <w:t>П</w:t>
      </w:r>
      <w:r w:rsidR="00452210">
        <w:rPr>
          <w:sz w:val="32"/>
          <w:lang w:val="sr-Cyrl-RS"/>
        </w:rPr>
        <w:t>роцедура пријављивања</w:t>
      </w:r>
      <w:r w:rsidR="00BF392B">
        <w:rPr>
          <w:sz w:val="32"/>
          <w:lang w:val="sr-Cyrl-RS"/>
        </w:rPr>
        <w:t xml:space="preserve"> </w:t>
      </w:r>
    </w:p>
    <w:p w14:paraId="11404304" w14:textId="77777777" w:rsidR="00BF392B" w:rsidRDefault="00BF392B" w:rsidP="00610B32">
      <w:pPr>
        <w:spacing w:after="120"/>
        <w:jc w:val="both"/>
        <w:rPr>
          <w:rFonts w:ascii="Arial" w:eastAsia="Times New Roman" w:hAnsi="Arial" w:cs="Arial"/>
          <w:b/>
          <w:bCs/>
          <w:lang w:val="sr-Cyrl-RS" w:eastAsia="de-DE"/>
        </w:rPr>
      </w:pPr>
    </w:p>
    <w:p w14:paraId="1F94C5F4" w14:textId="6854D9E2" w:rsidR="003A3E02" w:rsidRPr="00407EC4" w:rsidRDefault="003A3E02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Позив за пријављивање истраживачких тимова за подршку кроз </w:t>
      </w:r>
      <w:proofErr w:type="spellStart"/>
      <w:r w:rsidR="006B11F6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B5605F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Програм биће објављен на интернет страницама високошколских </w:t>
      </w:r>
      <w:r w:rsidR="00624DB4">
        <w:rPr>
          <w:rFonts w:ascii="Arial" w:eastAsia="Times New Roman" w:hAnsi="Arial" w:cs="Arial"/>
          <w:bCs/>
          <w:lang w:val="sr-Cyrl-RS" w:eastAsia="de-DE"/>
        </w:rPr>
        <w:t>установа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у Србији </w:t>
      </w:r>
      <w:r w:rsidR="00624DB4">
        <w:rPr>
          <w:rFonts w:ascii="Arial" w:eastAsia="Times New Roman" w:hAnsi="Arial" w:cs="Arial"/>
          <w:bCs/>
          <w:lang w:val="sr-Cyrl-RS" w:eastAsia="de-DE"/>
        </w:rPr>
        <w:t xml:space="preserve">(наведених у тачки 2.1) </w:t>
      </w:r>
      <w:r w:rsidRPr="00407EC4">
        <w:rPr>
          <w:rFonts w:ascii="Arial" w:eastAsia="Times New Roman" w:hAnsi="Arial" w:cs="Arial"/>
          <w:bCs/>
          <w:lang w:val="sr-Cyrl-RS" w:eastAsia="de-DE"/>
        </w:rPr>
        <w:t>у току пилот фазе Програма.</w:t>
      </w:r>
    </w:p>
    <w:p w14:paraId="0873158A" w14:textId="1EE1CD3E" w:rsidR="00C50C88" w:rsidRDefault="00002F00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Пријављивање</w:t>
      </w:r>
      <w:r w:rsidR="00C50C88">
        <w:rPr>
          <w:rFonts w:ascii="Arial" w:eastAsia="Times New Roman" w:hAnsi="Arial" w:cs="Arial"/>
          <w:bCs/>
          <w:lang w:val="sr-Cyrl-RS" w:eastAsia="de-DE"/>
        </w:rPr>
        <w:t xml:space="preserve"> </w:t>
      </w:r>
      <w:proofErr w:type="spellStart"/>
      <w:r w:rsidR="00C50C88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C50C88">
        <w:rPr>
          <w:rFonts w:ascii="Arial" w:eastAsia="Times New Roman" w:hAnsi="Arial" w:cs="Arial"/>
          <w:bCs/>
          <w:lang w:val="sr-Cyrl-RS" w:eastAsia="de-DE"/>
        </w:rPr>
        <w:t xml:space="preserve"> пројеката од стране 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истраживачких тимова </w:t>
      </w:r>
      <w:r w:rsidR="00C50C88">
        <w:rPr>
          <w:rFonts w:ascii="Arial" w:eastAsia="Times New Roman" w:hAnsi="Arial" w:cs="Arial"/>
          <w:bCs/>
          <w:lang w:val="sr-Cyrl-RS" w:eastAsia="de-DE"/>
        </w:rPr>
        <w:t xml:space="preserve">подразумева слање следећих докумената на енглеском језику </w:t>
      </w:r>
      <w:r w:rsidR="00C50C88" w:rsidRPr="00407EC4">
        <w:rPr>
          <w:rFonts w:ascii="Arial" w:eastAsia="Times New Roman" w:hAnsi="Arial" w:cs="Arial"/>
          <w:bCs/>
          <w:lang w:val="sr-Cyrl-RS" w:eastAsia="de-DE"/>
        </w:rPr>
        <w:t xml:space="preserve">у електронском облику на </w:t>
      </w:r>
      <w:r w:rsidR="00C50C88" w:rsidRPr="00271704">
        <w:rPr>
          <w:rFonts w:ascii="Arial" w:eastAsia="Times New Roman" w:hAnsi="Arial" w:cs="Arial"/>
          <w:bCs/>
          <w:lang w:val="sr-Cyrl-RS" w:eastAsia="de-DE"/>
        </w:rPr>
        <w:t xml:space="preserve">контакт адресу </w:t>
      </w:r>
      <w:proofErr w:type="spellStart"/>
      <w:r w:rsidR="00C50C88" w:rsidRPr="00271704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C50C88" w:rsidRPr="00271704">
        <w:rPr>
          <w:rFonts w:ascii="Arial" w:eastAsia="Times New Roman" w:hAnsi="Arial" w:cs="Arial"/>
          <w:bCs/>
          <w:lang w:val="sr-Cyrl-RS" w:eastAsia="de-DE"/>
        </w:rPr>
        <w:t xml:space="preserve"> Програма</w:t>
      </w:r>
      <w:r w:rsidR="00C50C88">
        <w:rPr>
          <w:rFonts w:ascii="Arial" w:eastAsia="Times New Roman" w:hAnsi="Arial" w:cs="Arial"/>
          <w:bCs/>
          <w:lang w:val="sr-Cyrl-RS" w:eastAsia="de-DE"/>
        </w:rPr>
        <w:t xml:space="preserve"> </w:t>
      </w:r>
      <w:hyperlink r:id="rId11" w:history="1">
        <w:r w:rsidR="00C50C88" w:rsidRPr="00B93137">
          <w:rPr>
            <w:rStyle w:val="Hyperlink"/>
            <w:rFonts w:ascii="Arial" w:eastAsia="Times New Roman" w:hAnsi="Arial" w:cs="Arial"/>
            <w:bCs/>
            <w:lang w:eastAsia="de-DE"/>
          </w:rPr>
          <w:t>poc@kg.ac.rs</w:t>
        </w:r>
      </w:hyperlink>
      <w:r w:rsidR="00C50C88">
        <w:rPr>
          <w:rFonts w:ascii="Arial" w:eastAsia="Times New Roman" w:hAnsi="Arial" w:cs="Arial"/>
          <w:bCs/>
          <w:lang w:val="sr-Cyrl-RS" w:eastAsia="de-DE"/>
        </w:rPr>
        <w:t>:</w:t>
      </w:r>
    </w:p>
    <w:p w14:paraId="462F01DA" w14:textId="361A25B3" w:rsidR="00C50C88" w:rsidRPr="00C50C88" w:rsidRDefault="00C50C88" w:rsidP="00C50C88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C50C88">
        <w:rPr>
          <w:rFonts w:ascii="Arial" w:eastAsia="Times New Roman" w:hAnsi="Arial" w:cs="Arial"/>
          <w:bCs/>
          <w:lang w:eastAsia="de-DE"/>
        </w:rPr>
        <w:t xml:space="preserve"> Application form </w:t>
      </w:r>
      <w:r>
        <w:rPr>
          <w:rFonts w:ascii="Arial" w:eastAsia="Times New Roman" w:hAnsi="Arial" w:cs="Arial"/>
          <w:bCs/>
          <w:lang w:val="sr-Cyrl-RS" w:eastAsia="de-DE"/>
        </w:rPr>
        <w:t>(</w:t>
      </w:r>
      <w:r>
        <w:rPr>
          <w:rFonts w:ascii="Arial" w:eastAsia="Times New Roman" w:hAnsi="Arial" w:cs="Arial"/>
          <w:bCs/>
          <w:lang w:eastAsia="de-DE"/>
        </w:rPr>
        <w:t>Word</w:t>
      </w:r>
      <w:r>
        <w:rPr>
          <w:rFonts w:ascii="Arial" w:eastAsia="Times New Roman" w:hAnsi="Arial" w:cs="Arial"/>
          <w:bCs/>
          <w:lang w:val="sr-Cyrl-RS" w:eastAsia="de-DE"/>
        </w:rPr>
        <w:t>)</w:t>
      </w:r>
    </w:p>
    <w:p w14:paraId="49144F4A" w14:textId="3B79A78B" w:rsidR="00C50C88" w:rsidRPr="00C50C88" w:rsidRDefault="00C50C88" w:rsidP="00C50C88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C50C88">
        <w:rPr>
          <w:rFonts w:ascii="Arial" w:eastAsia="Times New Roman" w:hAnsi="Arial" w:cs="Arial"/>
          <w:bCs/>
          <w:lang w:eastAsia="de-DE"/>
        </w:rPr>
        <w:t>Statement</w:t>
      </w:r>
      <w:r>
        <w:rPr>
          <w:rFonts w:ascii="Arial" w:eastAsia="Times New Roman" w:hAnsi="Arial" w:cs="Arial"/>
          <w:bCs/>
          <w:lang w:val="sr-Cyrl-RS" w:eastAsia="de-DE"/>
        </w:rPr>
        <w:t xml:space="preserve"> (потписано и </w:t>
      </w:r>
      <w:proofErr w:type="spellStart"/>
      <w:r>
        <w:rPr>
          <w:rFonts w:ascii="Arial" w:eastAsia="Times New Roman" w:hAnsi="Arial" w:cs="Arial"/>
          <w:bCs/>
          <w:lang w:val="sr-Cyrl-RS" w:eastAsia="de-DE"/>
        </w:rPr>
        <w:t>скенирано</w:t>
      </w:r>
      <w:proofErr w:type="spellEnd"/>
      <w:r>
        <w:rPr>
          <w:rFonts w:ascii="Arial" w:eastAsia="Times New Roman" w:hAnsi="Arial" w:cs="Arial"/>
          <w:bCs/>
          <w:lang w:val="sr-Cyrl-RS" w:eastAsia="de-DE"/>
        </w:rPr>
        <w:t>)</w:t>
      </w:r>
    </w:p>
    <w:p w14:paraId="5B175656" w14:textId="0E80D1E1" w:rsidR="003A3E02" w:rsidRPr="00C50C88" w:rsidRDefault="00C50C88" w:rsidP="00C50C88">
      <w:pPr>
        <w:pStyle w:val="ListParagraph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C50C88">
        <w:rPr>
          <w:rFonts w:ascii="Arial" w:eastAsia="Times New Roman" w:hAnsi="Arial" w:cs="Arial"/>
          <w:bCs/>
          <w:lang w:eastAsia="de-DE"/>
        </w:rPr>
        <w:t>Proposed Budget Table</w:t>
      </w:r>
      <w:r>
        <w:rPr>
          <w:rFonts w:ascii="Arial" w:eastAsia="Times New Roman" w:hAnsi="Arial" w:cs="Arial"/>
          <w:bCs/>
          <w:lang w:val="sr-Cyrl-RS" w:eastAsia="de-DE"/>
        </w:rPr>
        <w:t xml:space="preserve"> (</w:t>
      </w:r>
      <w:r>
        <w:rPr>
          <w:rFonts w:ascii="Arial" w:eastAsia="Times New Roman" w:hAnsi="Arial" w:cs="Arial"/>
          <w:bCs/>
          <w:lang w:eastAsia="de-DE"/>
        </w:rPr>
        <w:t>Excel)</w:t>
      </w:r>
      <w:r w:rsidRPr="00C50C88">
        <w:rPr>
          <w:rFonts w:ascii="Arial" w:eastAsia="Times New Roman" w:hAnsi="Arial" w:cs="Arial"/>
          <w:bCs/>
          <w:lang w:eastAsia="de-DE"/>
        </w:rPr>
        <w:t>.</w:t>
      </w:r>
      <w:r w:rsidR="00002F00" w:rsidRPr="00C50C88">
        <w:rPr>
          <w:rFonts w:ascii="Arial" w:eastAsia="Times New Roman" w:hAnsi="Arial" w:cs="Arial"/>
          <w:bCs/>
          <w:lang w:val="sr-Cyrl-RS" w:eastAsia="de-DE"/>
        </w:rPr>
        <w:t xml:space="preserve"> </w:t>
      </w:r>
    </w:p>
    <w:p w14:paraId="1C799B92" w14:textId="1731D6A7" w:rsidR="00B35BC1" w:rsidRDefault="00B35BC1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 xml:space="preserve">За сва додатна питања у вези са пријављивањем за </w:t>
      </w:r>
      <w:proofErr w:type="spellStart"/>
      <w:r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>
        <w:rPr>
          <w:rFonts w:ascii="Arial" w:eastAsia="Times New Roman" w:hAnsi="Arial" w:cs="Arial"/>
          <w:bCs/>
          <w:lang w:val="sr-Cyrl-RS" w:eastAsia="de-DE"/>
        </w:rPr>
        <w:t xml:space="preserve"> Програм, установљена је мрежа контакт особа на свих седам партнерских високошколских установа, чији су контакти дати у табели.</w:t>
      </w:r>
    </w:p>
    <w:p w14:paraId="3D6C8C7A" w14:textId="40084F01" w:rsidR="006F2391" w:rsidRDefault="00D71402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A81A35">
        <w:rPr>
          <w:rFonts w:ascii="Arial" w:eastAsia="Times New Roman" w:hAnsi="Arial" w:cs="Arial"/>
          <w:bCs/>
          <w:lang w:val="sr-Cyrl-RS" w:eastAsia="de-DE"/>
        </w:rPr>
        <w:t>Листа контакт особа</w:t>
      </w:r>
      <w:r w:rsidR="006F2391" w:rsidRPr="00A81A35">
        <w:rPr>
          <w:rFonts w:ascii="Arial" w:eastAsia="Times New Roman" w:hAnsi="Arial" w:cs="Arial"/>
          <w:bCs/>
          <w:lang w:val="sr-Cyrl-RS" w:eastAsia="de-DE"/>
        </w:rPr>
        <w:t xml:space="preserve"> са контакт подацима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2829"/>
        <w:gridCol w:w="2836"/>
        <w:gridCol w:w="3633"/>
      </w:tblGrid>
      <w:tr w:rsidR="000E0CB1" w14:paraId="32A413C8" w14:textId="77777777" w:rsidTr="00022CF0">
        <w:tc>
          <w:tcPr>
            <w:tcW w:w="2829" w:type="dxa"/>
            <w:shd w:val="clear" w:color="auto" w:fill="BFBFBF" w:themeFill="background1" w:themeFillShade="BF"/>
          </w:tcPr>
          <w:p w14:paraId="053F56EF" w14:textId="4E9EB9BE" w:rsidR="000E0CB1" w:rsidRPr="00022CF0" w:rsidRDefault="00931D4B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  <w:t>Установа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69F6B915" w14:textId="63CE702C" w:rsidR="000E0CB1" w:rsidRPr="00022CF0" w:rsidRDefault="000E0CB1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  <w:t>Контакт особа</w:t>
            </w:r>
          </w:p>
        </w:tc>
        <w:tc>
          <w:tcPr>
            <w:tcW w:w="3633" w:type="dxa"/>
            <w:shd w:val="clear" w:color="auto" w:fill="BFBFBF" w:themeFill="background1" w:themeFillShade="BF"/>
          </w:tcPr>
          <w:p w14:paraId="3927458D" w14:textId="01B23CCD" w:rsidR="000E0CB1" w:rsidRPr="00022CF0" w:rsidRDefault="000E0CB1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  <w:t xml:space="preserve">Контакт </w:t>
            </w:r>
            <w:proofErr w:type="spellStart"/>
            <w:r w:rsidRPr="00022CF0">
              <w:rPr>
                <w:rFonts w:ascii="Arial" w:eastAsia="Times New Roman" w:hAnsi="Arial" w:cs="Arial"/>
                <w:b/>
                <w:bCs/>
                <w:sz w:val="20"/>
                <w:lang w:val="sr-Cyrl-RS" w:eastAsia="de-DE"/>
              </w:rPr>
              <w:t>мејл</w:t>
            </w:r>
            <w:proofErr w:type="spellEnd"/>
          </w:p>
        </w:tc>
      </w:tr>
      <w:tr w:rsidR="000E0CB1" w14:paraId="07FA36F8" w14:textId="77777777" w:rsidTr="00022CF0">
        <w:tc>
          <w:tcPr>
            <w:tcW w:w="2829" w:type="dxa"/>
          </w:tcPr>
          <w:p w14:paraId="6FDF2618" w14:textId="251B7FEB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Универзитет у Крагујевцу</w:t>
            </w:r>
          </w:p>
        </w:tc>
        <w:tc>
          <w:tcPr>
            <w:tcW w:w="2836" w:type="dxa"/>
          </w:tcPr>
          <w:p w14:paraId="5EC54C3F" w14:textId="2B071A36" w:rsidR="000E0CB1" w:rsidRPr="00022CF0" w:rsidRDefault="000E0CB1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Проф. др Весна Мандић</w:t>
            </w:r>
          </w:p>
        </w:tc>
        <w:tc>
          <w:tcPr>
            <w:tcW w:w="3633" w:type="dxa"/>
          </w:tcPr>
          <w:p w14:paraId="520AEB85" w14:textId="0FBB7F33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2" w:history="1">
              <w:r w:rsidR="00AF7EB2" w:rsidRPr="008E7260">
                <w:rPr>
                  <w:rStyle w:val="Hyperlink"/>
                  <w:rFonts w:ascii="Arial" w:eastAsia="Times New Roman" w:hAnsi="Arial" w:cs="Arial"/>
                  <w:bCs/>
                  <w:sz w:val="20"/>
                  <w:lang w:eastAsia="de-DE"/>
                </w:rPr>
                <w:t>bsokg</w:t>
              </w:r>
              <w:r w:rsidR="00AF7EB2" w:rsidRPr="008E726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@kg.ac.rs</w:t>
              </w:r>
            </w:hyperlink>
            <w:r w:rsidR="006B2198"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  <w:tr w:rsidR="000E0CB1" w14:paraId="20B10BB9" w14:textId="77777777" w:rsidTr="00022CF0">
        <w:tc>
          <w:tcPr>
            <w:tcW w:w="2829" w:type="dxa"/>
          </w:tcPr>
          <w:p w14:paraId="5CF3BBD1" w14:textId="431B860F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Универзитет у Београду</w:t>
            </w:r>
          </w:p>
        </w:tc>
        <w:tc>
          <w:tcPr>
            <w:tcW w:w="2836" w:type="dxa"/>
          </w:tcPr>
          <w:p w14:paraId="0D792256" w14:textId="4708FD1C" w:rsidR="000E0CB1" w:rsidRPr="00022CF0" w:rsidRDefault="006B2198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Др. Јелена Филиповић</w:t>
            </w:r>
          </w:p>
        </w:tc>
        <w:tc>
          <w:tcPr>
            <w:tcW w:w="3633" w:type="dxa"/>
          </w:tcPr>
          <w:p w14:paraId="7B26F5CF" w14:textId="5047E8F9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3" w:history="1">
              <w:r w:rsidR="006B2198" w:rsidRPr="00022CF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jfilipovic@ekof.bg.ac.rs</w:t>
              </w:r>
            </w:hyperlink>
            <w:r w:rsidR="006B2198"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  <w:tr w:rsidR="000E0CB1" w14:paraId="6578C8B1" w14:textId="77777777" w:rsidTr="00022CF0">
        <w:tc>
          <w:tcPr>
            <w:tcW w:w="2829" w:type="dxa"/>
          </w:tcPr>
          <w:p w14:paraId="4492C375" w14:textId="65B81E51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Универзитет у Новом Саду</w:t>
            </w:r>
          </w:p>
        </w:tc>
        <w:tc>
          <w:tcPr>
            <w:tcW w:w="2836" w:type="dxa"/>
          </w:tcPr>
          <w:p w14:paraId="4D612915" w14:textId="71C16C13" w:rsidR="000E0CB1" w:rsidRPr="00022CF0" w:rsidRDefault="006B2198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Проф. др Горан Стојановић</w:t>
            </w:r>
          </w:p>
        </w:tc>
        <w:tc>
          <w:tcPr>
            <w:tcW w:w="3633" w:type="dxa"/>
          </w:tcPr>
          <w:p w14:paraId="2371F2B5" w14:textId="5E07F01C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4" w:history="1">
              <w:r w:rsidR="00022CF0" w:rsidRPr="00022CF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sgoran@uns.ac.rs</w:t>
              </w:r>
            </w:hyperlink>
            <w:r w:rsid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  <w:tr w:rsidR="000E0CB1" w14:paraId="1CABE59A" w14:textId="77777777" w:rsidTr="00022CF0">
        <w:tc>
          <w:tcPr>
            <w:tcW w:w="2829" w:type="dxa"/>
          </w:tcPr>
          <w:p w14:paraId="5752754F" w14:textId="0993F73A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Универзитет у Нишу</w:t>
            </w:r>
          </w:p>
        </w:tc>
        <w:tc>
          <w:tcPr>
            <w:tcW w:w="2836" w:type="dxa"/>
          </w:tcPr>
          <w:p w14:paraId="116B4AA4" w14:textId="7C6DA8A2" w:rsidR="000E0CB1" w:rsidRPr="00022CF0" w:rsidRDefault="006B2198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Др Марко Милојковић</w:t>
            </w:r>
          </w:p>
        </w:tc>
        <w:tc>
          <w:tcPr>
            <w:tcW w:w="3633" w:type="dxa"/>
          </w:tcPr>
          <w:p w14:paraId="5C1B417B" w14:textId="4343584E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5" w:history="1">
              <w:r w:rsidR="00022CF0" w:rsidRPr="00022CF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marko.milojkovic@elfak.ni.ac.rs</w:t>
              </w:r>
            </w:hyperlink>
            <w:r w:rsid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  <w:tr w:rsidR="000E0CB1" w14:paraId="1DC7D33D" w14:textId="77777777" w:rsidTr="00022CF0">
        <w:tc>
          <w:tcPr>
            <w:tcW w:w="2829" w:type="dxa"/>
          </w:tcPr>
          <w:p w14:paraId="74881CF6" w14:textId="15FF975D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Државни универзитет у Новом Пазару</w:t>
            </w:r>
          </w:p>
        </w:tc>
        <w:tc>
          <w:tcPr>
            <w:tcW w:w="2836" w:type="dxa"/>
          </w:tcPr>
          <w:p w14:paraId="24CC127D" w14:textId="206A0B2F" w:rsidR="000E0CB1" w:rsidRPr="00022CF0" w:rsidRDefault="00575D36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proofErr w:type="spellStart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Едис</w:t>
            </w:r>
            <w:proofErr w:type="spellEnd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  <w:proofErr w:type="spellStart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Мекић</w:t>
            </w:r>
            <w:proofErr w:type="spellEnd"/>
          </w:p>
        </w:tc>
        <w:tc>
          <w:tcPr>
            <w:tcW w:w="3633" w:type="dxa"/>
          </w:tcPr>
          <w:p w14:paraId="43EE0879" w14:textId="4E9CAB3E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6" w:history="1">
              <w:r w:rsidR="00575D36" w:rsidRPr="00022CF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emekic@np.ac.rs</w:t>
              </w:r>
            </w:hyperlink>
            <w:r w:rsidR="00575D36"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  <w:tr w:rsidR="000E0CB1" w14:paraId="2EAEC667" w14:textId="77777777" w:rsidTr="00022CF0">
        <w:tc>
          <w:tcPr>
            <w:tcW w:w="2829" w:type="dxa"/>
          </w:tcPr>
          <w:p w14:paraId="5B13E68A" w14:textId="1812D17C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Београдски </w:t>
            </w:r>
            <w:proofErr w:type="spellStart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Метрополитан</w:t>
            </w:r>
            <w:proofErr w:type="spellEnd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универзитет</w:t>
            </w:r>
          </w:p>
        </w:tc>
        <w:tc>
          <w:tcPr>
            <w:tcW w:w="2836" w:type="dxa"/>
          </w:tcPr>
          <w:p w14:paraId="25802509" w14:textId="6B625BA3" w:rsidR="000E0CB1" w:rsidRPr="00022CF0" w:rsidRDefault="00575D36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Проф. Др Драган Домазет</w:t>
            </w:r>
          </w:p>
        </w:tc>
        <w:tc>
          <w:tcPr>
            <w:tcW w:w="3633" w:type="dxa"/>
          </w:tcPr>
          <w:p w14:paraId="40198922" w14:textId="2F8BD207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7" w:history="1">
              <w:r w:rsidR="00022CF0" w:rsidRPr="00022CF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dragan.domazet@metropolitan.ac.rs</w:t>
              </w:r>
            </w:hyperlink>
            <w:r w:rsid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  <w:tr w:rsidR="000E0CB1" w14:paraId="3136F8BB" w14:textId="77777777" w:rsidTr="00022CF0">
        <w:tc>
          <w:tcPr>
            <w:tcW w:w="2829" w:type="dxa"/>
          </w:tcPr>
          <w:p w14:paraId="1491649F" w14:textId="24F0DD66" w:rsidR="000E0CB1" w:rsidRPr="00022CF0" w:rsidRDefault="000E0CB1" w:rsidP="00610B32">
            <w:pPr>
              <w:spacing w:after="120" w:line="276" w:lineRule="auto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Висока техничка школа </w:t>
            </w:r>
            <w:proofErr w:type="spellStart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струковних</w:t>
            </w:r>
            <w:proofErr w:type="spellEnd"/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студија у Зрењанину</w:t>
            </w:r>
          </w:p>
        </w:tc>
        <w:tc>
          <w:tcPr>
            <w:tcW w:w="2836" w:type="dxa"/>
          </w:tcPr>
          <w:p w14:paraId="28CDE79A" w14:textId="35703871" w:rsidR="000E0CB1" w:rsidRPr="00022CF0" w:rsidRDefault="00575D36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r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>Олга Деретић</w:t>
            </w:r>
          </w:p>
        </w:tc>
        <w:tc>
          <w:tcPr>
            <w:tcW w:w="3633" w:type="dxa"/>
          </w:tcPr>
          <w:p w14:paraId="7E3ACF7D" w14:textId="1697A53A" w:rsidR="000E0CB1" w:rsidRPr="00022CF0" w:rsidRDefault="004557C7" w:rsidP="00610B32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</w:pPr>
            <w:hyperlink r:id="rId18" w:history="1">
              <w:r w:rsidR="00575D36" w:rsidRPr="00022CF0">
                <w:rPr>
                  <w:rStyle w:val="Hyperlink"/>
                  <w:rFonts w:ascii="Arial" w:eastAsia="Times New Roman" w:hAnsi="Arial" w:cs="Arial"/>
                  <w:bCs/>
                  <w:sz w:val="20"/>
                  <w:lang w:val="sr-Cyrl-RS" w:eastAsia="de-DE"/>
                </w:rPr>
                <w:t>olga.deretic@gmail.com</w:t>
              </w:r>
            </w:hyperlink>
            <w:r w:rsidR="00575D36" w:rsidRPr="00022CF0">
              <w:rPr>
                <w:rFonts w:ascii="Arial" w:eastAsia="Times New Roman" w:hAnsi="Arial" w:cs="Arial"/>
                <w:bCs/>
                <w:sz w:val="20"/>
                <w:lang w:val="sr-Cyrl-RS" w:eastAsia="de-DE"/>
              </w:rPr>
              <w:t xml:space="preserve"> </w:t>
            </w:r>
          </w:p>
        </w:tc>
      </w:tr>
    </w:tbl>
    <w:p w14:paraId="61417E41" w14:textId="77777777" w:rsidR="00BF392B" w:rsidRDefault="006F2391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</w:p>
    <w:p w14:paraId="273A8EBD" w14:textId="59C869AB" w:rsidR="006F2391" w:rsidRPr="00407EC4" w:rsidRDefault="00844FA8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Рок за подношење Пријава је</w:t>
      </w:r>
      <w:r w:rsidR="006F2391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DC503B">
        <w:rPr>
          <w:rFonts w:ascii="Arial" w:eastAsia="Times New Roman" w:hAnsi="Arial" w:cs="Arial"/>
          <w:b/>
          <w:bCs/>
          <w:lang w:val="sr-Cyrl-RS" w:eastAsia="de-DE"/>
        </w:rPr>
        <w:t>15</w:t>
      </w:r>
      <w:r w:rsidR="006F2391" w:rsidRPr="00407EC4">
        <w:rPr>
          <w:rFonts w:ascii="Arial" w:eastAsia="Times New Roman" w:hAnsi="Arial" w:cs="Arial"/>
          <w:b/>
          <w:bCs/>
          <w:lang w:val="sr-Cyrl-RS" w:eastAsia="de-DE"/>
        </w:rPr>
        <w:t xml:space="preserve">. </w:t>
      </w:r>
      <w:r w:rsidR="00DC503B">
        <w:rPr>
          <w:rFonts w:ascii="Arial" w:eastAsia="Times New Roman" w:hAnsi="Arial" w:cs="Arial"/>
          <w:b/>
          <w:bCs/>
          <w:lang w:val="sr-Cyrl-RS" w:eastAsia="de-DE"/>
        </w:rPr>
        <w:t>фебруар</w:t>
      </w:r>
      <w:r w:rsidR="006F2391" w:rsidRPr="00407EC4">
        <w:rPr>
          <w:rFonts w:ascii="Arial" w:eastAsia="Times New Roman" w:hAnsi="Arial" w:cs="Arial"/>
          <w:b/>
          <w:bCs/>
          <w:lang w:val="sr-Cyrl-RS" w:eastAsia="de-DE"/>
        </w:rPr>
        <w:t xml:space="preserve"> 2018. године</w:t>
      </w:r>
      <w:r w:rsidR="006F2391"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4F93A0CC" w14:textId="77777777" w:rsidR="00255602" w:rsidRDefault="00255602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1F9D1659" w14:textId="77777777" w:rsidR="003F5DFC" w:rsidRPr="003F5DFC" w:rsidRDefault="003F5DFC" w:rsidP="00610B32">
      <w:pPr>
        <w:spacing w:after="120"/>
        <w:jc w:val="both"/>
        <w:rPr>
          <w:rFonts w:ascii="Arial" w:eastAsia="Times New Roman" w:hAnsi="Arial" w:cs="Arial"/>
          <w:bCs/>
          <w:lang w:eastAsia="de-DE"/>
        </w:rPr>
      </w:pPr>
      <w:bookmarkStart w:id="0" w:name="_GoBack"/>
      <w:bookmarkEnd w:id="0"/>
    </w:p>
    <w:p w14:paraId="423E0DD5" w14:textId="2C2F68AF" w:rsidR="00255602" w:rsidRPr="00A81A35" w:rsidRDefault="005356F7" w:rsidP="00B5605F">
      <w:pPr>
        <w:pStyle w:val="IF4TMheader2new"/>
        <w:spacing w:after="120" w:line="276" w:lineRule="auto"/>
        <w:ind w:left="0"/>
        <w:outlineLvl w:val="1"/>
        <w:rPr>
          <w:sz w:val="32"/>
          <w:lang w:val="sr-Cyrl-RS"/>
        </w:rPr>
      </w:pPr>
      <w:r>
        <w:rPr>
          <w:sz w:val="32"/>
          <w:lang w:val="en-GB"/>
        </w:rPr>
        <w:t xml:space="preserve">4. </w:t>
      </w:r>
      <w:r w:rsidR="00255602" w:rsidRPr="00A81A35">
        <w:rPr>
          <w:sz w:val="32"/>
          <w:lang w:val="sr-Cyrl-RS"/>
        </w:rPr>
        <w:t xml:space="preserve">Процедура </w:t>
      </w:r>
      <w:r w:rsidR="00A81A35" w:rsidRPr="00A81A35">
        <w:rPr>
          <w:sz w:val="32"/>
          <w:lang w:val="sr-Cyrl-RS"/>
        </w:rPr>
        <w:t>евалуације</w:t>
      </w:r>
    </w:p>
    <w:p w14:paraId="3DEED4D2" w14:textId="77777777" w:rsidR="00013645" w:rsidRDefault="00013645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5038CC34" w14:textId="5BC13791" w:rsidR="00FA1D5F" w:rsidRDefault="00FA1D5F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На нивоу Програма ће бити формирана петочлана Комисија за евалуацију која ће бити одговорна за цео процес евалуације. Комисија ће доделити три независна рецензента (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два експерта са високошколских </w:t>
      </w:r>
      <w:r w:rsidR="00686453">
        <w:rPr>
          <w:rFonts w:ascii="Arial" w:eastAsia="Times New Roman" w:hAnsi="Arial" w:cs="Arial"/>
          <w:bCs/>
          <w:lang w:val="sr-Cyrl-RS" w:eastAsia="de-DE"/>
        </w:rPr>
        <w:t>установа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у Србији и један са високошколске </w:t>
      </w:r>
      <w:r w:rsidR="00686453">
        <w:rPr>
          <w:rFonts w:ascii="Arial" w:eastAsia="Times New Roman" w:hAnsi="Arial" w:cs="Arial"/>
          <w:bCs/>
          <w:lang w:val="sr-Cyrl-RS" w:eastAsia="de-DE"/>
        </w:rPr>
        <w:t>установе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из Европске уније</w:t>
      </w:r>
      <w:r>
        <w:rPr>
          <w:rFonts w:ascii="Arial" w:eastAsia="Times New Roman" w:hAnsi="Arial" w:cs="Arial"/>
          <w:bCs/>
          <w:lang w:val="sr-Cyrl-RS" w:eastAsia="de-DE"/>
        </w:rPr>
        <w:t>) свакој Пријави која буде задовољила следеће услове:</w:t>
      </w:r>
    </w:p>
    <w:p w14:paraId="5F55676F" w14:textId="30049AF1" w:rsidR="00FA1D5F" w:rsidRDefault="00FA1D5F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 xml:space="preserve">Да је предата пре истека </w:t>
      </w:r>
      <w:proofErr w:type="spellStart"/>
      <w:r>
        <w:rPr>
          <w:rFonts w:ascii="Arial" w:eastAsia="Times New Roman" w:hAnsi="Arial" w:cs="Arial"/>
          <w:bCs/>
          <w:lang w:val="sr-Cyrl-RS" w:eastAsia="de-DE"/>
        </w:rPr>
        <w:t>рока</w:t>
      </w:r>
      <w:proofErr w:type="spellEnd"/>
      <w:r>
        <w:rPr>
          <w:rFonts w:ascii="Arial" w:eastAsia="Times New Roman" w:hAnsi="Arial" w:cs="Arial"/>
          <w:bCs/>
          <w:lang w:val="sr-Cyrl-RS" w:eastAsia="de-DE"/>
        </w:rPr>
        <w:t xml:space="preserve"> дефинисаног у овом Позиву</w:t>
      </w:r>
    </w:p>
    <w:p w14:paraId="454140F9" w14:textId="3EC79F8C" w:rsidR="00FA1D5F" w:rsidRDefault="00FA1D5F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Да је комплетна и исправно попуњена</w:t>
      </w:r>
    </w:p>
    <w:p w14:paraId="3BB8E21F" w14:textId="0A2A1CA9" w:rsidR="00FA1D5F" w:rsidRPr="00FA1D5F" w:rsidRDefault="00FA1D5F" w:rsidP="00610B32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Да је предата на енглеском језику.</w:t>
      </w:r>
    </w:p>
    <w:p w14:paraId="2DFEB9FD" w14:textId="06045B55" w:rsidR="00FA1D5F" w:rsidRDefault="00792C66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 xml:space="preserve">Рецензенти ће вршити евалуацију пријава на основу сета унапред дефинисаних </w:t>
      </w:r>
      <w:r w:rsidRPr="00686453">
        <w:rPr>
          <w:rFonts w:ascii="Arial" w:eastAsia="Times New Roman" w:hAnsi="Arial" w:cs="Arial"/>
          <w:bCs/>
          <w:lang w:val="sr-Cyrl-RS" w:eastAsia="de-DE"/>
        </w:rPr>
        <w:t xml:space="preserve">критеријума </w:t>
      </w:r>
      <w:r w:rsidR="005D5026" w:rsidRPr="00686453">
        <w:rPr>
          <w:rFonts w:ascii="Arial" w:eastAsia="Times New Roman" w:hAnsi="Arial" w:cs="Arial"/>
          <w:bCs/>
          <w:lang w:val="sr-Cyrl-RS" w:eastAsia="de-DE"/>
        </w:rPr>
        <w:t>за оцењивање</w:t>
      </w:r>
      <w:r w:rsidR="005D5026">
        <w:rPr>
          <w:rFonts w:ascii="Arial" w:eastAsia="Times New Roman" w:hAnsi="Arial" w:cs="Arial"/>
          <w:bCs/>
          <w:lang w:val="sr-Cyrl-RS" w:eastAsia="de-DE"/>
        </w:rPr>
        <w:t xml:space="preserve"> </w:t>
      </w:r>
      <w:r>
        <w:rPr>
          <w:rFonts w:ascii="Arial" w:eastAsia="Times New Roman" w:hAnsi="Arial" w:cs="Arial"/>
          <w:bCs/>
          <w:lang w:val="sr-Cyrl-RS" w:eastAsia="de-DE"/>
        </w:rPr>
        <w:t>који укључују питања за евалуацију, бодове и тежински фактор за сваки од критеријума.</w:t>
      </w:r>
    </w:p>
    <w:p w14:paraId="25982CCB" w14:textId="3BD25193" w:rsidR="00232BCB" w:rsidRPr="00407EC4" w:rsidRDefault="00232BCB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Аспекти који ће бити разматрани током оцењивања укључују</w:t>
      </w:r>
      <w:r w:rsidR="00AE63BB">
        <w:rPr>
          <w:rFonts w:ascii="Arial" w:eastAsia="Times New Roman" w:hAnsi="Arial" w:cs="Arial"/>
          <w:bCs/>
          <w:lang w:val="sr-Cyrl-RS" w:eastAsia="de-DE"/>
        </w:rPr>
        <w:t>ћи и тежинске факторе су</w:t>
      </w:r>
      <w:r w:rsidRPr="00407EC4">
        <w:rPr>
          <w:rFonts w:ascii="Arial" w:eastAsia="Times New Roman" w:hAnsi="Arial" w:cs="Arial"/>
          <w:bCs/>
          <w:lang w:val="sr-Cyrl-RS" w:eastAsia="de-DE"/>
        </w:rPr>
        <w:t>:</w:t>
      </w:r>
    </w:p>
    <w:p w14:paraId="0A6B5563" w14:textId="5B9D00ED" w:rsidR="00232BCB" w:rsidRPr="00407EC4" w:rsidRDefault="00D21735" w:rsidP="00610B3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bCs/>
          <w:lang w:val="sr-Cyrl-RS" w:eastAsia="de-DE"/>
        </w:rPr>
      </w:pPr>
      <w:proofErr w:type="spellStart"/>
      <w:r w:rsidRPr="00407EC4">
        <w:rPr>
          <w:rFonts w:ascii="Arial" w:eastAsia="Times New Roman" w:hAnsi="Arial" w:cs="Arial"/>
          <w:bCs/>
          <w:lang w:val="sr-Cyrl-RS" w:eastAsia="de-DE"/>
        </w:rPr>
        <w:t>Технологиј</w:t>
      </w:r>
      <w:proofErr w:type="spellEnd"/>
      <w:r w:rsidR="005356F7">
        <w:rPr>
          <w:rFonts w:ascii="Arial" w:eastAsia="Times New Roman" w:hAnsi="Arial" w:cs="Arial"/>
          <w:bCs/>
          <w:lang w:val="en-GB" w:eastAsia="de-DE"/>
        </w:rPr>
        <w:t>a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(30%) – </w:t>
      </w:r>
      <w:r w:rsidR="005356F7">
        <w:rPr>
          <w:rFonts w:ascii="Arial" w:eastAsia="Times New Roman" w:hAnsi="Arial" w:cs="Arial"/>
          <w:bCs/>
          <w:lang w:val="sr-Cyrl-RS" w:eastAsia="de-DE"/>
        </w:rPr>
        <w:t xml:space="preserve">У овој категорији критеријума за оцењивање вредноваће се сама технологија и њен иновативни карактер. </w:t>
      </w:r>
      <w:r w:rsidRPr="00407EC4">
        <w:rPr>
          <w:rFonts w:ascii="Arial" w:eastAsia="Times New Roman" w:hAnsi="Arial" w:cs="Arial"/>
          <w:bCs/>
          <w:lang w:val="sr-Cyrl-RS" w:eastAsia="de-DE"/>
        </w:rPr>
        <w:t>Поред тога, биће разматран</w:t>
      </w:r>
      <w:r w:rsidR="005356F7">
        <w:rPr>
          <w:rFonts w:ascii="Arial" w:eastAsia="Times New Roman" w:hAnsi="Arial" w:cs="Arial"/>
          <w:bCs/>
          <w:lang w:val="sr-Cyrl-RS" w:eastAsia="de-DE"/>
        </w:rPr>
        <w:t>и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и </w:t>
      </w:r>
      <w:r w:rsidR="005356F7">
        <w:rPr>
          <w:rFonts w:ascii="Arial" w:eastAsia="Times New Roman" w:hAnsi="Arial" w:cs="Arial"/>
          <w:bCs/>
          <w:lang w:val="sr-Cyrl-RS" w:eastAsia="de-DE"/>
        </w:rPr>
        <w:t xml:space="preserve">аспекти </w:t>
      </w:r>
      <w:r w:rsidR="005356F7" w:rsidRPr="00407EC4">
        <w:rPr>
          <w:rFonts w:ascii="Arial" w:eastAsia="Times New Roman" w:hAnsi="Arial" w:cs="Arial"/>
          <w:bCs/>
          <w:lang w:val="sr-Cyrl-RS" w:eastAsia="de-DE"/>
        </w:rPr>
        <w:t>заштит</w:t>
      </w:r>
      <w:r w:rsidR="005356F7">
        <w:rPr>
          <w:rFonts w:ascii="Arial" w:eastAsia="Times New Roman" w:hAnsi="Arial" w:cs="Arial"/>
          <w:bCs/>
          <w:lang w:val="sr-Cyrl-RS" w:eastAsia="de-DE"/>
        </w:rPr>
        <w:t>е</w:t>
      </w:r>
      <w:r w:rsidR="005356F7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>интелектуалне својине, као и ниво технолошке спремности предложене технологије</w:t>
      </w:r>
      <w:r w:rsidR="005356F7">
        <w:rPr>
          <w:rFonts w:ascii="Arial" w:eastAsia="Times New Roman" w:hAnsi="Arial" w:cs="Arial"/>
          <w:bCs/>
          <w:lang w:val="sr-Cyrl-RS" w:eastAsia="de-DE"/>
        </w:rPr>
        <w:t xml:space="preserve"> (ТРЛ ниво), односно колико ће он бити унапређен кроз </w:t>
      </w:r>
      <w:proofErr w:type="spellStart"/>
      <w:r w:rsidR="006B11F6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5356F7">
        <w:rPr>
          <w:rFonts w:ascii="Arial" w:eastAsia="Times New Roman" w:hAnsi="Arial" w:cs="Arial"/>
          <w:bCs/>
          <w:lang w:val="sr-Cyrl-RS" w:eastAsia="de-DE"/>
        </w:rPr>
        <w:t xml:space="preserve"> пројекат</w:t>
      </w:r>
      <w:r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4A02ED00" w14:textId="642E6CB9" w:rsidR="00D21735" w:rsidRPr="00407EC4" w:rsidRDefault="00D21735" w:rsidP="00610B3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bCs/>
          <w:lang w:val="sr-Cyrl-RS" w:eastAsia="de-DE"/>
        </w:rPr>
      </w:pPr>
      <w:proofErr w:type="spellStart"/>
      <w:r w:rsidRPr="00407EC4">
        <w:rPr>
          <w:rFonts w:ascii="Arial" w:eastAsia="Times New Roman" w:hAnsi="Arial" w:cs="Arial"/>
          <w:bCs/>
          <w:lang w:val="sr-Cyrl-RS" w:eastAsia="de-DE"/>
        </w:rPr>
        <w:t>Примен</w:t>
      </w:r>
      <w:proofErr w:type="spellEnd"/>
      <w:r w:rsidR="005356F7">
        <w:rPr>
          <w:rFonts w:ascii="Arial" w:eastAsia="Times New Roman" w:hAnsi="Arial" w:cs="Arial"/>
          <w:bCs/>
          <w:lang w:val="en-GB" w:eastAsia="de-DE"/>
        </w:rPr>
        <w:t>a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(25%) – </w:t>
      </w:r>
      <w:r w:rsidR="0046255D">
        <w:rPr>
          <w:rFonts w:ascii="Arial" w:eastAsia="Times New Roman" w:hAnsi="Arial" w:cs="Arial"/>
          <w:bCs/>
          <w:lang w:val="sr-Cyrl-RS" w:eastAsia="de-DE"/>
        </w:rPr>
        <w:t xml:space="preserve">Критеријуми за оцењивање обухватају оцену </w:t>
      </w:r>
      <w:r w:rsidRPr="00407EC4">
        <w:rPr>
          <w:rFonts w:ascii="Arial" w:eastAsia="Times New Roman" w:hAnsi="Arial" w:cs="Arial"/>
          <w:bCs/>
          <w:lang w:val="sr-Cyrl-RS" w:eastAsia="de-DE"/>
        </w:rPr>
        <w:t>потенци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>ј</w:t>
      </w:r>
      <w:r w:rsidRPr="00407EC4">
        <w:rPr>
          <w:rFonts w:ascii="Arial" w:eastAsia="Times New Roman" w:hAnsi="Arial" w:cs="Arial"/>
          <w:bCs/>
          <w:lang w:val="sr-Cyrl-RS" w:eastAsia="de-DE"/>
        </w:rPr>
        <w:t>ал</w:t>
      </w:r>
      <w:r w:rsidR="0046255D">
        <w:rPr>
          <w:rFonts w:ascii="Arial" w:eastAsia="Times New Roman" w:hAnsi="Arial" w:cs="Arial"/>
          <w:bCs/>
          <w:lang w:val="sr-Cyrl-RS" w:eastAsia="de-DE"/>
        </w:rPr>
        <w:t>а технологије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за индустријску примену укључујући и дефинисање проблема </w:t>
      </w:r>
      <w:r w:rsidR="0046255D" w:rsidRPr="00407EC4">
        <w:rPr>
          <w:rFonts w:ascii="Arial" w:eastAsia="Times New Roman" w:hAnsi="Arial" w:cs="Arial"/>
          <w:bCs/>
          <w:lang w:val="sr-Cyrl-RS" w:eastAsia="de-DE"/>
        </w:rPr>
        <w:t>циљн</w:t>
      </w:r>
      <w:r w:rsidR="0046255D">
        <w:rPr>
          <w:rFonts w:ascii="Arial" w:eastAsia="Times New Roman" w:hAnsi="Arial" w:cs="Arial"/>
          <w:bCs/>
          <w:lang w:val="sr-Cyrl-RS" w:eastAsia="de-DE"/>
        </w:rPr>
        <w:t>их</w:t>
      </w:r>
      <w:r w:rsidR="0046255D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>груп</w:t>
      </w:r>
      <w:r w:rsidR="0046255D">
        <w:rPr>
          <w:rFonts w:ascii="Arial" w:eastAsia="Times New Roman" w:hAnsi="Arial" w:cs="Arial"/>
          <w:bCs/>
          <w:lang w:val="sr-Cyrl-RS" w:eastAsia="de-DE"/>
        </w:rPr>
        <w:t>а које решава</w:t>
      </w:r>
      <w:r w:rsidRPr="00407EC4">
        <w:rPr>
          <w:rFonts w:ascii="Arial" w:eastAsia="Times New Roman" w:hAnsi="Arial" w:cs="Arial"/>
          <w:bCs/>
          <w:lang w:val="sr-Cyrl-RS" w:eastAsia="de-DE"/>
        </w:rPr>
        <w:t>, предложено решење, техничку изводљивост</w:t>
      </w:r>
      <w:r w:rsidR="0046255D">
        <w:rPr>
          <w:rFonts w:ascii="Arial" w:eastAsia="Times New Roman" w:hAnsi="Arial" w:cs="Arial"/>
          <w:bCs/>
          <w:lang w:val="sr-Cyrl-RS" w:eastAsia="de-DE"/>
        </w:rPr>
        <w:t xml:space="preserve"> решења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, као и </w:t>
      </w:r>
      <w:proofErr w:type="spellStart"/>
      <w:r w:rsidRPr="00407EC4">
        <w:rPr>
          <w:rFonts w:ascii="Arial" w:eastAsia="Times New Roman" w:hAnsi="Arial" w:cs="Arial"/>
          <w:bCs/>
          <w:lang w:val="sr-Cyrl-RS" w:eastAsia="de-DE"/>
        </w:rPr>
        <w:t>регулаторне</w:t>
      </w:r>
      <w:proofErr w:type="spellEnd"/>
      <w:r w:rsidRPr="00407EC4">
        <w:rPr>
          <w:rFonts w:ascii="Arial" w:eastAsia="Times New Roman" w:hAnsi="Arial" w:cs="Arial"/>
          <w:bCs/>
          <w:lang w:val="sr-Cyrl-RS" w:eastAsia="de-DE"/>
        </w:rPr>
        <w:t xml:space="preserve"> и друге </w:t>
      </w:r>
      <w:r w:rsidR="00933049">
        <w:rPr>
          <w:rFonts w:ascii="Arial" w:eastAsia="Times New Roman" w:hAnsi="Arial" w:cs="Arial"/>
          <w:bCs/>
          <w:lang w:val="sr-Cyrl-RS" w:eastAsia="de-DE"/>
        </w:rPr>
        <w:t xml:space="preserve">потенцијалне </w:t>
      </w:r>
      <w:r w:rsidR="0046255D">
        <w:rPr>
          <w:rFonts w:ascii="Arial" w:eastAsia="Times New Roman" w:hAnsi="Arial" w:cs="Arial"/>
          <w:bCs/>
          <w:lang w:val="sr-Cyrl-RS" w:eastAsia="de-DE"/>
        </w:rPr>
        <w:t>препреке у примени</w:t>
      </w:r>
      <w:r w:rsidRPr="00407EC4">
        <w:rPr>
          <w:rFonts w:ascii="Arial" w:eastAsia="Times New Roman" w:hAnsi="Arial" w:cs="Arial"/>
          <w:bCs/>
          <w:lang w:val="sr-Cyrl-RS" w:eastAsia="de-DE"/>
        </w:rPr>
        <w:t>.</w:t>
      </w:r>
    </w:p>
    <w:p w14:paraId="13B0FAC4" w14:textId="640DCFB8" w:rsidR="00D21735" w:rsidRPr="00407EC4" w:rsidRDefault="00D21735" w:rsidP="00610B3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Тржиште (20%) 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>–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933049" w:rsidRPr="00407EC4">
        <w:rPr>
          <w:rFonts w:ascii="Arial" w:eastAsia="Times New Roman" w:hAnsi="Arial" w:cs="Arial"/>
          <w:bCs/>
          <w:lang w:val="sr-Cyrl-RS" w:eastAsia="de-DE"/>
        </w:rPr>
        <w:t xml:space="preserve">Тржишни 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>потенција</w:t>
      </w:r>
      <w:r w:rsidR="00933049">
        <w:rPr>
          <w:rFonts w:ascii="Arial" w:eastAsia="Times New Roman" w:hAnsi="Arial" w:cs="Arial"/>
          <w:bCs/>
          <w:lang w:val="sr-Cyrl-RS" w:eastAsia="de-DE"/>
        </w:rPr>
        <w:t>л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 xml:space="preserve"> ће се оцењивати у смислу конкурентне предности</w:t>
      </w:r>
      <w:r w:rsidR="00933049">
        <w:rPr>
          <w:rFonts w:ascii="Arial" w:eastAsia="Times New Roman" w:hAnsi="Arial" w:cs="Arial"/>
          <w:bCs/>
          <w:lang w:val="sr-Cyrl-RS" w:eastAsia="de-DE"/>
        </w:rPr>
        <w:t xml:space="preserve"> предложене технологије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 xml:space="preserve">, потенцијала за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тржишно </w:t>
      </w:r>
      <w:proofErr w:type="spellStart"/>
      <w:r w:rsidR="00D91308">
        <w:rPr>
          <w:rFonts w:ascii="Arial" w:eastAsia="Times New Roman" w:hAnsi="Arial" w:cs="Arial"/>
          <w:bCs/>
          <w:lang w:val="sr-Cyrl-RS" w:eastAsia="de-DE"/>
        </w:rPr>
        <w:t>позционирање</w:t>
      </w:r>
      <w:proofErr w:type="spellEnd"/>
      <w:r w:rsidR="00D91308">
        <w:rPr>
          <w:rFonts w:ascii="Arial" w:eastAsia="Times New Roman" w:hAnsi="Arial" w:cs="Arial"/>
          <w:bCs/>
          <w:lang w:val="sr-Cyrl-RS" w:eastAsia="de-DE"/>
        </w:rPr>
        <w:t xml:space="preserve"> и саму продају</w:t>
      </w:r>
      <w:r w:rsidR="00D91308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 xml:space="preserve">као и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процене </w:t>
      </w:r>
      <w:r w:rsidR="00A40310" w:rsidRPr="00407EC4">
        <w:rPr>
          <w:rFonts w:ascii="Arial" w:eastAsia="Times New Roman" w:hAnsi="Arial" w:cs="Arial"/>
          <w:bCs/>
          <w:lang w:val="sr-Cyrl-RS" w:eastAsia="de-DE"/>
        </w:rPr>
        <w:t>величине тржишта.</w:t>
      </w:r>
    </w:p>
    <w:p w14:paraId="14EFBA9B" w14:textId="15386862" w:rsidR="00A40310" w:rsidRDefault="00A40310" w:rsidP="00610B3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 xml:space="preserve">Компетенције тима (25%) </w:t>
      </w:r>
      <w:r w:rsidR="006C61E1" w:rsidRPr="00407EC4">
        <w:rPr>
          <w:rFonts w:ascii="Arial" w:eastAsia="Times New Roman" w:hAnsi="Arial" w:cs="Arial"/>
          <w:bCs/>
          <w:lang w:val="sr-Cyrl-RS" w:eastAsia="de-DE"/>
        </w:rPr>
        <w:t>–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933049">
        <w:rPr>
          <w:rFonts w:ascii="Arial" w:eastAsia="Times New Roman" w:hAnsi="Arial" w:cs="Arial"/>
          <w:bCs/>
          <w:lang w:val="sr-Cyrl-RS" w:eastAsia="de-DE"/>
        </w:rPr>
        <w:t xml:space="preserve">Приликом оцењивања, </w:t>
      </w:r>
      <w:r w:rsidR="006C61E1" w:rsidRPr="00407EC4">
        <w:rPr>
          <w:rFonts w:ascii="Arial" w:eastAsia="Times New Roman" w:hAnsi="Arial" w:cs="Arial"/>
          <w:bCs/>
          <w:lang w:val="sr-Cyrl-RS" w:eastAsia="de-DE"/>
        </w:rPr>
        <w:t xml:space="preserve">у обзир ће бити узете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научне </w:t>
      </w:r>
      <w:r w:rsidR="006C61E1" w:rsidRPr="00407EC4">
        <w:rPr>
          <w:rFonts w:ascii="Arial" w:eastAsia="Times New Roman" w:hAnsi="Arial" w:cs="Arial"/>
          <w:bCs/>
          <w:lang w:val="sr-Cyrl-RS" w:eastAsia="de-DE"/>
        </w:rPr>
        <w:t xml:space="preserve">компетенције и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остале </w:t>
      </w:r>
      <w:r w:rsidR="006C61E1" w:rsidRPr="00407EC4">
        <w:rPr>
          <w:rFonts w:ascii="Arial" w:eastAsia="Times New Roman" w:hAnsi="Arial" w:cs="Arial"/>
          <w:bCs/>
          <w:lang w:val="sr-Cyrl-RS" w:eastAsia="de-DE"/>
        </w:rPr>
        <w:t>вештине истраживача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 и целог тима,</w:t>
      </w:r>
      <w:r w:rsidR="006C61E1" w:rsidRPr="00407EC4">
        <w:rPr>
          <w:rFonts w:ascii="Arial" w:eastAsia="Times New Roman" w:hAnsi="Arial" w:cs="Arial"/>
          <w:bCs/>
          <w:lang w:val="sr-Cyrl-RS" w:eastAsia="de-DE"/>
        </w:rPr>
        <w:t xml:space="preserve"> укључујући истраживачке </w:t>
      </w:r>
      <w:r w:rsidR="00933049">
        <w:rPr>
          <w:rFonts w:ascii="Arial" w:eastAsia="Times New Roman" w:hAnsi="Arial" w:cs="Arial"/>
          <w:bCs/>
          <w:lang w:val="sr-Cyrl-RS" w:eastAsia="de-DE"/>
        </w:rPr>
        <w:t>капацитете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 институције</w:t>
      </w:r>
      <w:r w:rsidR="006C61E1" w:rsidRPr="00407EC4">
        <w:rPr>
          <w:rFonts w:ascii="Arial" w:eastAsia="Times New Roman" w:hAnsi="Arial" w:cs="Arial"/>
          <w:bCs/>
          <w:lang w:val="sr-Cyrl-RS" w:eastAsia="de-DE"/>
        </w:rPr>
        <w:t>, вештине за управљање пројектом, доступне ресурсе, и слично.</w:t>
      </w:r>
    </w:p>
    <w:p w14:paraId="5D528B08" w14:textId="57EF9B2A" w:rsidR="004C40D8" w:rsidRDefault="004C40D8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На основу резултата евалуације, у току пилот фазе, Комисија за евалуацију ће изабрати 10 нај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боље </w:t>
      </w:r>
      <w:r>
        <w:rPr>
          <w:rFonts w:ascii="Arial" w:eastAsia="Times New Roman" w:hAnsi="Arial" w:cs="Arial"/>
          <w:bCs/>
          <w:lang w:val="sr-Cyrl-RS" w:eastAsia="de-DE"/>
        </w:rPr>
        <w:t xml:space="preserve">рангираних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предлога </w:t>
      </w:r>
      <w:proofErr w:type="spellStart"/>
      <w:r w:rsidR="006B11F6">
        <w:rPr>
          <w:rFonts w:ascii="Arial" w:eastAsia="Times New Roman" w:hAnsi="Arial" w:cs="Arial"/>
          <w:bCs/>
          <w:lang w:val="sr-Cyrl-RS" w:eastAsia="de-DE"/>
        </w:rPr>
        <w:t>ПоЦ</w:t>
      </w:r>
      <w:proofErr w:type="spellEnd"/>
      <w:r w:rsidR="00D91308">
        <w:rPr>
          <w:rFonts w:ascii="Arial" w:eastAsia="Times New Roman" w:hAnsi="Arial" w:cs="Arial"/>
          <w:bCs/>
          <w:lang w:val="sr-Cyrl-RS" w:eastAsia="de-DE"/>
        </w:rPr>
        <w:t xml:space="preserve"> пројеката</w:t>
      </w:r>
      <w:r>
        <w:rPr>
          <w:rFonts w:ascii="Arial" w:eastAsia="Times New Roman" w:hAnsi="Arial" w:cs="Arial"/>
          <w:bCs/>
          <w:lang w:val="sr-Cyrl-RS" w:eastAsia="de-DE"/>
        </w:rPr>
        <w:t xml:space="preserve"> и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донети одлуку </w:t>
      </w:r>
      <w:r>
        <w:rPr>
          <w:rFonts w:ascii="Arial" w:eastAsia="Times New Roman" w:hAnsi="Arial" w:cs="Arial"/>
          <w:bCs/>
          <w:lang w:val="sr-Cyrl-RS" w:eastAsia="de-DE"/>
        </w:rPr>
        <w:t xml:space="preserve">о 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врсти </w:t>
      </w:r>
      <w:r>
        <w:rPr>
          <w:rFonts w:ascii="Arial" w:eastAsia="Times New Roman" w:hAnsi="Arial" w:cs="Arial"/>
          <w:bCs/>
          <w:lang w:val="sr-Cyrl-RS" w:eastAsia="de-DE"/>
        </w:rPr>
        <w:t>подршке (како финансијске тако и не-финансијске) коју ће истраживачки тим</w:t>
      </w:r>
      <w:r w:rsidR="00D91308">
        <w:rPr>
          <w:rFonts w:ascii="Arial" w:eastAsia="Times New Roman" w:hAnsi="Arial" w:cs="Arial"/>
          <w:bCs/>
          <w:lang w:val="sr-Cyrl-RS" w:eastAsia="de-DE"/>
        </w:rPr>
        <w:t>ови</w:t>
      </w:r>
      <w:r>
        <w:rPr>
          <w:rFonts w:ascii="Arial" w:eastAsia="Times New Roman" w:hAnsi="Arial" w:cs="Arial"/>
          <w:bCs/>
          <w:lang w:val="sr-Cyrl-RS" w:eastAsia="de-DE"/>
        </w:rPr>
        <w:t xml:space="preserve"> добити</w:t>
      </w:r>
      <w:r w:rsidR="00D91308">
        <w:rPr>
          <w:rFonts w:ascii="Arial" w:eastAsia="Times New Roman" w:hAnsi="Arial" w:cs="Arial"/>
          <w:bCs/>
          <w:lang w:val="sr-Cyrl-RS" w:eastAsia="de-DE"/>
        </w:rPr>
        <w:t xml:space="preserve"> за сваки од изабраних пројеката</w:t>
      </w:r>
      <w:r>
        <w:rPr>
          <w:rFonts w:ascii="Arial" w:eastAsia="Times New Roman" w:hAnsi="Arial" w:cs="Arial"/>
          <w:bCs/>
          <w:lang w:val="sr-Cyrl-RS" w:eastAsia="de-DE"/>
        </w:rPr>
        <w:t>.</w:t>
      </w:r>
    </w:p>
    <w:p w14:paraId="6B2111DB" w14:textId="7BEF29D3" w:rsidR="008602ED" w:rsidRPr="004C40D8" w:rsidRDefault="00F26F36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Сви пријављени тимови ће бити обавештени о резултатима евалуације и селекције.</w:t>
      </w:r>
    </w:p>
    <w:p w14:paraId="64EBB723" w14:textId="77777777" w:rsidR="00CD079A" w:rsidRDefault="00CD079A" w:rsidP="00610B32">
      <w:pPr>
        <w:pStyle w:val="IF4TMheader2new"/>
        <w:spacing w:after="120" w:line="276" w:lineRule="auto"/>
        <w:outlineLvl w:val="1"/>
        <w:rPr>
          <w:sz w:val="32"/>
          <w:lang w:val="sr-Cyrl-RS"/>
        </w:rPr>
      </w:pPr>
    </w:p>
    <w:p w14:paraId="295DA263" w14:textId="77777777" w:rsidR="00610B32" w:rsidRDefault="00610B32" w:rsidP="00610B32">
      <w:pPr>
        <w:pStyle w:val="IF4TMheader2new"/>
        <w:spacing w:after="120" w:line="276" w:lineRule="auto"/>
        <w:outlineLvl w:val="1"/>
        <w:rPr>
          <w:sz w:val="32"/>
          <w:lang w:val="sr-Cyrl-RS"/>
        </w:rPr>
      </w:pPr>
    </w:p>
    <w:p w14:paraId="1E20785F" w14:textId="77777777" w:rsidR="009E260C" w:rsidRDefault="009E260C" w:rsidP="00610B32">
      <w:pPr>
        <w:pStyle w:val="IF4TMheader2new"/>
        <w:spacing w:after="120" w:line="276" w:lineRule="auto"/>
        <w:outlineLvl w:val="1"/>
        <w:rPr>
          <w:sz w:val="32"/>
          <w:lang w:val="sr-Cyrl-RS"/>
        </w:rPr>
      </w:pPr>
    </w:p>
    <w:p w14:paraId="082B6611" w14:textId="77777777" w:rsidR="00610B32" w:rsidRDefault="00610B32" w:rsidP="00610B32">
      <w:pPr>
        <w:pStyle w:val="IF4TMheader2new"/>
        <w:spacing w:after="120" w:line="276" w:lineRule="auto"/>
        <w:outlineLvl w:val="1"/>
        <w:rPr>
          <w:sz w:val="32"/>
          <w:lang w:val="sr-Cyrl-RS"/>
        </w:rPr>
      </w:pPr>
    </w:p>
    <w:p w14:paraId="0C36E5AA" w14:textId="3AE7C5FA" w:rsidR="00CD079A" w:rsidRPr="00CD079A" w:rsidRDefault="005356F7" w:rsidP="008A60F9">
      <w:pPr>
        <w:pStyle w:val="IF4TMheader2new"/>
        <w:spacing w:after="120" w:line="276" w:lineRule="auto"/>
        <w:ind w:left="0"/>
        <w:outlineLvl w:val="1"/>
        <w:rPr>
          <w:sz w:val="32"/>
          <w:lang w:val="sr-Cyrl-RS"/>
        </w:rPr>
      </w:pPr>
      <w:r>
        <w:rPr>
          <w:sz w:val="32"/>
          <w:lang w:val="en-GB"/>
        </w:rPr>
        <w:lastRenderedPageBreak/>
        <w:t xml:space="preserve">5. </w:t>
      </w:r>
      <w:r w:rsidR="00CD079A" w:rsidRPr="00CD079A">
        <w:rPr>
          <w:sz w:val="32"/>
          <w:lang w:val="sr-Cyrl-RS"/>
        </w:rPr>
        <w:t>Извештавање</w:t>
      </w:r>
    </w:p>
    <w:p w14:paraId="52E01270" w14:textId="77777777" w:rsidR="00CD079A" w:rsidRPr="00407EC4" w:rsidRDefault="00CD079A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</w:p>
    <w:p w14:paraId="615DC76A" w14:textId="63DB8684" w:rsidR="00B31442" w:rsidRPr="00407EC4" w:rsidRDefault="00B31442" w:rsidP="00610B32">
      <w:pPr>
        <w:spacing w:after="120"/>
        <w:jc w:val="both"/>
        <w:rPr>
          <w:rFonts w:ascii="Arial" w:eastAsia="Times New Roman" w:hAnsi="Arial" w:cs="Arial"/>
          <w:b/>
          <w:bCs/>
          <w:lang w:val="sr-Cyrl-RS" w:eastAsia="de-DE"/>
        </w:rPr>
      </w:pPr>
      <w:r w:rsidRPr="00407EC4">
        <w:rPr>
          <w:rFonts w:ascii="Arial" w:eastAsia="Times New Roman" w:hAnsi="Arial" w:cs="Arial"/>
          <w:b/>
          <w:bCs/>
          <w:lang w:val="sr-Cyrl-RS" w:eastAsia="de-DE"/>
        </w:rPr>
        <w:t>Извештавање</w:t>
      </w:r>
    </w:p>
    <w:p w14:paraId="59BA15CA" w14:textId="24A91BC5" w:rsidR="001B28F8" w:rsidRDefault="00B31442" w:rsidP="00610B32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407EC4">
        <w:rPr>
          <w:rFonts w:ascii="Arial" w:eastAsia="Times New Roman" w:hAnsi="Arial" w:cs="Arial"/>
          <w:bCs/>
          <w:lang w:val="sr-Cyrl-RS" w:eastAsia="de-DE"/>
        </w:rPr>
        <w:t>Сваки од истраживачких тимова који учествује у Програму има обавезу да по завршетку активности достави извештај</w:t>
      </w:r>
      <w:r w:rsidR="00F96510">
        <w:rPr>
          <w:rFonts w:ascii="Arial" w:eastAsia="Times New Roman" w:hAnsi="Arial" w:cs="Arial"/>
          <w:bCs/>
          <w:lang w:val="sr-Cyrl-RS" w:eastAsia="de-DE"/>
        </w:rPr>
        <w:t xml:space="preserve"> о реализацији истраживачког пројекта</w:t>
      </w:r>
      <w:r w:rsidR="001B28F8">
        <w:rPr>
          <w:rFonts w:ascii="Arial" w:eastAsia="Times New Roman" w:hAnsi="Arial" w:cs="Arial"/>
          <w:bCs/>
          <w:lang w:val="sr-Cyrl-RS" w:eastAsia="de-DE"/>
        </w:rPr>
        <w:t xml:space="preserve"> који обухвата</w:t>
      </w:r>
      <w:r w:rsidR="000275CE">
        <w:rPr>
          <w:rFonts w:ascii="Arial" w:eastAsia="Times New Roman" w:hAnsi="Arial" w:cs="Arial"/>
          <w:bCs/>
          <w:lang w:val="sr-Cyrl-RS" w:eastAsia="de-DE"/>
        </w:rPr>
        <w:t>:</w:t>
      </w:r>
    </w:p>
    <w:p w14:paraId="206D030E" w14:textId="77777777" w:rsidR="001B28F8" w:rsidRDefault="001B28F8" w:rsidP="001B28F8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Технички извештај</w:t>
      </w:r>
    </w:p>
    <w:p w14:paraId="65B8211F" w14:textId="40425494" w:rsidR="00B31442" w:rsidRDefault="001B28F8" w:rsidP="001B28F8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Пословни модел (</w:t>
      </w:r>
      <w:r>
        <w:rPr>
          <w:rFonts w:ascii="Arial" w:eastAsia="Times New Roman" w:hAnsi="Arial" w:cs="Arial"/>
          <w:bCs/>
          <w:lang w:val="sr-Latn-RS" w:eastAsia="de-DE"/>
        </w:rPr>
        <w:t>CANVAS</w:t>
      </w:r>
      <w:r>
        <w:rPr>
          <w:rFonts w:ascii="Arial" w:eastAsia="Times New Roman" w:hAnsi="Arial" w:cs="Arial"/>
          <w:bCs/>
          <w:lang w:val="sr-Cyrl-RS" w:eastAsia="de-DE"/>
        </w:rPr>
        <w:t>)</w:t>
      </w:r>
      <w:r w:rsidR="00B31442" w:rsidRPr="001B28F8">
        <w:rPr>
          <w:rFonts w:ascii="Arial" w:eastAsia="Times New Roman" w:hAnsi="Arial" w:cs="Arial"/>
          <w:bCs/>
          <w:lang w:val="sr-Cyrl-RS" w:eastAsia="de-DE"/>
        </w:rPr>
        <w:t xml:space="preserve"> </w:t>
      </w:r>
    </w:p>
    <w:p w14:paraId="4BB37A5F" w14:textId="73F0FEFD" w:rsidR="001B28F8" w:rsidRDefault="001B28F8" w:rsidP="001B28F8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proofErr w:type="spellStart"/>
      <w:r w:rsidRPr="001B28F8">
        <w:rPr>
          <w:rFonts w:ascii="Arial" w:eastAsia="Times New Roman" w:hAnsi="Arial" w:cs="Arial"/>
          <w:bCs/>
          <w:i/>
          <w:lang w:val="sr-Latn-RS" w:eastAsia="de-DE"/>
        </w:rPr>
        <w:t>Pitch</w:t>
      </w:r>
      <w:proofErr w:type="spellEnd"/>
      <w:r>
        <w:rPr>
          <w:rFonts w:ascii="Arial" w:eastAsia="Times New Roman" w:hAnsi="Arial" w:cs="Arial"/>
          <w:bCs/>
          <w:lang w:val="sr-Latn-RS" w:eastAsia="de-DE"/>
        </w:rPr>
        <w:t xml:space="preserve"> </w:t>
      </w:r>
      <w:r>
        <w:rPr>
          <w:rFonts w:ascii="Arial" w:eastAsia="Times New Roman" w:hAnsi="Arial" w:cs="Arial"/>
          <w:bCs/>
          <w:lang w:val="sr-Cyrl-RS" w:eastAsia="de-DE"/>
        </w:rPr>
        <w:t>презентација</w:t>
      </w:r>
    </w:p>
    <w:p w14:paraId="704075B8" w14:textId="3750637A" w:rsidR="001B28F8" w:rsidRDefault="00AE1673" w:rsidP="001B28F8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Видео материјал о постигнутим резултатима</w:t>
      </w:r>
    </w:p>
    <w:p w14:paraId="63C27D5E" w14:textId="01C35E95" w:rsidR="00AE1673" w:rsidRPr="001B28F8" w:rsidRDefault="00AE1673" w:rsidP="001B28F8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>
        <w:rPr>
          <w:rFonts w:ascii="Arial" w:eastAsia="Times New Roman" w:hAnsi="Arial" w:cs="Arial"/>
          <w:bCs/>
          <w:lang w:val="sr-Cyrl-RS" w:eastAsia="de-DE"/>
        </w:rPr>
        <w:t>Финансијски извештај</w:t>
      </w:r>
      <w:r w:rsidR="00D064F9">
        <w:rPr>
          <w:rFonts w:ascii="Arial" w:eastAsia="Times New Roman" w:hAnsi="Arial" w:cs="Arial"/>
          <w:bCs/>
          <w:lang w:val="sr-Cyrl-RS" w:eastAsia="de-DE"/>
        </w:rPr>
        <w:t>.</w:t>
      </w:r>
    </w:p>
    <w:p w14:paraId="371172E4" w14:textId="462D6F8F" w:rsidR="00B31442" w:rsidRPr="00407EC4" w:rsidRDefault="00B31442" w:rsidP="00B50523">
      <w:pPr>
        <w:spacing w:after="120"/>
        <w:jc w:val="both"/>
        <w:rPr>
          <w:rFonts w:ascii="Arial" w:eastAsia="Times New Roman" w:hAnsi="Arial" w:cs="Arial"/>
          <w:bCs/>
          <w:lang w:val="sr-Cyrl-RS" w:eastAsia="de-DE"/>
        </w:rPr>
      </w:pPr>
      <w:r w:rsidRPr="00B50523">
        <w:rPr>
          <w:rFonts w:ascii="Arial" w:eastAsia="Times New Roman" w:hAnsi="Arial" w:cs="Arial"/>
          <w:bCs/>
          <w:lang w:val="sr-Cyrl-RS" w:eastAsia="de-DE"/>
        </w:rPr>
        <w:t>Технички извештај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представља наративни приказ </w:t>
      </w:r>
      <w:r w:rsidR="002846D0">
        <w:rPr>
          <w:rFonts w:ascii="Arial" w:eastAsia="Times New Roman" w:hAnsi="Arial" w:cs="Arial"/>
          <w:bCs/>
          <w:lang w:val="sr-Cyrl-RS" w:eastAsia="de-DE"/>
        </w:rPr>
        <w:t>реализације и резултата</w:t>
      </w:r>
      <w:r w:rsidR="002846D0"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Pr="00407EC4">
        <w:rPr>
          <w:rFonts w:ascii="Arial" w:eastAsia="Times New Roman" w:hAnsi="Arial" w:cs="Arial"/>
          <w:bCs/>
          <w:lang w:val="sr-Cyrl-RS" w:eastAsia="de-DE"/>
        </w:rPr>
        <w:t>истраживачког пројекта који је подржан Прогр</w:t>
      </w:r>
      <w:r w:rsidR="00B50523">
        <w:rPr>
          <w:rFonts w:ascii="Arial" w:eastAsia="Times New Roman" w:hAnsi="Arial" w:cs="Arial"/>
          <w:bCs/>
          <w:lang w:val="sr-Cyrl-RS" w:eastAsia="de-DE"/>
        </w:rPr>
        <w:t>амом, и садржи л</w:t>
      </w:r>
      <w:r w:rsidRPr="00407EC4">
        <w:rPr>
          <w:rFonts w:ascii="Arial" w:eastAsia="Times New Roman" w:hAnsi="Arial" w:cs="Arial"/>
          <w:bCs/>
          <w:lang w:val="sr-Cyrl-RS" w:eastAsia="de-DE"/>
        </w:rPr>
        <w:t>исту активности које су кроз Програм реализоване</w:t>
      </w:r>
      <w:r w:rsidR="00D86315">
        <w:rPr>
          <w:rFonts w:ascii="Arial" w:eastAsia="Times New Roman" w:hAnsi="Arial" w:cs="Arial"/>
          <w:bCs/>
          <w:lang w:val="sr-Cyrl-RS" w:eastAsia="de-DE"/>
        </w:rPr>
        <w:t xml:space="preserve"> и</w:t>
      </w:r>
      <w:r w:rsidR="00B50523">
        <w:rPr>
          <w:rFonts w:ascii="Arial" w:eastAsia="Times New Roman" w:hAnsi="Arial" w:cs="Arial"/>
          <w:bCs/>
          <w:lang w:val="sr-Cyrl-RS" w:eastAsia="de-DE"/>
        </w:rPr>
        <w:t xml:space="preserve"> к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ратак опис </w:t>
      </w:r>
      <w:r w:rsidR="00D86315">
        <w:rPr>
          <w:rFonts w:ascii="Arial" w:eastAsia="Times New Roman" w:hAnsi="Arial" w:cs="Arial"/>
          <w:bCs/>
          <w:lang w:val="sr-Cyrl-RS" w:eastAsia="de-DE"/>
        </w:rPr>
        <w:t>постигнутих</w:t>
      </w:r>
      <w:r w:rsidRPr="00407EC4">
        <w:rPr>
          <w:rFonts w:ascii="Arial" w:eastAsia="Times New Roman" w:hAnsi="Arial" w:cs="Arial"/>
          <w:bCs/>
          <w:lang w:val="sr-Cyrl-RS" w:eastAsia="de-DE"/>
        </w:rPr>
        <w:t xml:space="preserve"> </w:t>
      </w:r>
      <w:r w:rsidR="00D86315">
        <w:rPr>
          <w:rFonts w:ascii="Arial" w:eastAsia="Times New Roman" w:hAnsi="Arial" w:cs="Arial"/>
          <w:bCs/>
          <w:lang w:val="sr-Cyrl-RS" w:eastAsia="de-DE"/>
        </w:rPr>
        <w:t>резултата.</w:t>
      </w:r>
    </w:p>
    <w:p w14:paraId="098A6CC1" w14:textId="3E0589EA" w:rsidR="00232BCB" w:rsidRDefault="0038323B" w:rsidP="0038323B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За развој пословног модела коришћењем методе </w:t>
      </w:r>
      <w:r w:rsidRPr="0038323B">
        <w:rPr>
          <w:b w:val="0"/>
          <w:sz w:val="22"/>
          <w:lang w:val="sr-Cyrl-RS"/>
        </w:rPr>
        <w:t>CANVAS</w:t>
      </w:r>
      <w:r>
        <w:rPr>
          <w:b w:val="0"/>
          <w:sz w:val="22"/>
          <w:lang w:val="sr-Cyrl-RS"/>
        </w:rPr>
        <w:t>, истраживачким тимовима биће на располагању упутство, менторска подршка и остале експертско-консултантске услуге.</w:t>
      </w:r>
    </w:p>
    <w:p w14:paraId="48A43A85" w14:textId="0D6E0326" w:rsidR="001A49AD" w:rsidRDefault="001A49AD" w:rsidP="0038323B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За финалну презентацију резултата </w:t>
      </w:r>
      <w:proofErr w:type="spellStart"/>
      <w:r>
        <w:rPr>
          <w:b w:val="0"/>
          <w:sz w:val="22"/>
          <w:lang w:val="sr-Cyrl-RS"/>
        </w:rPr>
        <w:t>ПоЦ</w:t>
      </w:r>
      <w:proofErr w:type="spellEnd"/>
      <w:r>
        <w:rPr>
          <w:b w:val="0"/>
          <w:sz w:val="22"/>
          <w:lang w:val="sr-Cyrl-RS"/>
        </w:rPr>
        <w:t xml:space="preserve"> пројекта, сви тимови ће припремити </w:t>
      </w:r>
      <w:proofErr w:type="spellStart"/>
      <w:r w:rsidRPr="001A49AD">
        <w:rPr>
          <w:b w:val="0"/>
          <w:i/>
          <w:sz w:val="22"/>
          <w:lang w:val="sr-Cyrl-RS"/>
        </w:rPr>
        <w:t>pitch</w:t>
      </w:r>
      <w:proofErr w:type="spellEnd"/>
      <w:r w:rsidRPr="001A49AD">
        <w:rPr>
          <w:b w:val="0"/>
          <w:sz w:val="22"/>
          <w:lang w:val="sr-Cyrl-RS"/>
        </w:rPr>
        <w:t xml:space="preserve"> </w:t>
      </w:r>
      <w:r>
        <w:rPr>
          <w:b w:val="0"/>
          <w:sz w:val="22"/>
          <w:lang w:val="sr-Cyrl-RS"/>
        </w:rPr>
        <w:t xml:space="preserve">презентацију </w:t>
      </w:r>
      <w:r w:rsidR="00DC51FC">
        <w:rPr>
          <w:b w:val="0"/>
          <w:sz w:val="22"/>
          <w:lang w:val="sr-Cyrl-RS"/>
        </w:rPr>
        <w:t xml:space="preserve">у трајању од 7 минута коришћењем упутства и </w:t>
      </w:r>
      <w:proofErr w:type="spellStart"/>
      <w:r w:rsidR="00DC51FC">
        <w:rPr>
          <w:b w:val="0"/>
          <w:sz w:val="22"/>
          <w:lang w:val="sr-Cyrl-RS"/>
        </w:rPr>
        <w:t>темплејта</w:t>
      </w:r>
      <w:proofErr w:type="spellEnd"/>
      <w:r w:rsidR="00DC51FC">
        <w:rPr>
          <w:b w:val="0"/>
          <w:sz w:val="22"/>
          <w:lang w:val="sr-Cyrl-RS"/>
        </w:rPr>
        <w:t xml:space="preserve"> које су припремили организатори </w:t>
      </w:r>
      <w:proofErr w:type="spellStart"/>
      <w:r w:rsidR="00DC51FC">
        <w:rPr>
          <w:b w:val="0"/>
          <w:sz w:val="22"/>
          <w:lang w:val="sr-Cyrl-RS"/>
        </w:rPr>
        <w:t>ПоЦ</w:t>
      </w:r>
      <w:proofErr w:type="spellEnd"/>
      <w:r w:rsidR="00DC51FC">
        <w:rPr>
          <w:b w:val="0"/>
          <w:sz w:val="22"/>
          <w:lang w:val="sr-Cyrl-RS"/>
        </w:rPr>
        <w:t xml:space="preserve"> програма.</w:t>
      </w:r>
      <w:r w:rsidR="00D67E07">
        <w:rPr>
          <w:b w:val="0"/>
          <w:sz w:val="22"/>
          <w:lang w:val="sr-Cyrl-RS"/>
        </w:rPr>
        <w:t xml:space="preserve"> Исту презентацију тимови могу користити и за било које догађаје и сусрете са потенцијалним инвеститорима.</w:t>
      </w:r>
    </w:p>
    <w:p w14:paraId="47C178AD" w14:textId="37C27697" w:rsidR="00C81B30" w:rsidRPr="0038323B" w:rsidRDefault="00C81B30" w:rsidP="0038323B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  <w:r>
        <w:rPr>
          <w:b w:val="0"/>
          <w:sz w:val="22"/>
          <w:lang w:val="sr-Cyrl-RS"/>
        </w:rPr>
        <w:t xml:space="preserve">Тимови су такође у обавези да самостално припреме видео презентацију резултата </w:t>
      </w:r>
      <w:proofErr w:type="spellStart"/>
      <w:r>
        <w:rPr>
          <w:b w:val="0"/>
          <w:sz w:val="22"/>
          <w:lang w:val="sr-Cyrl-RS"/>
        </w:rPr>
        <w:t>ПоЦ</w:t>
      </w:r>
      <w:proofErr w:type="spellEnd"/>
      <w:r>
        <w:rPr>
          <w:b w:val="0"/>
          <w:sz w:val="22"/>
          <w:lang w:val="sr-Cyrl-RS"/>
        </w:rPr>
        <w:t xml:space="preserve"> прој</w:t>
      </w:r>
      <w:r w:rsidR="009755C7">
        <w:rPr>
          <w:b w:val="0"/>
          <w:sz w:val="22"/>
          <w:lang w:val="sr-Cyrl-RS"/>
        </w:rPr>
        <w:t xml:space="preserve">екта у трајању од 2 до 3 минута која би се након њихове сагласности користила као промотивни материјал </w:t>
      </w:r>
      <w:proofErr w:type="spellStart"/>
      <w:r w:rsidR="009755C7">
        <w:rPr>
          <w:b w:val="0"/>
          <w:sz w:val="22"/>
          <w:lang w:val="sr-Cyrl-RS"/>
        </w:rPr>
        <w:t>ПоЦ</w:t>
      </w:r>
      <w:proofErr w:type="spellEnd"/>
      <w:r w:rsidR="009755C7">
        <w:rPr>
          <w:b w:val="0"/>
          <w:sz w:val="22"/>
          <w:lang w:val="sr-Cyrl-RS"/>
        </w:rPr>
        <w:t xml:space="preserve"> Програма.</w:t>
      </w:r>
    </w:p>
    <w:p w14:paraId="4C8F44E4" w14:textId="77777777" w:rsidR="00EB3E9A" w:rsidRPr="00407EC4" w:rsidRDefault="00EB3E9A" w:rsidP="00610B32">
      <w:pPr>
        <w:pStyle w:val="IF4TMheader2new"/>
        <w:spacing w:after="120" w:line="276" w:lineRule="auto"/>
        <w:ind w:left="0"/>
        <w:jc w:val="both"/>
        <w:outlineLvl w:val="1"/>
        <w:rPr>
          <w:b w:val="0"/>
          <w:sz w:val="22"/>
          <w:lang w:val="sr-Cyrl-RS"/>
        </w:rPr>
      </w:pPr>
    </w:p>
    <w:sectPr w:rsidR="00EB3E9A" w:rsidRPr="00407EC4" w:rsidSect="001E0512">
      <w:headerReference w:type="default" r:id="rId19"/>
      <w:footerReference w:type="default" r:id="rId20"/>
      <w:headerReference w:type="first" r:id="rId2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C742" w14:textId="77777777" w:rsidR="000D74DD" w:rsidRDefault="000D74DD">
      <w:pPr>
        <w:spacing w:after="0" w:line="240" w:lineRule="auto"/>
      </w:pPr>
      <w:r>
        <w:separator/>
      </w:r>
    </w:p>
  </w:endnote>
  <w:endnote w:type="continuationSeparator" w:id="0">
    <w:p w14:paraId="1E217232" w14:textId="77777777" w:rsidR="000D74DD" w:rsidRDefault="000D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E32C0" w14:textId="39735879" w:rsidR="00A111FD" w:rsidRPr="001D04B5" w:rsidRDefault="006B11F6" w:rsidP="001E0512">
    <w:pPr>
      <w:pStyle w:val="Footer"/>
      <w:pBdr>
        <w:top w:val="single" w:sz="8" w:space="1" w:color="auto"/>
      </w:pBdr>
      <w:rPr>
        <w:rFonts w:ascii="Arial" w:hAnsi="Arial" w:cs="Arial"/>
        <w:szCs w:val="20"/>
      </w:rPr>
    </w:pPr>
    <w:proofErr w:type="spellStart"/>
    <w:r>
      <w:rPr>
        <w:rFonts w:ascii="Arial" w:eastAsiaTheme="majorEastAsia" w:hAnsi="Arial" w:cs="Arial"/>
        <w:lang w:val="sr-Cyrl-RS"/>
      </w:rPr>
      <w:t>По</w:t>
    </w:r>
    <w:r w:rsidR="00C80F19">
      <w:rPr>
        <w:rFonts w:ascii="Arial" w:eastAsiaTheme="majorEastAsia" w:hAnsi="Arial" w:cs="Arial"/>
        <w:lang w:val="sr-Cyrl-RS"/>
      </w:rPr>
      <w:t>Ц</w:t>
    </w:r>
    <w:proofErr w:type="spellEnd"/>
    <w:r w:rsidR="00C80F19">
      <w:rPr>
        <w:rFonts w:ascii="Arial" w:eastAsiaTheme="majorEastAsia" w:hAnsi="Arial" w:cs="Arial"/>
        <w:lang w:val="sr-Cyrl-RS"/>
      </w:rPr>
      <w:t xml:space="preserve"> Пр</w:t>
    </w:r>
    <w:r w:rsidR="0090581B">
      <w:rPr>
        <w:rFonts w:ascii="Arial" w:eastAsiaTheme="majorEastAsia" w:hAnsi="Arial" w:cs="Arial"/>
        <w:lang w:val="sr-Cyrl-RS"/>
      </w:rPr>
      <w:t>ограм</w:t>
    </w:r>
    <w:r w:rsidR="00C80F19">
      <w:rPr>
        <w:rFonts w:ascii="Arial" w:eastAsiaTheme="majorEastAsia" w:hAnsi="Arial" w:cs="Arial"/>
        <w:lang w:val="sr-Cyrl-RS"/>
      </w:rPr>
      <w:t xml:space="preserve"> – Позив </w:t>
    </w:r>
    <w:r w:rsidRPr="006B11F6">
      <w:rPr>
        <w:rFonts w:ascii="Arial" w:eastAsiaTheme="majorEastAsia" w:hAnsi="Arial" w:cs="Arial"/>
        <w:lang w:val="sr-Cyrl-RS"/>
      </w:rPr>
      <w:t>PoC-01-RS-2018</w:t>
    </w:r>
    <w:r>
      <w:rPr>
        <w:rFonts w:ascii="Arial" w:eastAsiaTheme="majorEastAsia" w:hAnsi="Arial" w:cs="Arial"/>
        <w:lang w:val="sr-Cyrl-RS"/>
      </w:rPr>
      <w:tab/>
    </w:r>
    <w:r w:rsidR="00A111FD" w:rsidRPr="001D04B5">
      <w:rPr>
        <w:rFonts w:ascii="Arial" w:hAnsi="Arial" w:cs="Arial"/>
        <w:szCs w:val="20"/>
      </w:rPr>
      <w:tab/>
    </w:r>
    <w:r w:rsidR="0090581B">
      <w:rPr>
        <w:rFonts w:ascii="Arial" w:hAnsi="Arial" w:cs="Arial"/>
        <w:szCs w:val="20"/>
        <w:lang w:val="sr-Cyrl-RS"/>
      </w:rPr>
      <w:t>Страна</w:t>
    </w:r>
    <w:r w:rsidR="00A111FD" w:rsidRPr="001D04B5">
      <w:rPr>
        <w:rFonts w:ascii="Arial" w:hAnsi="Arial" w:cs="Arial"/>
        <w:szCs w:val="20"/>
      </w:rPr>
      <w:t xml:space="preserve"> </w:t>
    </w:r>
    <w:r w:rsidR="00A111FD" w:rsidRPr="001D04B5">
      <w:rPr>
        <w:rFonts w:ascii="Arial" w:hAnsi="Arial" w:cs="Arial"/>
        <w:szCs w:val="20"/>
      </w:rPr>
      <w:fldChar w:fldCharType="begin"/>
    </w:r>
    <w:r w:rsidR="00A111FD" w:rsidRPr="001D04B5">
      <w:rPr>
        <w:rFonts w:ascii="Arial" w:hAnsi="Arial" w:cs="Arial"/>
        <w:szCs w:val="20"/>
      </w:rPr>
      <w:instrText>PAGE   \* MERGEFORMAT</w:instrText>
    </w:r>
    <w:r w:rsidR="00A111FD" w:rsidRPr="001D04B5">
      <w:rPr>
        <w:rFonts w:ascii="Arial" w:hAnsi="Arial" w:cs="Arial"/>
        <w:szCs w:val="20"/>
      </w:rPr>
      <w:fldChar w:fldCharType="separate"/>
    </w:r>
    <w:r w:rsidR="004557C7">
      <w:rPr>
        <w:rFonts w:ascii="Arial" w:hAnsi="Arial" w:cs="Arial"/>
        <w:noProof/>
        <w:szCs w:val="20"/>
      </w:rPr>
      <w:t>8</w:t>
    </w:r>
    <w:r w:rsidR="00A111FD" w:rsidRPr="001D04B5">
      <w:rPr>
        <w:rFonts w:ascii="Arial" w:hAnsi="Arial" w:cs="Arial"/>
        <w:szCs w:val="20"/>
      </w:rPr>
      <w:fldChar w:fldCharType="end"/>
    </w:r>
  </w:p>
  <w:p w14:paraId="103DD0C9" w14:textId="77777777" w:rsidR="00A111FD" w:rsidRPr="0099774E" w:rsidRDefault="00A111FD">
    <w:pPr>
      <w:pStyle w:val="Footer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B0FBD" w14:textId="77777777" w:rsidR="000D74DD" w:rsidRDefault="000D74DD">
      <w:pPr>
        <w:spacing w:after="0" w:line="240" w:lineRule="auto"/>
      </w:pPr>
      <w:r>
        <w:separator/>
      </w:r>
    </w:p>
  </w:footnote>
  <w:footnote w:type="continuationSeparator" w:id="0">
    <w:p w14:paraId="76A5776B" w14:textId="77777777" w:rsidR="000D74DD" w:rsidRDefault="000D74DD">
      <w:pPr>
        <w:spacing w:after="0" w:line="240" w:lineRule="auto"/>
      </w:pPr>
      <w:r>
        <w:continuationSeparator/>
      </w:r>
    </w:p>
  </w:footnote>
  <w:footnote w:id="1">
    <w:p w14:paraId="4C524273" w14:textId="37BB5C62" w:rsidR="00C45C75" w:rsidRPr="00C45C75" w:rsidRDefault="00C45C75">
      <w:pPr>
        <w:pStyle w:val="FootnoteText"/>
      </w:pPr>
      <w:r>
        <w:rPr>
          <w:rStyle w:val="FootnoteReference"/>
        </w:rPr>
        <w:footnoteRef/>
      </w:r>
      <w:r>
        <w:t xml:space="preserve"> KETs: nanotechnology, micro-</w:t>
      </w:r>
      <w:proofErr w:type="spellStart"/>
      <w:r>
        <w:t>nanoelectronics</w:t>
      </w:r>
      <w:proofErr w:type="spellEnd"/>
      <w:r>
        <w:t xml:space="preserve">, advanced materials, photonics, </w:t>
      </w:r>
      <w:proofErr w:type="gramStart"/>
      <w:r>
        <w:t>industrial</w:t>
      </w:r>
      <w:proofErr w:type="gramEnd"/>
      <w:r>
        <w:t xml:space="preserve"> biotechnology and advanced manufacturing.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0C58" w14:textId="77777777" w:rsidR="00A111FD" w:rsidRPr="00E67E2C" w:rsidRDefault="00A111FD" w:rsidP="00E67E2C">
    <w:pPr>
      <w:pStyle w:val="Header"/>
      <w:jc w:val="center"/>
    </w:pPr>
    <w:r>
      <w:rPr>
        <w:noProof/>
      </w:rPr>
      <w:drawing>
        <wp:inline distT="0" distB="0" distL="0" distR="0" wp14:anchorId="489590D1" wp14:editId="2CE176D2">
          <wp:extent cx="1647665" cy="360000"/>
          <wp:effectExtent l="0" t="0" r="0" b="2540"/>
          <wp:docPr id="6" name="Picture 6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</w:rPr>
      <w:drawing>
        <wp:inline distT="0" distB="0" distL="0" distR="0" wp14:anchorId="60982869" wp14:editId="485320FB">
          <wp:extent cx="1442085" cy="359410"/>
          <wp:effectExtent l="0" t="0" r="5715" b="2540"/>
          <wp:docPr id="8" name="Picture 8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D04EF" w14:textId="77777777" w:rsidR="00A111FD" w:rsidRPr="001C5608" w:rsidRDefault="00A111FD" w:rsidP="001C5608">
    <w:pPr>
      <w:pStyle w:val="Header"/>
      <w:jc w:val="center"/>
    </w:pPr>
    <w:r>
      <w:rPr>
        <w:noProof/>
      </w:rPr>
      <w:drawing>
        <wp:inline distT="0" distB="0" distL="0" distR="0" wp14:anchorId="3825190C" wp14:editId="023EAF5D">
          <wp:extent cx="1647665" cy="360000"/>
          <wp:effectExtent l="0" t="0" r="0" b="2540"/>
          <wp:docPr id="3" name="Picture 3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</w:rPr>
      <w:drawing>
        <wp:inline distT="0" distB="0" distL="0" distR="0" wp14:anchorId="39DA39A2" wp14:editId="03E1D433">
          <wp:extent cx="1442085" cy="359410"/>
          <wp:effectExtent l="0" t="0" r="5715" b="2540"/>
          <wp:docPr id="2" name="Picture 2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D13"/>
    <w:multiLevelType w:val="hybridMultilevel"/>
    <w:tmpl w:val="98B010EE"/>
    <w:lvl w:ilvl="0" w:tplc="22DEE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735"/>
    <w:multiLevelType w:val="hybridMultilevel"/>
    <w:tmpl w:val="785E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24624"/>
    <w:multiLevelType w:val="hybridMultilevel"/>
    <w:tmpl w:val="3E383FA2"/>
    <w:lvl w:ilvl="0" w:tplc="22DEE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26D5F"/>
    <w:multiLevelType w:val="hybridMultilevel"/>
    <w:tmpl w:val="F770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7015A"/>
    <w:multiLevelType w:val="hybridMultilevel"/>
    <w:tmpl w:val="1B14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1111C"/>
    <w:multiLevelType w:val="hybridMultilevel"/>
    <w:tmpl w:val="35848DEA"/>
    <w:lvl w:ilvl="0" w:tplc="02DAAE9E">
      <w:numFmt w:val="bullet"/>
      <w:lvlText w:val="•"/>
      <w:lvlJc w:val="left"/>
      <w:pPr>
        <w:ind w:left="719" w:hanging="43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3E45D6E"/>
    <w:multiLevelType w:val="hybridMultilevel"/>
    <w:tmpl w:val="3014D92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DEF226D"/>
    <w:multiLevelType w:val="hybridMultilevel"/>
    <w:tmpl w:val="C216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9633D"/>
    <w:multiLevelType w:val="multilevel"/>
    <w:tmpl w:val="E332AC88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47E0A02"/>
    <w:multiLevelType w:val="hybridMultilevel"/>
    <w:tmpl w:val="C3D412CC"/>
    <w:lvl w:ilvl="0" w:tplc="22DEEE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73C49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3FF3D29"/>
    <w:multiLevelType w:val="hybridMultilevel"/>
    <w:tmpl w:val="071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1116E"/>
    <w:multiLevelType w:val="hybridMultilevel"/>
    <w:tmpl w:val="CE4A8C2E"/>
    <w:lvl w:ilvl="0" w:tplc="454CC3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0050B"/>
    <w:rsid w:val="00001A11"/>
    <w:rsid w:val="0000290B"/>
    <w:rsid w:val="00002F00"/>
    <w:rsid w:val="000037AE"/>
    <w:rsid w:val="00003BFB"/>
    <w:rsid w:val="00005FFE"/>
    <w:rsid w:val="0000634C"/>
    <w:rsid w:val="00010AD0"/>
    <w:rsid w:val="00010BD3"/>
    <w:rsid w:val="00013645"/>
    <w:rsid w:val="00022CF0"/>
    <w:rsid w:val="00026EED"/>
    <w:rsid w:val="000275CE"/>
    <w:rsid w:val="00027BE1"/>
    <w:rsid w:val="0003279C"/>
    <w:rsid w:val="0003432F"/>
    <w:rsid w:val="00035ACE"/>
    <w:rsid w:val="00036819"/>
    <w:rsid w:val="000415B6"/>
    <w:rsid w:val="0004706E"/>
    <w:rsid w:val="000510FE"/>
    <w:rsid w:val="00053F13"/>
    <w:rsid w:val="00064281"/>
    <w:rsid w:val="00071013"/>
    <w:rsid w:val="000726E3"/>
    <w:rsid w:val="000800EB"/>
    <w:rsid w:val="00081153"/>
    <w:rsid w:val="00081806"/>
    <w:rsid w:val="00091412"/>
    <w:rsid w:val="00092C49"/>
    <w:rsid w:val="00095070"/>
    <w:rsid w:val="0009607B"/>
    <w:rsid w:val="00096308"/>
    <w:rsid w:val="000A7E33"/>
    <w:rsid w:val="000B112F"/>
    <w:rsid w:val="000B1D43"/>
    <w:rsid w:val="000B3227"/>
    <w:rsid w:val="000B4226"/>
    <w:rsid w:val="000B6FFF"/>
    <w:rsid w:val="000C233A"/>
    <w:rsid w:val="000C3778"/>
    <w:rsid w:val="000C63CA"/>
    <w:rsid w:val="000D1284"/>
    <w:rsid w:val="000D198C"/>
    <w:rsid w:val="000D19BB"/>
    <w:rsid w:val="000D2850"/>
    <w:rsid w:val="000D4DE4"/>
    <w:rsid w:val="000D74DD"/>
    <w:rsid w:val="000D7845"/>
    <w:rsid w:val="000E0CB1"/>
    <w:rsid w:val="000E4019"/>
    <w:rsid w:val="000E4386"/>
    <w:rsid w:val="000E596E"/>
    <w:rsid w:val="000F1D77"/>
    <w:rsid w:val="000F1EBC"/>
    <w:rsid w:val="000F703A"/>
    <w:rsid w:val="001002C3"/>
    <w:rsid w:val="00100D68"/>
    <w:rsid w:val="001065A0"/>
    <w:rsid w:val="00107C40"/>
    <w:rsid w:val="00110422"/>
    <w:rsid w:val="00115430"/>
    <w:rsid w:val="00117177"/>
    <w:rsid w:val="001221AF"/>
    <w:rsid w:val="00123E2E"/>
    <w:rsid w:val="001277DC"/>
    <w:rsid w:val="00131099"/>
    <w:rsid w:val="00137CA9"/>
    <w:rsid w:val="00142C88"/>
    <w:rsid w:val="00143035"/>
    <w:rsid w:val="00145B7F"/>
    <w:rsid w:val="00145C04"/>
    <w:rsid w:val="00146975"/>
    <w:rsid w:val="00146C28"/>
    <w:rsid w:val="001500A2"/>
    <w:rsid w:val="0015019E"/>
    <w:rsid w:val="00161250"/>
    <w:rsid w:val="00164404"/>
    <w:rsid w:val="001648B2"/>
    <w:rsid w:val="00171D2E"/>
    <w:rsid w:val="00171F8B"/>
    <w:rsid w:val="00173A5A"/>
    <w:rsid w:val="00173D94"/>
    <w:rsid w:val="00174156"/>
    <w:rsid w:val="00174CC6"/>
    <w:rsid w:val="001830E0"/>
    <w:rsid w:val="00185BD7"/>
    <w:rsid w:val="00186B1E"/>
    <w:rsid w:val="0019039E"/>
    <w:rsid w:val="001A144F"/>
    <w:rsid w:val="001A3A71"/>
    <w:rsid w:val="001A49AD"/>
    <w:rsid w:val="001B28F8"/>
    <w:rsid w:val="001B39CE"/>
    <w:rsid w:val="001B5981"/>
    <w:rsid w:val="001C3C53"/>
    <w:rsid w:val="001C5608"/>
    <w:rsid w:val="001C61E9"/>
    <w:rsid w:val="001C784B"/>
    <w:rsid w:val="001D04B5"/>
    <w:rsid w:val="001D759C"/>
    <w:rsid w:val="001E0512"/>
    <w:rsid w:val="001E096F"/>
    <w:rsid w:val="001E0ED1"/>
    <w:rsid w:val="001E1C2A"/>
    <w:rsid w:val="001E234A"/>
    <w:rsid w:val="001F1AF1"/>
    <w:rsid w:val="001F2602"/>
    <w:rsid w:val="001F5A24"/>
    <w:rsid w:val="001F5D32"/>
    <w:rsid w:val="001F64BF"/>
    <w:rsid w:val="00201E15"/>
    <w:rsid w:val="002045D0"/>
    <w:rsid w:val="00206C43"/>
    <w:rsid w:val="002101F0"/>
    <w:rsid w:val="002105C2"/>
    <w:rsid w:val="002122C8"/>
    <w:rsid w:val="00212BD4"/>
    <w:rsid w:val="002162D2"/>
    <w:rsid w:val="00217B27"/>
    <w:rsid w:val="00220DCD"/>
    <w:rsid w:val="002261FB"/>
    <w:rsid w:val="0022751C"/>
    <w:rsid w:val="0022762D"/>
    <w:rsid w:val="00232A2D"/>
    <w:rsid w:val="00232BCB"/>
    <w:rsid w:val="0023430B"/>
    <w:rsid w:val="00234E03"/>
    <w:rsid w:val="0023701C"/>
    <w:rsid w:val="002376AE"/>
    <w:rsid w:val="002421F5"/>
    <w:rsid w:val="00246F52"/>
    <w:rsid w:val="00247B65"/>
    <w:rsid w:val="00250A1B"/>
    <w:rsid w:val="00250D23"/>
    <w:rsid w:val="002511A5"/>
    <w:rsid w:val="0025441A"/>
    <w:rsid w:val="00255602"/>
    <w:rsid w:val="00262CD2"/>
    <w:rsid w:val="00265D62"/>
    <w:rsid w:val="002714F9"/>
    <w:rsid w:val="00271704"/>
    <w:rsid w:val="002719C6"/>
    <w:rsid w:val="002721C4"/>
    <w:rsid w:val="00276DB1"/>
    <w:rsid w:val="00281504"/>
    <w:rsid w:val="002831C2"/>
    <w:rsid w:val="00283909"/>
    <w:rsid w:val="002846D0"/>
    <w:rsid w:val="00286273"/>
    <w:rsid w:val="00286F55"/>
    <w:rsid w:val="00292955"/>
    <w:rsid w:val="002A22BF"/>
    <w:rsid w:val="002A48D4"/>
    <w:rsid w:val="002A5190"/>
    <w:rsid w:val="002A560B"/>
    <w:rsid w:val="002B62FE"/>
    <w:rsid w:val="002B6BED"/>
    <w:rsid w:val="002C0115"/>
    <w:rsid w:val="002C204E"/>
    <w:rsid w:val="002C275E"/>
    <w:rsid w:val="002C584B"/>
    <w:rsid w:val="002D314F"/>
    <w:rsid w:val="002D701F"/>
    <w:rsid w:val="002E4B89"/>
    <w:rsid w:val="002E5B66"/>
    <w:rsid w:val="002F011A"/>
    <w:rsid w:val="002F06B3"/>
    <w:rsid w:val="002F10D5"/>
    <w:rsid w:val="002F3299"/>
    <w:rsid w:val="002F34A9"/>
    <w:rsid w:val="002F559C"/>
    <w:rsid w:val="002F606B"/>
    <w:rsid w:val="002F6F04"/>
    <w:rsid w:val="00303D02"/>
    <w:rsid w:val="003113B8"/>
    <w:rsid w:val="00311ED2"/>
    <w:rsid w:val="003124AD"/>
    <w:rsid w:val="00324761"/>
    <w:rsid w:val="00324BF4"/>
    <w:rsid w:val="0032666E"/>
    <w:rsid w:val="003375CD"/>
    <w:rsid w:val="0033798D"/>
    <w:rsid w:val="00337F92"/>
    <w:rsid w:val="00340896"/>
    <w:rsid w:val="003442E9"/>
    <w:rsid w:val="00345A46"/>
    <w:rsid w:val="003469BB"/>
    <w:rsid w:val="00350030"/>
    <w:rsid w:val="00357399"/>
    <w:rsid w:val="0036572B"/>
    <w:rsid w:val="00366237"/>
    <w:rsid w:val="00373142"/>
    <w:rsid w:val="0037412B"/>
    <w:rsid w:val="00377C0A"/>
    <w:rsid w:val="0038323B"/>
    <w:rsid w:val="00383255"/>
    <w:rsid w:val="00383D27"/>
    <w:rsid w:val="00387675"/>
    <w:rsid w:val="00390620"/>
    <w:rsid w:val="00393A00"/>
    <w:rsid w:val="003A3E02"/>
    <w:rsid w:val="003A5224"/>
    <w:rsid w:val="003A64EF"/>
    <w:rsid w:val="003A6CE9"/>
    <w:rsid w:val="003B5D9D"/>
    <w:rsid w:val="003B63C2"/>
    <w:rsid w:val="003B686C"/>
    <w:rsid w:val="003C232C"/>
    <w:rsid w:val="003C235D"/>
    <w:rsid w:val="003C62E9"/>
    <w:rsid w:val="003C68B3"/>
    <w:rsid w:val="003D0516"/>
    <w:rsid w:val="003D2D0F"/>
    <w:rsid w:val="003D44EB"/>
    <w:rsid w:val="003E29D3"/>
    <w:rsid w:val="003E5E01"/>
    <w:rsid w:val="003F1531"/>
    <w:rsid w:val="003F3E51"/>
    <w:rsid w:val="003F5DFC"/>
    <w:rsid w:val="003F5E66"/>
    <w:rsid w:val="003F6AA5"/>
    <w:rsid w:val="003F6DE5"/>
    <w:rsid w:val="0040183B"/>
    <w:rsid w:val="004031A9"/>
    <w:rsid w:val="00403DCC"/>
    <w:rsid w:val="00407EC4"/>
    <w:rsid w:val="00412414"/>
    <w:rsid w:val="00412C0D"/>
    <w:rsid w:val="00422386"/>
    <w:rsid w:val="00423ACC"/>
    <w:rsid w:val="00425616"/>
    <w:rsid w:val="00426FC8"/>
    <w:rsid w:val="00427F12"/>
    <w:rsid w:val="004348B5"/>
    <w:rsid w:val="004417F8"/>
    <w:rsid w:val="00441900"/>
    <w:rsid w:val="0044191F"/>
    <w:rsid w:val="00446738"/>
    <w:rsid w:val="0045109B"/>
    <w:rsid w:val="00452210"/>
    <w:rsid w:val="004553BE"/>
    <w:rsid w:val="004557C7"/>
    <w:rsid w:val="00460DB5"/>
    <w:rsid w:val="0046255D"/>
    <w:rsid w:val="004633E4"/>
    <w:rsid w:val="0046672A"/>
    <w:rsid w:val="00466A47"/>
    <w:rsid w:val="004707F0"/>
    <w:rsid w:val="00476D29"/>
    <w:rsid w:val="004772F6"/>
    <w:rsid w:val="00491F15"/>
    <w:rsid w:val="00495E2A"/>
    <w:rsid w:val="00496702"/>
    <w:rsid w:val="00497F79"/>
    <w:rsid w:val="004A1F1F"/>
    <w:rsid w:val="004A2D9C"/>
    <w:rsid w:val="004A370A"/>
    <w:rsid w:val="004A7E62"/>
    <w:rsid w:val="004B09B7"/>
    <w:rsid w:val="004B72DF"/>
    <w:rsid w:val="004B7389"/>
    <w:rsid w:val="004B7963"/>
    <w:rsid w:val="004C00F2"/>
    <w:rsid w:val="004C2FE2"/>
    <w:rsid w:val="004C40D8"/>
    <w:rsid w:val="004C6C53"/>
    <w:rsid w:val="004D10D2"/>
    <w:rsid w:val="004D3CB5"/>
    <w:rsid w:val="004D3D35"/>
    <w:rsid w:val="004D541F"/>
    <w:rsid w:val="004D7E83"/>
    <w:rsid w:val="004E0648"/>
    <w:rsid w:val="004F1A36"/>
    <w:rsid w:val="004F5069"/>
    <w:rsid w:val="00502919"/>
    <w:rsid w:val="00505ECF"/>
    <w:rsid w:val="005117F7"/>
    <w:rsid w:val="00514EAB"/>
    <w:rsid w:val="00515008"/>
    <w:rsid w:val="00521BB2"/>
    <w:rsid w:val="005222C1"/>
    <w:rsid w:val="00524EB1"/>
    <w:rsid w:val="005268B7"/>
    <w:rsid w:val="00526AA9"/>
    <w:rsid w:val="0052712C"/>
    <w:rsid w:val="00527C88"/>
    <w:rsid w:val="00527E3A"/>
    <w:rsid w:val="00530222"/>
    <w:rsid w:val="0053297B"/>
    <w:rsid w:val="005356F7"/>
    <w:rsid w:val="00537356"/>
    <w:rsid w:val="0054373F"/>
    <w:rsid w:val="00544587"/>
    <w:rsid w:val="00544CC4"/>
    <w:rsid w:val="0054633D"/>
    <w:rsid w:val="0054740D"/>
    <w:rsid w:val="00550FEB"/>
    <w:rsid w:val="00551321"/>
    <w:rsid w:val="005549C4"/>
    <w:rsid w:val="00555015"/>
    <w:rsid w:val="00555181"/>
    <w:rsid w:val="005606E5"/>
    <w:rsid w:val="00563CCC"/>
    <w:rsid w:val="00573EEB"/>
    <w:rsid w:val="0057516D"/>
    <w:rsid w:val="00575BFB"/>
    <w:rsid w:val="00575D36"/>
    <w:rsid w:val="00577F4C"/>
    <w:rsid w:val="0058303F"/>
    <w:rsid w:val="00597D86"/>
    <w:rsid w:val="005A5982"/>
    <w:rsid w:val="005B1196"/>
    <w:rsid w:val="005B330C"/>
    <w:rsid w:val="005B3EF0"/>
    <w:rsid w:val="005B466D"/>
    <w:rsid w:val="005B7419"/>
    <w:rsid w:val="005C1145"/>
    <w:rsid w:val="005C2144"/>
    <w:rsid w:val="005C6534"/>
    <w:rsid w:val="005C7C2B"/>
    <w:rsid w:val="005D4CE0"/>
    <w:rsid w:val="005D5026"/>
    <w:rsid w:val="005D7500"/>
    <w:rsid w:val="005E0840"/>
    <w:rsid w:val="005E0F04"/>
    <w:rsid w:val="005E2A68"/>
    <w:rsid w:val="005E3552"/>
    <w:rsid w:val="005E7CB8"/>
    <w:rsid w:val="005F065F"/>
    <w:rsid w:val="005F3F38"/>
    <w:rsid w:val="005F6655"/>
    <w:rsid w:val="005F683F"/>
    <w:rsid w:val="005F6FBA"/>
    <w:rsid w:val="006009BF"/>
    <w:rsid w:val="00603DC0"/>
    <w:rsid w:val="0060520C"/>
    <w:rsid w:val="0060545C"/>
    <w:rsid w:val="00610059"/>
    <w:rsid w:val="006102DC"/>
    <w:rsid w:val="00610B32"/>
    <w:rsid w:val="00612537"/>
    <w:rsid w:val="006127E6"/>
    <w:rsid w:val="00612F68"/>
    <w:rsid w:val="006146F7"/>
    <w:rsid w:val="00616551"/>
    <w:rsid w:val="00623DF3"/>
    <w:rsid w:val="00624C7A"/>
    <w:rsid w:val="00624DB4"/>
    <w:rsid w:val="00633CB8"/>
    <w:rsid w:val="0063642C"/>
    <w:rsid w:val="00636A9F"/>
    <w:rsid w:val="00640A53"/>
    <w:rsid w:val="006427B3"/>
    <w:rsid w:val="00643A2E"/>
    <w:rsid w:val="0064512A"/>
    <w:rsid w:val="00646752"/>
    <w:rsid w:val="00646E88"/>
    <w:rsid w:val="006545CC"/>
    <w:rsid w:val="006604A6"/>
    <w:rsid w:val="00664A9E"/>
    <w:rsid w:val="0066666F"/>
    <w:rsid w:val="00667F08"/>
    <w:rsid w:val="00671C17"/>
    <w:rsid w:val="0067230E"/>
    <w:rsid w:val="0067346C"/>
    <w:rsid w:val="006758BB"/>
    <w:rsid w:val="00676403"/>
    <w:rsid w:val="00684D32"/>
    <w:rsid w:val="00685B99"/>
    <w:rsid w:val="00686453"/>
    <w:rsid w:val="00695199"/>
    <w:rsid w:val="00697610"/>
    <w:rsid w:val="006A009B"/>
    <w:rsid w:val="006A489A"/>
    <w:rsid w:val="006A4DB5"/>
    <w:rsid w:val="006A52DB"/>
    <w:rsid w:val="006A68F5"/>
    <w:rsid w:val="006A7284"/>
    <w:rsid w:val="006B0BAC"/>
    <w:rsid w:val="006B11F6"/>
    <w:rsid w:val="006B1521"/>
    <w:rsid w:val="006B2198"/>
    <w:rsid w:val="006B2AEC"/>
    <w:rsid w:val="006B39D6"/>
    <w:rsid w:val="006B3D4A"/>
    <w:rsid w:val="006B4F1F"/>
    <w:rsid w:val="006C0411"/>
    <w:rsid w:val="006C61E1"/>
    <w:rsid w:val="006D1A05"/>
    <w:rsid w:val="006D5343"/>
    <w:rsid w:val="006D630B"/>
    <w:rsid w:val="006E531E"/>
    <w:rsid w:val="006F172C"/>
    <w:rsid w:val="006F2391"/>
    <w:rsid w:val="006F341F"/>
    <w:rsid w:val="0070359B"/>
    <w:rsid w:val="0070482C"/>
    <w:rsid w:val="00706CE2"/>
    <w:rsid w:val="00710EE1"/>
    <w:rsid w:val="007112C8"/>
    <w:rsid w:val="007128D9"/>
    <w:rsid w:val="00712D58"/>
    <w:rsid w:val="00713776"/>
    <w:rsid w:val="00716ECD"/>
    <w:rsid w:val="00727B3E"/>
    <w:rsid w:val="00731759"/>
    <w:rsid w:val="0073356D"/>
    <w:rsid w:val="00735583"/>
    <w:rsid w:val="007378E6"/>
    <w:rsid w:val="00742C82"/>
    <w:rsid w:val="0075265A"/>
    <w:rsid w:val="00752987"/>
    <w:rsid w:val="0075577E"/>
    <w:rsid w:val="00756D4A"/>
    <w:rsid w:val="00772C4D"/>
    <w:rsid w:val="00777682"/>
    <w:rsid w:val="007824D1"/>
    <w:rsid w:val="007850BB"/>
    <w:rsid w:val="0078531F"/>
    <w:rsid w:val="00785EF9"/>
    <w:rsid w:val="00792023"/>
    <w:rsid w:val="00792C66"/>
    <w:rsid w:val="007A1472"/>
    <w:rsid w:val="007A27CF"/>
    <w:rsid w:val="007A2ED3"/>
    <w:rsid w:val="007A51C6"/>
    <w:rsid w:val="007B3197"/>
    <w:rsid w:val="007B71EC"/>
    <w:rsid w:val="007C1FF3"/>
    <w:rsid w:val="007C32CC"/>
    <w:rsid w:val="007D7282"/>
    <w:rsid w:val="007D7D78"/>
    <w:rsid w:val="007E16C6"/>
    <w:rsid w:val="007E2A84"/>
    <w:rsid w:val="007E2C04"/>
    <w:rsid w:val="007E5CFC"/>
    <w:rsid w:val="007E6F0D"/>
    <w:rsid w:val="007F2DE4"/>
    <w:rsid w:val="007F31CA"/>
    <w:rsid w:val="007F3CEC"/>
    <w:rsid w:val="00802C75"/>
    <w:rsid w:val="0080415A"/>
    <w:rsid w:val="008107EC"/>
    <w:rsid w:val="008127A0"/>
    <w:rsid w:val="00813824"/>
    <w:rsid w:val="00813FFA"/>
    <w:rsid w:val="00814062"/>
    <w:rsid w:val="00815473"/>
    <w:rsid w:val="00815C6E"/>
    <w:rsid w:val="008167A5"/>
    <w:rsid w:val="00816A65"/>
    <w:rsid w:val="0082495D"/>
    <w:rsid w:val="00825F4C"/>
    <w:rsid w:val="00826965"/>
    <w:rsid w:val="00826A88"/>
    <w:rsid w:val="00826EEE"/>
    <w:rsid w:val="008331B2"/>
    <w:rsid w:val="008337B6"/>
    <w:rsid w:val="00836F0D"/>
    <w:rsid w:val="00837785"/>
    <w:rsid w:val="00837A61"/>
    <w:rsid w:val="008422D7"/>
    <w:rsid w:val="00844FA8"/>
    <w:rsid w:val="00846B6F"/>
    <w:rsid w:val="0085008E"/>
    <w:rsid w:val="008514D5"/>
    <w:rsid w:val="00851F38"/>
    <w:rsid w:val="00853250"/>
    <w:rsid w:val="008535DA"/>
    <w:rsid w:val="008542C3"/>
    <w:rsid w:val="008544E3"/>
    <w:rsid w:val="008602ED"/>
    <w:rsid w:val="00861F62"/>
    <w:rsid w:val="00862CA1"/>
    <w:rsid w:val="00865163"/>
    <w:rsid w:val="00867D0E"/>
    <w:rsid w:val="00872364"/>
    <w:rsid w:val="00876987"/>
    <w:rsid w:val="0087752A"/>
    <w:rsid w:val="0087753F"/>
    <w:rsid w:val="00877B98"/>
    <w:rsid w:val="008803CB"/>
    <w:rsid w:val="00880545"/>
    <w:rsid w:val="00880AC9"/>
    <w:rsid w:val="008837AE"/>
    <w:rsid w:val="00883EC1"/>
    <w:rsid w:val="00885BC8"/>
    <w:rsid w:val="00885EEE"/>
    <w:rsid w:val="00891010"/>
    <w:rsid w:val="00895ECE"/>
    <w:rsid w:val="00895F0C"/>
    <w:rsid w:val="008A370D"/>
    <w:rsid w:val="008A60F9"/>
    <w:rsid w:val="008A7F58"/>
    <w:rsid w:val="008B10C2"/>
    <w:rsid w:val="008B6FC6"/>
    <w:rsid w:val="008B79A5"/>
    <w:rsid w:val="008C3154"/>
    <w:rsid w:val="008D27A4"/>
    <w:rsid w:val="008E0FBF"/>
    <w:rsid w:val="008F1519"/>
    <w:rsid w:val="008F59C5"/>
    <w:rsid w:val="00900504"/>
    <w:rsid w:val="00905790"/>
    <w:rsid w:val="0090581B"/>
    <w:rsid w:val="0091169F"/>
    <w:rsid w:val="00916F13"/>
    <w:rsid w:val="00922AA5"/>
    <w:rsid w:val="00923CDE"/>
    <w:rsid w:val="00923F2D"/>
    <w:rsid w:val="00924BBC"/>
    <w:rsid w:val="00926632"/>
    <w:rsid w:val="00926ABB"/>
    <w:rsid w:val="00930405"/>
    <w:rsid w:val="00931D4B"/>
    <w:rsid w:val="0093269A"/>
    <w:rsid w:val="00933049"/>
    <w:rsid w:val="009366CC"/>
    <w:rsid w:val="009427B4"/>
    <w:rsid w:val="00942CC5"/>
    <w:rsid w:val="00946144"/>
    <w:rsid w:val="00954506"/>
    <w:rsid w:val="00957009"/>
    <w:rsid w:val="00957913"/>
    <w:rsid w:val="009604DD"/>
    <w:rsid w:val="00964077"/>
    <w:rsid w:val="00971300"/>
    <w:rsid w:val="0097270B"/>
    <w:rsid w:val="00972E1F"/>
    <w:rsid w:val="009755C7"/>
    <w:rsid w:val="00976DB7"/>
    <w:rsid w:val="00985081"/>
    <w:rsid w:val="00992A6E"/>
    <w:rsid w:val="009A080C"/>
    <w:rsid w:val="009A1F5D"/>
    <w:rsid w:val="009A25CE"/>
    <w:rsid w:val="009B14D6"/>
    <w:rsid w:val="009B166B"/>
    <w:rsid w:val="009B3754"/>
    <w:rsid w:val="009B403D"/>
    <w:rsid w:val="009B5AEF"/>
    <w:rsid w:val="009B5B84"/>
    <w:rsid w:val="009B7C28"/>
    <w:rsid w:val="009C093B"/>
    <w:rsid w:val="009D0BC5"/>
    <w:rsid w:val="009D39D8"/>
    <w:rsid w:val="009D44A7"/>
    <w:rsid w:val="009D5753"/>
    <w:rsid w:val="009D6425"/>
    <w:rsid w:val="009D6FC4"/>
    <w:rsid w:val="009E1495"/>
    <w:rsid w:val="009E260C"/>
    <w:rsid w:val="009E43D1"/>
    <w:rsid w:val="009F0E64"/>
    <w:rsid w:val="009F4A2D"/>
    <w:rsid w:val="00A02F26"/>
    <w:rsid w:val="00A041C1"/>
    <w:rsid w:val="00A0646B"/>
    <w:rsid w:val="00A111FD"/>
    <w:rsid w:val="00A12767"/>
    <w:rsid w:val="00A133D7"/>
    <w:rsid w:val="00A156B7"/>
    <w:rsid w:val="00A26A14"/>
    <w:rsid w:val="00A275E8"/>
    <w:rsid w:val="00A3666A"/>
    <w:rsid w:val="00A40310"/>
    <w:rsid w:val="00A42E5F"/>
    <w:rsid w:val="00A4713D"/>
    <w:rsid w:val="00A520DF"/>
    <w:rsid w:val="00A567BC"/>
    <w:rsid w:val="00A6316E"/>
    <w:rsid w:val="00A65510"/>
    <w:rsid w:val="00A65D60"/>
    <w:rsid w:val="00A663DA"/>
    <w:rsid w:val="00A70126"/>
    <w:rsid w:val="00A76B7B"/>
    <w:rsid w:val="00A774F6"/>
    <w:rsid w:val="00A81372"/>
    <w:rsid w:val="00A81A35"/>
    <w:rsid w:val="00A843EA"/>
    <w:rsid w:val="00A876E2"/>
    <w:rsid w:val="00A8783C"/>
    <w:rsid w:val="00A92514"/>
    <w:rsid w:val="00A953C1"/>
    <w:rsid w:val="00A96E69"/>
    <w:rsid w:val="00AA053F"/>
    <w:rsid w:val="00AA29C5"/>
    <w:rsid w:val="00AA3D81"/>
    <w:rsid w:val="00AB318D"/>
    <w:rsid w:val="00AB4472"/>
    <w:rsid w:val="00AC0506"/>
    <w:rsid w:val="00AC0540"/>
    <w:rsid w:val="00AC2062"/>
    <w:rsid w:val="00AC25E4"/>
    <w:rsid w:val="00AC288B"/>
    <w:rsid w:val="00AC7C9D"/>
    <w:rsid w:val="00AD1763"/>
    <w:rsid w:val="00AD1E1F"/>
    <w:rsid w:val="00AD28BA"/>
    <w:rsid w:val="00AD5B0F"/>
    <w:rsid w:val="00AE1673"/>
    <w:rsid w:val="00AE1AEF"/>
    <w:rsid w:val="00AE63BB"/>
    <w:rsid w:val="00AF1175"/>
    <w:rsid w:val="00AF1BF4"/>
    <w:rsid w:val="00AF7EB2"/>
    <w:rsid w:val="00B01AC5"/>
    <w:rsid w:val="00B04789"/>
    <w:rsid w:val="00B05E8E"/>
    <w:rsid w:val="00B074BE"/>
    <w:rsid w:val="00B0764A"/>
    <w:rsid w:val="00B07AAE"/>
    <w:rsid w:val="00B10B72"/>
    <w:rsid w:val="00B1157C"/>
    <w:rsid w:val="00B1309F"/>
    <w:rsid w:val="00B13C94"/>
    <w:rsid w:val="00B14DA2"/>
    <w:rsid w:val="00B2319D"/>
    <w:rsid w:val="00B25CF7"/>
    <w:rsid w:val="00B270EB"/>
    <w:rsid w:val="00B31442"/>
    <w:rsid w:val="00B33135"/>
    <w:rsid w:val="00B34D4D"/>
    <w:rsid w:val="00B35BC1"/>
    <w:rsid w:val="00B44008"/>
    <w:rsid w:val="00B443EB"/>
    <w:rsid w:val="00B4643B"/>
    <w:rsid w:val="00B50523"/>
    <w:rsid w:val="00B51D00"/>
    <w:rsid w:val="00B53F97"/>
    <w:rsid w:val="00B5605F"/>
    <w:rsid w:val="00B61479"/>
    <w:rsid w:val="00B61DE1"/>
    <w:rsid w:val="00B6403D"/>
    <w:rsid w:val="00B6452B"/>
    <w:rsid w:val="00B73F4A"/>
    <w:rsid w:val="00B743DE"/>
    <w:rsid w:val="00B776E1"/>
    <w:rsid w:val="00B82833"/>
    <w:rsid w:val="00B86ADB"/>
    <w:rsid w:val="00B963D6"/>
    <w:rsid w:val="00BA5DAF"/>
    <w:rsid w:val="00BA6470"/>
    <w:rsid w:val="00BA6549"/>
    <w:rsid w:val="00BA6D00"/>
    <w:rsid w:val="00BB0C4A"/>
    <w:rsid w:val="00BB1180"/>
    <w:rsid w:val="00BB667D"/>
    <w:rsid w:val="00BC004E"/>
    <w:rsid w:val="00BC0630"/>
    <w:rsid w:val="00BC0830"/>
    <w:rsid w:val="00BC0A54"/>
    <w:rsid w:val="00BC19A6"/>
    <w:rsid w:val="00BC444D"/>
    <w:rsid w:val="00BC60CF"/>
    <w:rsid w:val="00BC6B40"/>
    <w:rsid w:val="00BD0666"/>
    <w:rsid w:val="00BD0885"/>
    <w:rsid w:val="00BD17AE"/>
    <w:rsid w:val="00BD2078"/>
    <w:rsid w:val="00BE0D26"/>
    <w:rsid w:val="00BE11BA"/>
    <w:rsid w:val="00BE5548"/>
    <w:rsid w:val="00BE59C3"/>
    <w:rsid w:val="00BE66D7"/>
    <w:rsid w:val="00BE74E9"/>
    <w:rsid w:val="00BE7AEB"/>
    <w:rsid w:val="00BF392B"/>
    <w:rsid w:val="00BF4862"/>
    <w:rsid w:val="00BF5361"/>
    <w:rsid w:val="00C0093F"/>
    <w:rsid w:val="00C01773"/>
    <w:rsid w:val="00C065FD"/>
    <w:rsid w:val="00C069E3"/>
    <w:rsid w:val="00C11AEA"/>
    <w:rsid w:val="00C15BF4"/>
    <w:rsid w:val="00C1662B"/>
    <w:rsid w:val="00C17515"/>
    <w:rsid w:val="00C21F9C"/>
    <w:rsid w:val="00C221E6"/>
    <w:rsid w:val="00C22B68"/>
    <w:rsid w:val="00C22D3A"/>
    <w:rsid w:val="00C238AC"/>
    <w:rsid w:val="00C252CF"/>
    <w:rsid w:val="00C26AAD"/>
    <w:rsid w:val="00C31B9F"/>
    <w:rsid w:val="00C32CCD"/>
    <w:rsid w:val="00C351E6"/>
    <w:rsid w:val="00C36BD5"/>
    <w:rsid w:val="00C36E42"/>
    <w:rsid w:val="00C370B1"/>
    <w:rsid w:val="00C4104E"/>
    <w:rsid w:val="00C43811"/>
    <w:rsid w:val="00C45195"/>
    <w:rsid w:val="00C45C75"/>
    <w:rsid w:val="00C50722"/>
    <w:rsid w:val="00C50C88"/>
    <w:rsid w:val="00C5210F"/>
    <w:rsid w:val="00C522C2"/>
    <w:rsid w:val="00C5447B"/>
    <w:rsid w:val="00C568E7"/>
    <w:rsid w:val="00C6498A"/>
    <w:rsid w:val="00C711DD"/>
    <w:rsid w:val="00C716C5"/>
    <w:rsid w:val="00C805BC"/>
    <w:rsid w:val="00C80F19"/>
    <w:rsid w:val="00C81B30"/>
    <w:rsid w:val="00C81B71"/>
    <w:rsid w:val="00C840EF"/>
    <w:rsid w:val="00C8480C"/>
    <w:rsid w:val="00C867C1"/>
    <w:rsid w:val="00C87B88"/>
    <w:rsid w:val="00C9097B"/>
    <w:rsid w:val="00C914BC"/>
    <w:rsid w:val="00C97131"/>
    <w:rsid w:val="00CA2447"/>
    <w:rsid w:val="00CA42E9"/>
    <w:rsid w:val="00CA6FF9"/>
    <w:rsid w:val="00CB5092"/>
    <w:rsid w:val="00CB572D"/>
    <w:rsid w:val="00CC4383"/>
    <w:rsid w:val="00CC7DFD"/>
    <w:rsid w:val="00CD079A"/>
    <w:rsid w:val="00CD2B4B"/>
    <w:rsid w:val="00CD3952"/>
    <w:rsid w:val="00CE2AD5"/>
    <w:rsid w:val="00CE38BF"/>
    <w:rsid w:val="00CE5452"/>
    <w:rsid w:val="00CE7745"/>
    <w:rsid w:val="00CF2709"/>
    <w:rsid w:val="00CF4BB6"/>
    <w:rsid w:val="00CF51F0"/>
    <w:rsid w:val="00CF6AE4"/>
    <w:rsid w:val="00D0154B"/>
    <w:rsid w:val="00D05256"/>
    <w:rsid w:val="00D064F9"/>
    <w:rsid w:val="00D171D6"/>
    <w:rsid w:val="00D2146F"/>
    <w:rsid w:val="00D21735"/>
    <w:rsid w:val="00D21D00"/>
    <w:rsid w:val="00D22336"/>
    <w:rsid w:val="00D2432A"/>
    <w:rsid w:val="00D258AC"/>
    <w:rsid w:val="00D25BB3"/>
    <w:rsid w:val="00D275C3"/>
    <w:rsid w:val="00D31A9A"/>
    <w:rsid w:val="00D31B49"/>
    <w:rsid w:val="00D31B94"/>
    <w:rsid w:val="00D33BCA"/>
    <w:rsid w:val="00D35E11"/>
    <w:rsid w:val="00D37DC5"/>
    <w:rsid w:val="00D4130E"/>
    <w:rsid w:val="00D42B57"/>
    <w:rsid w:val="00D45B7D"/>
    <w:rsid w:val="00D4675B"/>
    <w:rsid w:val="00D54CCF"/>
    <w:rsid w:val="00D60C70"/>
    <w:rsid w:val="00D60EFD"/>
    <w:rsid w:val="00D6329E"/>
    <w:rsid w:val="00D65727"/>
    <w:rsid w:val="00D67A89"/>
    <w:rsid w:val="00D67E07"/>
    <w:rsid w:val="00D7122A"/>
    <w:rsid w:val="00D71402"/>
    <w:rsid w:val="00D7333A"/>
    <w:rsid w:val="00D739FB"/>
    <w:rsid w:val="00D74051"/>
    <w:rsid w:val="00D7575F"/>
    <w:rsid w:val="00D777D0"/>
    <w:rsid w:val="00D80B6A"/>
    <w:rsid w:val="00D8182D"/>
    <w:rsid w:val="00D82525"/>
    <w:rsid w:val="00D86315"/>
    <w:rsid w:val="00D91308"/>
    <w:rsid w:val="00D96038"/>
    <w:rsid w:val="00D96A94"/>
    <w:rsid w:val="00DA132B"/>
    <w:rsid w:val="00DA13D0"/>
    <w:rsid w:val="00DA2978"/>
    <w:rsid w:val="00DA31BB"/>
    <w:rsid w:val="00DA3C52"/>
    <w:rsid w:val="00DA5AD1"/>
    <w:rsid w:val="00DA5D73"/>
    <w:rsid w:val="00DB4C4E"/>
    <w:rsid w:val="00DB5130"/>
    <w:rsid w:val="00DB65FD"/>
    <w:rsid w:val="00DC1872"/>
    <w:rsid w:val="00DC1E75"/>
    <w:rsid w:val="00DC2CF8"/>
    <w:rsid w:val="00DC2F58"/>
    <w:rsid w:val="00DC503B"/>
    <w:rsid w:val="00DC51FC"/>
    <w:rsid w:val="00DC5438"/>
    <w:rsid w:val="00DC5858"/>
    <w:rsid w:val="00DC58FB"/>
    <w:rsid w:val="00DC6265"/>
    <w:rsid w:val="00DD1695"/>
    <w:rsid w:val="00DD2B50"/>
    <w:rsid w:val="00DD34F6"/>
    <w:rsid w:val="00DD5A58"/>
    <w:rsid w:val="00DD5A99"/>
    <w:rsid w:val="00DD6CF1"/>
    <w:rsid w:val="00DD758C"/>
    <w:rsid w:val="00DE74E9"/>
    <w:rsid w:val="00DE789B"/>
    <w:rsid w:val="00DF1355"/>
    <w:rsid w:val="00DF4FDC"/>
    <w:rsid w:val="00DF6834"/>
    <w:rsid w:val="00E03A2F"/>
    <w:rsid w:val="00E04BD6"/>
    <w:rsid w:val="00E05A35"/>
    <w:rsid w:val="00E05E95"/>
    <w:rsid w:val="00E07172"/>
    <w:rsid w:val="00E132E8"/>
    <w:rsid w:val="00E13DC2"/>
    <w:rsid w:val="00E16BD0"/>
    <w:rsid w:val="00E2025E"/>
    <w:rsid w:val="00E31CC8"/>
    <w:rsid w:val="00E326E2"/>
    <w:rsid w:val="00E337CE"/>
    <w:rsid w:val="00E33CFD"/>
    <w:rsid w:val="00E36D98"/>
    <w:rsid w:val="00E36D9D"/>
    <w:rsid w:val="00E41191"/>
    <w:rsid w:val="00E41F11"/>
    <w:rsid w:val="00E438EE"/>
    <w:rsid w:val="00E4427C"/>
    <w:rsid w:val="00E51467"/>
    <w:rsid w:val="00E60546"/>
    <w:rsid w:val="00E61697"/>
    <w:rsid w:val="00E626D3"/>
    <w:rsid w:val="00E656AC"/>
    <w:rsid w:val="00E657A0"/>
    <w:rsid w:val="00E65AEF"/>
    <w:rsid w:val="00E67E2C"/>
    <w:rsid w:val="00E741AE"/>
    <w:rsid w:val="00E7434D"/>
    <w:rsid w:val="00E77B6B"/>
    <w:rsid w:val="00E81157"/>
    <w:rsid w:val="00E82903"/>
    <w:rsid w:val="00E92F22"/>
    <w:rsid w:val="00E94671"/>
    <w:rsid w:val="00E96EE1"/>
    <w:rsid w:val="00EA49A2"/>
    <w:rsid w:val="00EA67C0"/>
    <w:rsid w:val="00EA6AB5"/>
    <w:rsid w:val="00EB18AA"/>
    <w:rsid w:val="00EB259C"/>
    <w:rsid w:val="00EB3E9A"/>
    <w:rsid w:val="00EC0DA5"/>
    <w:rsid w:val="00EC2155"/>
    <w:rsid w:val="00EC57F4"/>
    <w:rsid w:val="00EC76AE"/>
    <w:rsid w:val="00EC7AFF"/>
    <w:rsid w:val="00ED0A02"/>
    <w:rsid w:val="00ED236D"/>
    <w:rsid w:val="00ED3C19"/>
    <w:rsid w:val="00ED4410"/>
    <w:rsid w:val="00EE13ED"/>
    <w:rsid w:val="00EE160A"/>
    <w:rsid w:val="00EE1C96"/>
    <w:rsid w:val="00EE3201"/>
    <w:rsid w:val="00EE39C9"/>
    <w:rsid w:val="00EE48BD"/>
    <w:rsid w:val="00EE5676"/>
    <w:rsid w:val="00EE5BD2"/>
    <w:rsid w:val="00EE7B19"/>
    <w:rsid w:val="00EE7FC5"/>
    <w:rsid w:val="00EF2CF3"/>
    <w:rsid w:val="00EF4135"/>
    <w:rsid w:val="00EF430B"/>
    <w:rsid w:val="00EF43F1"/>
    <w:rsid w:val="00EF479E"/>
    <w:rsid w:val="00EF77D2"/>
    <w:rsid w:val="00EF7FB1"/>
    <w:rsid w:val="00F05B3C"/>
    <w:rsid w:val="00F119A3"/>
    <w:rsid w:val="00F128EE"/>
    <w:rsid w:val="00F12C1B"/>
    <w:rsid w:val="00F141D8"/>
    <w:rsid w:val="00F160B5"/>
    <w:rsid w:val="00F21396"/>
    <w:rsid w:val="00F25E86"/>
    <w:rsid w:val="00F26F36"/>
    <w:rsid w:val="00F4075E"/>
    <w:rsid w:val="00F4127D"/>
    <w:rsid w:val="00F42043"/>
    <w:rsid w:val="00F45493"/>
    <w:rsid w:val="00F45B83"/>
    <w:rsid w:val="00F47013"/>
    <w:rsid w:val="00F532A2"/>
    <w:rsid w:val="00F57E35"/>
    <w:rsid w:val="00F6175B"/>
    <w:rsid w:val="00F67133"/>
    <w:rsid w:val="00F7053F"/>
    <w:rsid w:val="00F7182A"/>
    <w:rsid w:val="00F71843"/>
    <w:rsid w:val="00F7510B"/>
    <w:rsid w:val="00F83361"/>
    <w:rsid w:val="00F83507"/>
    <w:rsid w:val="00F8477C"/>
    <w:rsid w:val="00F85CDE"/>
    <w:rsid w:val="00F90E9B"/>
    <w:rsid w:val="00F941C2"/>
    <w:rsid w:val="00F94AE9"/>
    <w:rsid w:val="00F96510"/>
    <w:rsid w:val="00FA0D8B"/>
    <w:rsid w:val="00FA1D5F"/>
    <w:rsid w:val="00FA2BC9"/>
    <w:rsid w:val="00FA3387"/>
    <w:rsid w:val="00FB06F3"/>
    <w:rsid w:val="00FB0D0E"/>
    <w:rsid w:val="00FB2DEF"/>
    <w:rsid w:val="00FB32B4"/>
    <w:rsid w:val="00FB3F64"/>
    <w:rsid w:val="00FB43D2"/>
    <w:rsid w:val="00FB66BE"/>
    <w:rsid w:val="00FB6E57"/>
    <w:rsid w:val="00FD4AC1"/>
    <w:rsid w:val="00FD5363"/>
    <w:rsid w:val="00FD5A07"/>
    <w:rsid w:val="00FD5CEC"/>
    <w:rsid w:val="00FD7FEA"/>
    <w:rsid w:val="00FE1A46"/>
    <w:rsid w:val="00FE3482"/>
    <w:rsid w:val="00FE6038"/>
    <w:rsid w:val="00FF05A4"/>
    <w:rsid w:val="00FF1FB2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646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0D0E"/>
    <w:rPr>
      <w:color w:val="808080"/>
    </w:rPr>
  </w:style>
  <w:style w:type="paragraph" w:styleId="Revision">
    <w:name w:val="Revision"/>
    <w:hidden/>
    <w:uiPriority w:val="99"/>
    <w:semiHidden/>
    <w:rsid w:val="0009507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C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C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5C7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C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C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C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0D0E"/>
    <w:rPr>
      <w:color w:val="808080"/>
    </w:rPr>
  </w:style>
  <w:style w:type="paragraph" w:styleId="Revision">
    <w:name w:val="Revision"/>
    <w:hidden/>
    <w:uiPriority w:val="99"/>
    <w:semiHidden/>
    <w:rsid w:val="0009507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C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C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5C7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C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C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filipovic@ekof.bg.ac.rs" TargetMode="External"/><Relationship Id="rId18" Type="http://schemas.openxmlformats.org/officeDocument/2006/relationships/hyperlink" Target="mailto:olga.deretic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bsokg@kg.ac.rs" TargetMode="External"/><Relationship Id="rId17" Type="http://schemas.openxmlformats.org/officeDocument/2006/relationships/hyperlink" Target="mailto:dragan.domazet@metropolitan.ac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ekic@np.ac.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c@kg.ac.r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ko.milojkovic@elfak.ni.ac.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ovacionifond.rs/program-ttf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f4tm.kg.ac.rs/" TargetMode="External"/><Relationship Id="rId14" Type="http://schemas.openxmlformats.org/officeDocument/2006/relationships/hyperlink" Target="mailto:sgoran@uns.ac.r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3B08-7B11-416C-A846-EDD5E944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Jelena</cp:lastModifiedBy>
  <cp:revision>5</cp:revision>
  <cp:lastPrinted>2017-06-23T11:48:00Z</cp:lastPrinted>
  <dcterms:created xsi:type="dcterms:W3CDTF">2017-12-25T12:10:00Z</dcterms:created>
  <dcterms:modified xsi:type="dcterms:W3CDTF">2017-12-25T12:35:00Z</dcterms:modified>
</cp:coreProperties>
</file>